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7FFEB" w14:textId="5E2F1E1D" w:rsidR="00D9584B" w:rsidRPr="00302C0A" w:rsidRDefault="00BD28F3" w:rsidP="00AA56DD">
      <w:pPr>
        <w:spacing w:after="0" w:line="0" w:lineRule="atLeast"/>
        <w:jc w:val="center"/>
        <w:rPr>
          <w:rFonts w:ascii="Arial" w:hAnsi="Arial" w:cs="Arial"/>
          <w:b/>
          <w:bCs/>
        </w:rPr>
      </w:pPr>
      <w:r>
        <w:rPr>
          <w:rFonts w:ascii="Arial" w:hAnsi="Arial" w:cs="Arial"/>
          <w:b/>
          <w:bCs/>
        </w:rPr>
        <w:t>ACTA</w:t>
      </w:r>
    </w:p>
    <w:p w14:paraId="5A50B645" w14:textId="03BB69A8" w:rsidR="0084741B" w:rsidRPr="00302C0A" w:rsidRDefault="00D9584B" w:rsidP="00AA56DD">
      <w:pPr>
        <w:spacing w:after="0" w:line="0" w:lineRule="atLeast"/>
        <w:jc w:val="center"/>
        <w:rPr>
          <w:rFonts w:ascii="Arial" w:hAnsi="Arial" w:cs="Arial"/>
          <w:b/>
          <w:bCs/>
        </w:rPr>
      </w:pPr>
      <w:r w:rsidRPr="00302C0A">
        <w:rPr>
          <w:rFonts w:ascii="Arial" w:hAnsi="Arial" w:cs="Arial"/>
          <w:b/>
          <w:bCs/>
        </w:rPr>
        <w:t>SESI</w:t>
      </w:r>
      <w:r w:rsidR="00321249" w:rsidRPr="00302C0A">
        <w:rPr>
          <w:rFonts w:ascii="Arial" w:hAnsi="Arial" w:cs="Arial"/>
          <w:b/>
          <w:bCs/>
        </w:rPr>
        <w:t>O</w:t>
      </w:r>
      <w:r w:rsidRPr="00302C0A">
        <w:rPr>
          <w:rFonts w:ascii="Arial" w:hAnsi="Arial" w:cs="Arial"/>
          <w:b/>
          <w:bCs/>
        </w:rPr>
        <w:t xml:space="preserve">N </w:t>
      </w:r>
      <w:r w:rsidR="004839E0" w:rsidRPr="00302C0A">
        <w:rPr>
          <w:rFonts w:ascii="Arial" w:hAnsi="Arial" w:cs="Arial"/>
          <w:b/>
          <w:bCs/>
        </w:rPr>
        <w:t xml:space="preserve">EXTRAORDINARIA </w:t>
      </w:r>
      <w:r w:rsidR="007144E8">
        <w:rPr>
          <w:rFonts w:ascii="Arial" w:hAnsi="Arial" w:cs="Arial"/>
          <w:b/>
          <w:bCs/>
        </w:rPr>
        <w:t xml:space="preserve">03 </w:t>
      </w:r>
      <w:r w:rsidRPr="00302C0A">
        <w:rPr>
          <w:rFonts w:ascii="Arial" w:hAnsi="Arial" w:cs="Arial"/>
          <w:b/>
          <w:bCs/>
        </w:rPr>
        <w:t>DE LA COMISI</w:t>
      </w:r>
      <w:r w:rsidR="0009223A" w:rsidRPr="00302C0A">
        <w:rPr>
          <w:rFonts w:ascii="Arial" w:hAnsi="Arial" w:cs="Arial"/>
          <w:b/>
          <w:bCs/>
        </w:rPr>
        <w:t>Ó</w:t>
      </w:r>
      <w:r w:rsidRPr="00302C0A">
        <w:rPr>
          <w:rFonts w:ascii="Arial" w:hAnsi="Arial" w:cs="Arial"/>
          <w:b/>
          <w:bCs/>
        </w:rPr>
        <w:t>N EDILICIA PERMANENTE DE OBRAS P</w:t>
      </w:r>
      <w:r w:rsidR="008D7FA7" w:rsidRPr="00302C0A">
        <w:rPr>
          <w:rFonts w:ascii="Arial" w:hAnsi="Arial" w:cs="Arial"/>
          <w:b/>
          <w:bCs/>
        </w:rPr>
        <w:t>Ú</w:t>
      </w:r>
      <w:r w:rsidRPr="00302C0A">
        <w:rPr>
          <w:rFonts w:ascii="Arial" w:hAnsi="Arial" w:cs="Arial"/>
          <w:b/>
          <w:bCs/>
        </w:rPr>
        <w:t>BLICAS, PLANEACI</w:t>
      </w:r>
      <w:r w:rsidR="0009223A" w:rsidRPr="00302C0A">
        <w:rPr>
          <w:rFonts w:ascii="Arial" w:hAnsi="Arial" w:cs="Arial"/>
          <w:b/>
          <w:bCs/>
        </w:rPr>
        <w:t>Ó</w:t>
      </w:r>
      <w:r w:rsidRPr="00302C0A">
        <w:rPr>
          <w:rFonts w:ascii="Arial" w:hAnsi="Arial" w:cs="Arial"/>
          <w:b/>
          <w:bCs/>
        </w:rPr>
        <w:t>N URBANA Y REGULARIZACI</w:t>
      </w:r>
      <w:r w:rsidR="0009223A" w:rsidRPr="00302C0A">
        <w:rPr>
          <w:rFonts w:ascii="Arial" w:hAnsi="Arial" w:cs="Arial"/>
          <w:b/>
          <w:bCs/>
        </w:rPr>
        <w:t>Ó</w:t>
      </w:r>
      <w:r w:rsidRPr="00302C0A">
        <w:rPr>
          <w:rFonts w:ascii="Arial" w:hAnsi="Arial" w:cs="Arial"/>
          <w:b/>
          <w:bCs/>
        </w:rPr>
        <w:t>N DE LA TENENCIA DE LA TIERRA</w:t>
      </w:r>
    </w:p>
    <w:p w14:paraId="6083544E" w14:textId="290E511D" w:rsidR="00EE793E" w:rsidRPr="00302C0A" w:rsidRDefault="007B1C8A" w:rsidP="0084741B">
      <w:pPr>
        <w:jc w:val="both"/>
        <w:rPr>
          <w:rFonts w:ascii="Arial" w:hAnsi="Arial" w:cs="Arial"/>
        </w:rPr>
      </w:pPr>
      <w:r>
        <w:rPr>
          <w:rFonts w:ascii="Arial" w:hAnsi="Arial" w:cs="Arial"/>
        </w:rPr>
        <w:t>M</w:t>
      </w:r>
      <w:r w:rsidR="00490D61" w:rsidRPr="00302C0A">
        <w:rPr>
          <w:rFonts w:ascii="Arial" w:hAnsi="Arial" w:cs="Arial"/>
        </w:rPr>
        <w:t>uy b</w:t>
      </w:r>
      <w:r w:rsidR="0041231A" w:rsidRPr="00302C0A">
        <w:rPr>
          <w:rFonts w:ascii="Arial" w:hAnsi="Arial" w:cs="Arial"/>
        </w:rPr>
        <w:t>uen</w:t>
      </w:r>
      <w:r w:rsidR="007144E8">
        <w:rPr>
          <w:rFonts w:ascii="Arial" w:hAnsi="Arial" w:cs="Arial"/>
        </w:rPr>
        <w:t>o</w:t>
      </w:r>
      <w:r w:rsidR="0041231A" w:rsidRPr="00302C0A">
        <w:rPr>
          <w:rFonts w:ascii="Arial" w:hAnsi="Arial" w:cs="Arial"/>
        </w:rPr>
        <w:t xml:space="preserve">s </w:t>
      </w:r>
      <w:r w:rsidR="007144E8">
        <w:rPr>
          <w:rFonts w:ascii="Arial" w:hAnsi="Arial" w:cs="Arial"/>
        </w:rPr>
        <w:t>días</w:t>
      </w:r>
      <w:r w:rsidR="0084741B" w:rsidRPr="00302C0A">
        <w:rPr>
          <w:rFonts w:ascii="Arial" w:hAnsi="Arial" w:cs="Arial"/>
        </w:rPr>
        <w:t>, compañer</w:t>
      </w:r>
      <w:r w:rsidR="007144E8">
        <w:rPr>
          <w:rFonts w:ascii="Arial" w:hAnsi="Arial" w:cs="Arial"/>
        </w:rPr>
        <w:t>o</w:t>
      </w:r>
      <w:r w:rsidR="0084741B" w:rsidRPr="00302C0A">
        <w:rPr>
          <w:rFonts w:ascii="Arial" w:hAnsi="Arial" w:cs="Arial"/>
        </w:rPr>
        <w:t>s regidor</w:t>
      </w:r>
      <w:r w:rsidR="00BD28F3">
        <w:rPr>
          <w:rFonts w:ascii="Arial" w:hAnsi="Arial" w:cs="Arial"/>
        </w:rPr>
        <w:t>e</w:t>
      </w:r>
      <w:r w:rsidR="0084741B" w:rsidRPr="00302C0A">
        <w:rPr>
          <w:rFonts w:ascii="Arial" w:hAnsi="Arial" w:cs="Arial"/>
        </w:rPr>
        <w:t>s</w:t>
      </w:r>
      <w:r w:rsidR="0050002F" w:rsidRPr="00302C0A">
        <w:rPr>
          <w:rFonts w:ascii="Arial" w:hAnsi="Arial" w:cs="Arial"/>
        </w:rPr>
        <w:t xml:space="preserve"> </w:t>
      </w:r>
      <w:r w:rsidR="00EE793E" w:rsidRPr="00302C0A">
        <w:rPr>
          <w:rFonts w:ascii="Arial" w:hAnsi="Arial" w:cs="Arial"/>
        </w:rPr>
        <w:t>siendo las</w:t>
      </w:r>
      <w:r w:rsidR="00535FD0" w:rsidRPr="00302C0A">
        <w:rPr>
          <w:rFonts w:ascii="Arial" w:hAnsi="Arial" w:cs="Arial"/>
        </w:rPr>
        <w:t xml:space="preserve"> </w:t>
      </w:r>
      <w:r w:rsidR="007144E8">
        <w:rPr>
          <w:rFonts w:ascii="Arial" w:hAnsi="Arial" w:cs="Arial"/>
        </w:rPr>
        <w:t>08</w:t>
      </w:r>
      <w:r w:rsidR="00535FD0" w:rsidRPr="00302C0A">
        <w:rPr>
          <w:rFonts w:ascii="Arial" w:hAnsi="Arial" w:cs="Arial"/>
        </w:rPr>
        <w:t>:</w:t>
      </w:r>
      <w:r w:rsidR="00322A8C">
        <w:rPr>
          <w:rFonts w:ascii="Arial" w:hAnsi="Arial" w:cs="Arial"/>
        </w:rPr>
        <w:t>30</w:t>
      </w:r>
      <w:r w:rsidR="00535FD0" w:rsidRPr="00302C0A">
        <w:rPr>
          <w:rFonts w:ascii="Arial" w:hAnsi="Arial" w:cs="Arial"/>
        </w:rPr>
        <w:t xml:space="preserve"> </w:t>
      </w:r>
      <w:r w:rsidR="007144E8">
        <w:rPr>
          <w:rFonts w:ascii="Arial" w:hAnsi="Arial" w:cs="Arial"/>
        </w:rPr>
        <w:t>ocho</w:t>
      </w:r>
      <w:r w:rsidR="00346D70" w:rsidRPr="00302C0A">
        <w:rPr>
          <w:rFonts w:ascii="Arial" w:hAnsi="Arial" w:cs="Arial"/>
        </w:rPr>
        <w:t xml:space="preserve"> </w:t>
      </w:r>
      <w:r w:rsidR="0036505B" w:rsidRPr="00302C0A">
        <w:rPr>
          <w:rFonts w:ascii="Arial" w:hAnsi="Arial" w:cs="Arial"/>
        </w:rPr>
        <w:t>h</w:t>
      </w:r>
      <w:r w:rsidR="00535FD0" w:rsidRPr="00302C0A">
        <w:rPr>
          <w:rFonts w:ascii="Arial" w:hAnsi="Arial" w:cs="Arial"/>
        </w:rPr>
        <w:t>oras</w:t>
      </w:r>
      <w:r w:rsidR="00322A8C">
        <w:rPr>
          <w:rFonts w:ascii="Arial" w:hAnsi="Arial" w:cs="Arial"/>
        </w:rPr>
        <w:t xml:space="preserve"> con treinta minutos</w:t>
      </w:r>
      <w:r w:rsidR="0050002F" w:rsidRPr="00302C0A">
        <w:rPr>
          <w:rFonts w:ascii="Arial" w:hAnsi="Arial" w:cs="Arial"/>
        </w:rPr>
        <w:t xml:space="preserve"> del día </w:t>
      </w:r>
      <w:r w:rsidR="007144E8">
        <w:rPr>
          <w:rFonts w:ascii="Arial" w:hAnsi="Arial" w:cs="Arial"/>
        </w:rPr>
        <w:t>miércoles</w:t>
      </w:r>
      <w:r w:rsidR="0036505B" w:rsidRPr="00302C0A">
        <w:rPr>
          <w:rFonts w:ascii="Arial" w:hAnsi="Arial" w:cs="Arial"/>
        </w:rPr>
        <w:t xml:space="preserve"> </w:t>
      </w:r>
      <w:r w:rsidR="00322A8C">
        <w:rPr>
          <w:rFonts w:ascii="Arial" w:hAnsi="Arial" w:cs="Arial"/>
        </w:rPr>
        <w:t>0</w:t>
      </w:r>
      <w:r w:rsidR="007144E8">
        <w:rPr>
          <w:rFonts w:ascii="Arial" w:hAnsi="Arial" w:cs="Arial"/>
        </w:rPr>
        <w:t>6</w:t>
      </w:r>
      <w:r w:rsidR="00631B27" w:rsidRPr="00302C0A">
        <w:rPr>
          <w:rFonts w:ascii="Arial" w:hAnsi="Arial" w:cs="Arial"/>
        </w:rPr>
        <w:t xml:space="preserve"> </w:t>
      </w:r>
      <w:r w:rsidR="00136170" w:rsidRPr="00302C0A">
        <w:rPr>
          <w:rFonts w:ascii="Arial" w:hAnsi="Arial" w:cs="Arial"/>
        </w:rPr>
        <w:t xml:space="preserve">del mes de </w:t>
      </w:r>
      <w:r w:rsidR="007144E8">
        <w:rPr>
          <w:rFonts w:ascii="Arial" w:hAnsi="Arial" w:cs="Arial"/>
        </w:rPr>
        <w:t xml:space="preserve">noviembre </w:t>
      </w:r>
      <w:r w:rsidR="00490D61" w:rsidRPr="00302C0A">
        <w:rPr>
          <w:rFonts w:ascii="Arial" w:hAnsi="Arial" w:cs="Arial"/>
        </w:rPr>
        <w:t xml:space="preserve"> </w:t>
      </w:r>
      <w:r w:rsidR="00136170" w:rsidRPr="00302C0A">
        <w:rPr>
          <w:rFonts w:ascii="Arial" w:hAnsi="Arial" w:cs="Arial"/>
        </w:rPr>
        <w:t>de</w:t>
      </w:r>
      <w:r w:rsidR="00490D61" w:rsidRPr="00302C0A">
        <w:rPr>
          <w:rFonts w:ascii="Arial" w:hAnsi="Arial" w:cs="Arial"/>
        </w:rPr>
        <w:t>l año</w:t>
      </w:r>
      <w:r w:rsidR="00535FD0" w:rsidRPr="00302C0A">
        <w:rPr>
          <w:rFonts w:ascii="Arial" w:hAnsi="Arial" w:cs="Arial"/>
        </w:rPr>
        <w:t xml:space="preserve"> 202</w:t>
      </w:r>
      <w:r w:rsidR="00631B27" w:rsidRPr="00302C0A">
        <w:rPr>
          <w:rFonts w:ascii="Arial" w:hAnsi="Arial" w:cs="Arial"/>
        </w:rPr>
        <w:t>4</w:t>
      </w:r>
      <w:r w:rsidR="00136170" w:rsidRPr="00302C0A">
        <w:rPr>
          <w:rFonts w:ascii="Arial" w:hAnsi="Arial" w:cs="Arial"/>
        </w:rPr>
        <w:t xml:space="preserve"> dos mil veinti</w:t>
      </w:r>
      <w:r w:rsidR="00631B27" w:rsidRPr="00302C0A">
        <w:rPr>
          <w:rFonts w:ascii="Arial" w:hAnsi="Arial" w:cs="Arial"/>
        </w:rPr>
        <w:t>cuatro</w:t>
      </w:r>
      <w:r w:rsidR="0084741B" w:rsidRPr="00302C0A">
        <w:rPr>
          <w:rFonts w:ascii="Arial" w:hAnsi="Arial" w:cs="Arial"/>
        </w:rPr>
        <w:t>,</w:t>
      </w:r>
      <w:r w:rsidR="0050002F" w:rsidRPr="00302C0A">
        <w:rPr>
          <w:rFonts w:ascii="Arial" w:hAnsi="Arial" w:cs="Arial"/>
        </w:rPr>
        <w:t xml:space="preserve"> </w:t>
      </w:r>
      <w:r w:rsidR="00AE09E6" w:rsidRPr="00302C0A">
        <w:rPr>
          <w:rFonts w:ascii="Arial" w:eastAsia="Times New Roman" w:hAnsi="Arial" w:cs="Arial"/>
        </w:rPr>
        <w:t>con fundamento en los artículos 38 fracción XV, 44, 47, 48 numeral 3 y 64 del Reglamento Interior del Ayuntamiento de Zapotlán el Grande</w:t>
      </w:r>
      <w:r w:rsidR="00AE09E6" w:rsidRPr="00302C0A">
        <w:rPr>
          <w:rFonts w:ascii="Arial" w:hAnsi="Arial" w:cs="Arial"/>
        </w:rPr>
        <w:t>,</w:t>
      </w:r>
      <w:r w:rsidR="009E6C36" w:rsidRPr="00302C0A">
        <w:rPr>
          <w:rFonts w:ascii="Arial" w:hAnsi="Arial" w:cs="Arial"/>
        </w:rPr>
        <w:t xml:space="preserve"> Jalisco;</w:t>
      </w:r>
      <w:r w:rsidR="00AE09E6" w:rsidRPr="00302C0A">
        <w:rPr>
          <w:rFonts w:ascii="Arial" w:hAnsi="Arial" w:cs="Arial"/>
        </w:rPr>
        <w:t xml:space="preserve"> </w:t>
      </w:r>
      <w:r w:rsidR="00240998" w:rsidRPr="00302C0A">
        <w:rPr>
          <w:rFonts w:ascii="Arial" w:hAnsi="Arial" w:cs="Arial"/>
        </w:rPr>
        <w:t>d</w:t>
      </w:r>
      <w:r w:rsidR="00AE09E6" w:rsidRPr="00302C0A">
        <w:rPr>
          <w:rFonts w:ascii="Arial" w:hAnsi="Arial" w:cs="Arial"/>
        </w:rPr>
        <w:t xml:space="preserve">oy inicio a esta </w:t>
      </w:r>
      <w:r w:rsidR="00136170" w:rsidRPr="00302C0A">
        <w:rPr>
          <w:rFonts w:ascii="Arial" w:hAnsi="Arial" w:cs="Arial"/>
        </w:rPr>
        <w:t xml:space="preserve">sesión </w:t>
      </w:r>
      <w:r w:rsidR="004839E0" w:rsidRPr="00302C0A">
        <w:rPr>
          <w:rFonts w:ascii="Arial" w:hAnsi="Arial" w:cs="Arial"/>
        </w:rPr>
        <w:t>extraordinaria</w:t>
      </w:r>
      <w:r w:rsidR="00490D61" w:rsidRPr="00302C0A">
        <w:rPr>
          <w:rFonts w:ascii="Arial" w:hAnsi="Arial" w:cs="Arial"/>
        </w:rPr>
        <w:t xml:space="preserve"> </w:t>
      </w:r>
      <w:r w:rsidR="00C64E87" w:rsidRPr="00302C0A">
        <w:rPr>
          <w:rFonts w:ascii="Arial" w:hAnsi="Arial" w:cs="Arial"/>
        </w:rPr>
        <w:t>número</w:t>
      </w:r>
      <w:r w:rsidR="00490D61" w:rsidRPr="00302C0A">
        <w:rPr>
          <w:rFonts w:ascii="Arial" w:hAnsi="Arial" w:cs="Arial"/>
        </w:rPr>
        <w:t xml:space="preserve"> </w:t>
      </w:r>
      <w:r w:rsidR="00903F15">
        <w:rPr>
          <w:rFonts w:ascii="Arial" w:hAnsi="Arial" w:cs="Arial"/>
        </w:rPr>
        <w:t>30</w:t>
      </w:r>
      <w:r w:rsidR="00136170" w:rsidRPr="00302C0A">
        <w:rPr>
          <w:rFonts w:ascii="Arial" w:hAnsi="Arial" w:cs="Arial"/>
        </w:rPr>
        <w:t xml:space="preserve"> </w:t>
      </w:r>
      <w:r w:rsidR="00AE09E6" w:rsidRPr="00302C0A">
        <w:rPr>
          <w:rFonts w:ascii="Arial" w:hAnsi="Arial" w:cs="Arial"/>
        </w:rPr>
        <w:t xml:space="preserve">convocada </w:t>
      </w:r>
      <w:r w:rsidR="00264AF4" w:rsidRPr="00302C0A">
        <w:rPr>
          <w:rFonts w:ascii="Arial" w:hAnsi="Arial" w:cs="Arial"/>
        </w:rPr>
        <w:t xml:space="preserve"> </w:t>
      </w:r>
      <w:r w:rsidR="0084741B" w:rsidRPr="00302C0A">
        <w:rPr>
          <w:rFonts w:ascii="Arial" w:hAnsi="Arial" w:cs="Arial"/>
        </w:rPr>
        <w:t xml:space="preserve">mediante oficio número </w:t>
      </w:r>
      <w:r w:rsidR="007144E8">
        <w:rPr>
          <w:rFonts w:ascii="Arial" w:hAnsi="Arial" w:cs="Arial"/>
          <w:b/>
          <w:bCs/>
        </w:rPr>
        <w:t>1392</w:t>
      </w:r>
      <w:r w:rsidR="00322A8C">
        <w:rPr>
          <w:rFonts w:ascii="Arial" w:hAnsi="Arial" w:cs="Arial"/>
          <w:b/>
          <w:bCs/>
        </w:rPr>
        <w:t>/2024</w:t>
      </w:r>
      <w:r w:rsidR="0084741B" w:rsidRPr="00302C0A">
        <w:rPr>
          <w:rFonts w:ascii="Arial" w:hAnsi="Arial" w:cs="Arial"/>
        </w:rPr>
        <w:t xml:space="preserve"> y </w:t>
      </w:r>
      <w:r w:rsidR="007144E8" w:rsidRPr="007144E8">
        <w:rPr>
          <w:rFonts w:ascii="Arial" w:hAnsi="Arial" w:cs="Arial"/>
          <w:b/>
          <w:bCs/>
        </w:rPr>
        <w:t xml:space="preserve">1394/2024 </w:t>
      </w:r>
      <w:r w:rsidR="0084741B" w:rsidRPr="00302C0A">
        <w:rPr>
          <w:rFonts w:ascii="Arial" w:eastAsia="Times New Roman" w:hAnsi="Arial" w:cs="Arial"/>
        </w:rPr>
        <w:t>estando reunid</w:t>
      </w:r>
      <w:r w:rsidR="00322A8C">
        <w:rPr>
          <w:rFonts w:ascii="Arial" w:eastAsia="Times New Roman" w:hAnsi="Arial" w:cs="Arial"/>
        </w:rPr>
        <w:t>o</w:t>
      </w:r>
      <w:r w:rsidR="0084741B" w:rsidRPr="00302C0A">
        <w:rPr>
          <w:rFonts w:ascii="Arial" w:eastAsia="Times New Roman" w:hAnsi="Arial" w:cs="Arial"/>
        </w:rPr>
        <w:t xml:space="preserve">s </w:t>
      </w:r>
      <w:r w:rsidR="0041231A" w:rsidRPr="00302C0A">
        <w:rPr>
          <w:rFonts w:ascii="Arial" w:eastAsia="Times New Roman" w:hAnsi="Arial" w:cs="Arial"/>
        </w:rPr>
        <w:t xml:space="preserve">en la sala de </w:t>
      </w:r>
      <w:r w:rsidR="007144E8">
        <w:rPr>
          <w:rFonts w:ascii="Arial" w:eastAsia="Times New Roman" w:hAnsi="Arial" w:cs="Arial"/>
        </w:rPr>
        <w:t>regidores Rocío Elizondo Díaz</w:t>
      </w:r>
      <w:r w:rsidR="00490D61" w:rsidRPr="00302C0A">
        <w:rPr>
          <w:rFonts w:ascii="Arial" w:eastAsia="Times New Roman" w:hAnsi="Arial" w:cs="Arial"/>
        </w:rPr>
        <w:t xml:space="preserve">, </w:t>
      </w:r>
      <w:r w:rsidR="0041231A" w:rsidRPr="00302C0A">
        <w:rPr>
          <w:rFonts w:ascii="Arial" w:eastAsia="Times New Roman" w:hAnsi="Arial" w:cs="Arial"/>
        </w:rPr>
        <w:t>ubicada</w:t>
      </w:r>
      <w:r w:rsidR="007144E8">
        <w:rPr>
          <w:rFonts w:ascii="Arial" w:eastAsia="Times New Roman" w:hAnsi="Arial" w:cs="Arial"/>
        </w:rPr>
        <w:t xml:space="preserve"> en planta alta </w:t>
      </w:r>
      <w:r w:rsidR="0041231A" w:rsidRPr="00302C0A">
        <w:rPr>
          <w:rFonts w:ascii="Arial" w:eastAsia="Times New Roman" w:hAnsi="Arial" w:cs="Arial"/>
        </w:rPr>
        <w:t xml:space="preserve"> </w:t>
      </w:r>
      <w:r w:rsidR="00535FD0" w:rsidRPr="00302C0A">
        <w:rPr>
          <w:rFonts w:ascii="Arial" w:eastAsia="Times New Roman" w:hAnsi="Arial" w:cs="Arial"/>
        </w:rPr>
        <w:t>en el Interior de Palacio Municipal</w:t>
      </w:r>
      <w:r w:rsidR="008A3BD8">
        <w:rPr>
          <w:rFonts w:ascii="Arial" w:eastAsia="Times New Roman" w:hAnsi="Arial" w:cs="Arial"/>
        </w:rPr>
        <w:t>, de Zapotlán el Grande, Jalisco</w:t>
      </w:r>
      <w:r w:rsidR="00535FD0" w:rsidRPr="00302C0A">
        <w:rPr>
          <w:rFonts w:ascii="Arial" w:eastAsia="Times New Roman" w:hAnsi="Arial" w:cs="Arial"/>
        </w:rPr>
        <w:t>, con domicilio en Cristóbal Colón #62</w:t>
      </w:r>
      <w:r w:rsidR="00240998" w:rsidRPr="00302C0A">
        <w:rPr>
          <w:rFonts w:ascii="Arial" w:eastAsia="Times New Roman" w:hAnsi="Arial" w:cs="Arial"/>
          <w:bCs/>
        </w:rPr>
        <w:t>,</w:t>
      </w:r>
      <w:r w:rsidR="00A81B54">
        <w:rPr>
          <w:rFonts w:ascii="Arial" w:eastAsia="Times New Roman" w:hAnsi="Arial" w:cs="Arial"/>
          <w:bCs/>
        </w:rPr>
        <w:t xml:space="preserve">Colonia Centro, Ciudad Guzmán Jalisco, </w:t>
      </w:r>
      <w:r>
        <w:rPr>
          <w:rFonts w:ascii="Arial" w:eastAsia="Times New Roman" w:hAnsi="Arial" w:cs="Arial"/>
        </w:rPr>
        <w:t xml:space="preserve">por lo que </w:t>
      </w:r>
      <w:r w:rsidR="0084741B" w:rsidRPr="00302C0A">
        <w:rPr>
          <w:rFonts w:ascii="Arial" w:eastAsia="Times New Roman" w:hAnsi="Arial" w:cs="Arial"/>
        </w:rPr>
        <w:t xml:space="preserve">procedo a hacer pase de lista </w:t>
      </w:r>
      <w:r w:rsidR="00E251D6" w:rsidRPr="00302C0A">
        <w:rPr>
          <w:rFonts w:ascii="Arial" w:eastAsia="Times New Roman" w:hAnsi="Arial" w:cs="Arial"/>
        </w:rPr>
        <w:t xml:space="preserve">de </w:t>
      </w:r>
      <w:r w:rsidR="0084741B" w:rsidRPr="00302C0A">
        <w:rPr>
          <w:rFonts w:ascii="Arial" w:hAnsi="Arial" w:cs="Arial"/>
        </w:rPr>
        <w:t>asistencia y declaración de quorum legal.</w:t>
      </w:r>
    </w:p>
    <w:p w14:paraId="29461E5C" w14:textId="5B14CE52" w:rsidR="0084741B" w:rsidRPr="00302C0A" w:rsidRDefault="00511CF2" w:rsidP="0084741B">
      <w:pPr>
        <w:jc w:val="both"/>
        <w:rPr>
          <w:rFonts w:ascii="Arial" w:hAnsi="Arial" w:cs="Arial"/>
          <w:b/>
          <w:bCs/>
        </w:rPr>
      </w:pPr>
      <w:r w:rsidRPr="00302C0A">
        <w:rPr>
          <w:rFonts w:ascii="Arial" w:hAnsi="Arial" w:cs="Arial"/>
          <w:b/>
          <w:bCs/>
        </w:rPr>
        <w:t>PUNTO No.</w:t>
      </w:r>
      <w:r w:rsidR="0009223A" w:rsidRPr="00302C0A">
        <w:rPr>
          <w:rFonts w:ascii="Arial" w:hAnsi="Arial" w:cs="Arial"/>
          <w:b/>
          <w:bCs/>
        </w:rPr>
        <w:t xml:space="preserve">1.- LISTA DE ASISTENCIA Y DECLARACIÓN DEL QUÓRUM </w:t>
      </w:r>
      <w:r w:rsidR="00887F95" w:rsidRPr="00302C0A">
        <w:rPr>
          <w:rFonts w:ascii="Arial" w:hAnsi="Arial" w:cs="Arial"/>
          <w:b/>
          <w:bCs/>
        </w:rPr>
        <w:t xml:space="preserve"> </w:t>
      </w:r>
    </w:p>
    <w:tbl>
      <w:tblPr>
        <w:tblStyle w:val="Tablaconcuadrcula"/>
        <w:tblW w:w="11057" w:type="dxa"/>
        <w:tblInd w:w="-147" w:type="dxa"/>
        <w:tblLook w:val="04A0" w:firstRow="1" w:lastRow="0" w:firstColumn="1" w:lastColumn="0" w:noHBand="0" w:noVBand="1"/>
      </w:tblPr>
      <w:tblGrid>
        <w:gridCol w:w="2889"/>
        <w:gridCol w:w="5050"/>
        <w:gridCol w:w="1417"/>
        <w:gridCol w:w="1701"/>
      </w:tblGrid>
      <w:tr w:rsidR="004839E0" w:rsidRPr="00302C0A" w14:paraId="4504231C" w14:textId="71E87515" w:rsidTr="00A531B8">
        <w:trPr>
          <w:trHeight w:val="120"/>
        </w:trPr>
        <w:tc>
          <w:tcPr>
            <w:tcW w:w="2889" w:type="dxa"/>
          </w:tcPr>
          <w:p w14:paraId="1BEA658B" w14:textId="71343472" w:rsidR="004839E0" w:rsidRPr="00302C0A" w:rsidRDefault="004839E0" w:rsidP="0084741B">
            <w:pPr>
              <w:jc w:val="both"/>
              <w:rPr>
                <w:rFonts w:ascii="Arial" w:hAnsi="Arial" w:cs="Arial"/>
                <w:b/>
                <w:bCs/>
              </w:rPr>
            </w:pPr>
            <w:r w:rsidRPr="00302C0A">
              <w:rPr>
                <w:rFonts w:ascii="Arial" w:hAnsi="Arial" w:cs="Arial"/>
                <w:b/>
                <w:bCs/>
              </w:rPr>
              <w:t xml:space="preserve"> Cargo</w:t>
            </w:r>
          </w:p>
        </w:tc>
        <w:tc>
          <w:tcPr>
            <w:tcW w:w="5050" w:type="dxa"/>
          </w:tcPr>
          <w:p w14:paraId="0A464650" w14:textId="7F25D324" w:rsidR="004839E0" w:rsidRPr="00302C0A" w:rsidRDefault="004839E0" w:rsidP="0084741B">
            <w:pPr>
              <w:jc w:val="both"/>
              <w:rPr>
                <w:rFonts w:ascii="Arial" w:hAnsi="Arial" w:cs="Arial"/>
                <w:b/>
                <w:bCs/>
              </w:rPr>
            </w:pPr>
            <w:r w:rsidRPr="00302C0A">
              <w:rPr>
                <w:rFonts w:ascii="Arial" w:hAnsi="Arial" w:cs="Arial"/>
                <w:b/>
                <w:bCs/>
              </w:rPr>
              <w:t>Nombre</w:t>
            </w:r>
          </w:p>
        </w:tc>
        <w:tc>
          <w:tcPr>
            <w:tcW w:w="1417" w:type="dxa"/>
          </w:tcPr>
          <w:p w14:paraId="1309B623" w14:textId="6DE97DAB" w:rsidR="004839E0" w:rsidRPr="00302C0A" w:rsidRDefault="004839E0" w:rsidP="00D9584B">
            <w:pPr>
              <w:jc w:val="both"/>
              <w:rPr>
                <w:rFonts w:ascii="Arial" w:hAnsi="Arial" w:cs="Arial"/>
                <w:b/>
                <w:bCs/>
              </w:rPr>
            </w:pPr>
            <w:r w:rsidRPr="00302C0A">
              <w:rPr>
                <w:rFonts w:ascii="Arial" w:hAnsi="Arial" w:cs="Arial"/>
                <w:b/>
                <w:bCs/>
              </w:rPr>
              <w:t>Presente</w:t>
            </w:r>
          </w:p>
        </w:tc>
        <w:tc>
          <w:tcPr>
            <w:tcW w:w="1701" w:type="dxa"/>
          </w:tcPr>
          <w:p w14:paraId="7DE0973E" w14:textId="440AFC61" w:rsidR="004839E0" w:rsidRPr="00302C0A" w:rsidRDefault="004839E0" w:rsidP="00D9584B">
            <w:pPr>
              <w:jc w:val="both"/>
              <w:rPr>
                <w:rFonts w:ascii="Arial" w:hAnsi="Arial" w:cs="Arial"/>
                <w:b/>
                <w:bCs/>
              </w:rPr>
            </w:pPr>
            <w:r w:rsidRPr="00302C0A">
              <w:rPr>
                <w:rFonts w:ascii="Arial" w:hAnsi="Arial" w:cs="Arial"/>
                <w:b/>
                <w:bCs/>
              </w:rPr>
              <w:t xml:space="preserve">Ausente </w:t>
            </w:r>
          </w:p>
        </w:tc>
      </w:tr>
      <w:tr w:rsidR="004839E0" w:rsidRPr="00302C0A" w14:paraId="40CB2BF4" w14:textId="77777777" w:rsidTr="00A531B8">
        <w:trPr>
          <w:trHeight w:val="363"/>
        </w:trPr>
        <w:tc>
          <w:tcPr>
            <w:tcW w:w="2889" w:type="dxa"/>
          </w:tcPr>
          <w:p w14:paraId="2E2BF9A1" w14:textId="5393F65D" w:rsidR="004839E0" w:rsidRPr="00302C0A" w:rsidRDefault="00322A8C" w:rsidP="0084741B">
            <w:pPr>
              <w:jc w:val="both"/>
              <w:rPr>
                <w:rFonts w:ascii="Arial" w:hAnsi="Arial" w:cs="Arial"/>
              </w:rPr>
            </w:pPr>
            <w:r>
              <w:rPr>
                <w:rFonts w:ascii="Arial" w:hAnsi="Arial" w:cs="Arial"/>
              </w:rPr>
              <w:t>P</w:t>
            </w:r>
            <w:r w:rsidR="006F3060" w:rsidRPr="00302C0A">
              <w:rPr>
                <w:rFonts w:ascii="Arial" w:hAnsi="Arial" w:cs="Arial"/>
              </w:rPr>
              <w:t>resident</w:t>
            </w:r>
            <w:r w:rsidR="007144E8">
              <w:rPr>
                <w:rFonts w:ascii="Arial" w:hAnsi="Arial" w:cs="Arial"/>
              </w:rPr>
              <w:t>a</w:t>
            </w:r>
            <w:r w:rsidR="006F3060">
              <w:rPr>
                <w:rFonts w:ascii="Arial" w:hAnsi="Arial" w:cs="Arial"/>
              </w:rPr>
              <w:t xml:space="preserve"> </w:t>
            </w:r>
            <w:r>
              <w:rPr>
                <w:rFonts w:ascii="Arial" w:hAnsi="Arial" w:cs="Arial"/>
              </w:rPr>
              <w:t>de la comisión</w:t>
            </w:r>
          </w:p>
        </w:tc>
        <w:tc>
          <w:tcPr>
            <w:tcW w:w="5050" w:type="dxa"/>
          </w:tcPr>
          <w:p w14:paraId="681453D4" w14:textId="1BF442B3" w:rsidR="004839E0" w:rsidRPr="00302C0A" w:rsidRDefault="00322A8C" w:rsidP="0084741B">
            <w:pPr>
              <w:jc w:val="both"/>
              <w:rPr>
                <w:rFonts w:ascii="Arial" w:hAnsi="Arial" w:cs="Arial"/>
              </w:rPr>
            </w:pPr>
            <w:r>
              <w:rPr>
                <w:rFonts w:ascii="Arial" w:hAnsi="Arial" w:cs="Arial"/>
              </w:rPr>
              <w:t>C.</w:t>
            </w:r>
            <w:r w:rsidR="007144E8">
              <w:rPr>
                <w:rFonts w:ascii="Arial" w:hAnsi="Arial" w:cs="Arial"/>
              </w:rPr>
              <w:t>MIRIAM SALOMÉ TORRES LARES</w:t>
            </w:r>
          </w:p>
        </w:tc>
        <w:tc>
          <w:tcPr>
            <w:tcW w:w="1417" w:type="dxa"/>
          </w:tcPr>
          <w:p w14:paraId="0662ACDC" w14:textId="418D21FB" w:rsidR="004839E0" w:rsidRPr="00302C0A" w:rsidRDefault="00BD28F3" w:rsidP="00D9584B">
            <w:pPr>
              <w:jc w:val="both"/>
              <w:rPr>
                <w:rFonts w:ascii="Arial" w:hAnsi="Arial" w:cs="Arial"/>
                <w:bCs/>
              </w:rPr>
            </w:pPr>
            <w:r>
              <w:rPr>
                <w:rFonts w:ascii="Arial" w:hAnsi="Arial" w:cs="Arial"/>
                <w:bCs/>
                <w:noProof/>
                <w:sz w:val="20"/>
              </w:rPr>
              <w:drawing>
                <wp:inline distT="0" distB="0" distL="0" distR="0" wp14:anchorId="5E5D6A0E" wp14:editId="40BA8D0D">
                  <wp:extent cx="201295" cy="201295"/>
                  <wp:effectExtent l="0" t="0" r="8255" b="8255"/>
                  <wp:docPr id="13454850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701" w:type="dxa"/>
          </w:tcPr>
          <w:p w14:paraId="6EE0CAA6" w14:textId="769D2A0A" w:rsidR="004839E0" w:rsidRPr="00302C0A" w:rsidRDefault="004839E0" w:rsidP="00D9584B">
            <w:pPr>
              <w:jc w:val="both"/>
              <w:rPr>
                <w:rFonts w:ascii="Arial" w:hAnsi="Arial" w:cs="Arial"/>
                <w:bCs/>
              </w:rPr>
            </w:pPr>
          </w:p>
        </w:tc>
      </w:tr>
      <w:tr w:rsidR="004839E0" w:rsidRPr="00302C0A" w14:paraId="540AC0AA" w14:textId="11779F3B" w:rsidTr="00A531B8">
        <w:trPr>
          <w:trHeight w:val="284"/>
        </w:trPr>
        <w:tc>
          <w:tcPr>
            <w:tcW w:w="2889" w:type="dxa"/>
          </w:tcPr>
          <w:p w14:paraId="4AC3BDEA" w14:textId="1A39EDBD" w:rsidR="004839E0" w:rsidRPr="00302C0A" w:rsidRDefault="004839E0" w:rsidP="0084741B">
            <w:pPr>
              <w:jc w:val="both"/>
              <w:rPr>
                <w:rFonts w:ascii="Arial" w:hAnsi="Arial" w:cs="Arial"/>
              </w:rPr>
            </w:pPr>
            <w:r w:rsidRPr="00302C0A">
              <w:rPr>
                <w:rFonts w:ascii="Arial" w:hAnsi="Arial" w:cs="Arial"/>
              </w:rPr>
              <w:t>Vocal</w:t>
            </w:r>
            <w:r w:rsidR="00322A8C">
              <w:rPr>
                <w:rFonts w:ascii="Arial" w:hAnsi="Arial" w:cs="Arial"/>
              </w:rPr>
              <w:t xml:space="preserve"> de la comisión</w:t>
            </w:r>
          </w:p>
        </w:tc>
        <w:tc>
          <w:tcPr>
            <w:tcW w:w="5050" w:type="dxa"/>
          </w:tcPr>
          <w:p w14:paraId="5259A48E" w14:textId="66C2ED1F" w:rsidR="004839E0" w:rsidRPr="00302C0A" w:rsidRDefault="00322A8C" w:rsidP="0084741B">
            <w:pPr>
              <w:jc w:val="both"/>
              <w:rPr>
                <w:rFonts w:ascii="Arial" w:hAnsi="Arial" w:cs="Arial"/>
              </w:rPr>
            </w:pPr>
            <w:r>
              <w:rPr>
                <w:rFonts w:ascii="Arial" w:hAnsi="Arial" w:cs="Arial"/>
              </w:rPr>
              <w:t>C.</w:t>
            </w:r>
            <w:r w:rsidR="007144E8">
              <w:rPr>
                <w:rFonts w:ascii="Arial" w:hAnsi="Arial" w:cs="Arial"/>
              </w:rPr>
              <w:t>MIGUEL MARENTES</w:t>
            </w:r>
          </w:p>
        </w:tc>
        <w:tc>
          <w:tcPr>
            <w:tcW w:w="1417" w:type="dxa"/>
          </w:tcPr>
          <w:p w14:paraId="7222CA61" w14:textId="629F3188" w:rsidR="004839E0" w:rsidRPr="00302C0A" w:rsidRDefault="00BD28F3" w:rsidP="0084741B">
            <w:pPr>
              <w:jc w:val="both"/>
              <w:rPr>
                <w:rFonts w:ascii="Arial" w:hAnsi="Arial" w:cs="Arial"/>
              </w:rPr>
            </w:pPr>
            <w:r>
              <w:rPr>
                <w:rFonts w:ascii="Arial" w:hAnsi="Arial" w:cs="Arial"/>
                <w:bCs/>
                <w:noProof/>
                <w:sz w:val="20"/>
              </w:rPr>
              <w:drawing>
                <wp:inline distT="0" distB="0" distL="0" distR="0" wp14:anchorId="103C0C72" wp14:editId="6AB62350">
                  <wp:extent cx="201295" cy="201295"/>
                  <wp:effectExtent l="0" t="0" r="8255" b="8255"/>
                  <wp:docPr id="1919840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701" w:type="dxa"/>
          </w:tcPr>
          <w:p w14:paraId="35245D32" w14:textId="128E24B4" w:rsidR="004839E0" w:rsidRPr="00302C0A" w:rsidRDefault="004839E0" w:rsidP="0084741B">
            <w:pPr>
              <w:jc w:val="both"/>
              <w:rPr>
                <w:rFonts w:ascii="Arial" w:hAnsi="Arial" w:cs="Arial"/>
              </w:rPr>
            </w:pPr>
          </w:p>
        </w:tc>
      </w:tr>
      <w:tr w:rsidR="004839E0" w:rsidRPr="00302C0A" w14:paraId="6BADED24" w14:textId="080A82A1" w:rsidTr="007144E8">
        <w:trPr>
          <w:trHeight w:val="315"/>
        </w:trPr>
        <w:tc>
          <w:tcPr>
            <w:tcW w:w="2889" w:type="dxa"/>
          </w:tcPr>
          <w:p w14:paraId="3B8E14DF" w14:textId="7768F8E9" w:rsidR="004839E0" w:rsidRPr="00302C0A" w:rsidRDefault="004839E0" w:rsidP="0084741B">
            <w:pPr>
              <w:jc w:val="both"/>
              <w:rPr>
                <w:rFonts w:ascii="Arial" w:hAnsi="Arial" w:cs="Arial"/>
              </w:rPr>
            </w:pPr>
            <w:r w:rsidRPr="00302C0A">
              <w:rPr>
                <w:rFonts w:ascii="Arial" w:hAnsi="Arial" w:cs="Arial"/>
              </w:rPr>
              <w:t xml:space="preserve">Vocal </w:t>
            </w:r>
            <w:r w:rsidR="00322A8C">
              <w:rPr>
                <w:rFonts w:ascii="Arial" w:hAnsi="Arial" w:cs="Arial"/>
              </w:rPr>
              <w:t xml:space="preserve">de la comisión </w:t>
            </w:r>
          </w:p>
        </w:tc>
        <w:tc>
          <w:tcPr>
            <w:tcW w:w="5050" w:type="dxa"/>
          </w:tcPr>
          <w:p w14:paraId="54C3840E" w14:textId="7AD35799" w:rsidR="004839E0" w:rsidRPr="00302C0A" w:rsidRDefault="00322A8C" w:rsidP="0084741B">
            <w:pPr>
              <w:jc w:val="both"/>
              <w:rPr>
                <w:rFonts w:ascii="Arial" w:hAnsi="Arial" w:cs="Arial"/>
              </w:rPr>
            </w:pPr>
            <w:r>
              <w:rPr>
                <w:rFonts w:ascii="Arial" w:hAnsi="Arial" w:cs="Arial"/>
              </w:rPr>
              <w:t>C.</w:t>
            </w:r>
            <w:r w:rsidR="007904E7">
              <w:rPr>
                <w:rFonts w:ascii="Arial" w:hAnsi="Arial" w:cs="Arial"/>
              </w:rPr>
              <w:t>MAGALI CASILLAS CONTRERAS</w:t>
            </w:r>
          </w:p>
        </w:tc>
        <w:tc>
          <w:tcPr>
            <w:tcW w:w="1417" w:type="dxa"/>
          </w:tcPr>
          <w:p w14:paraId="0C12695F" w14:textId="77777777" w:rsidR="004839E0" w:rsidRPr="00302C0A" w:rsidRDefault="004839E0">
            <w:pPr>
              <w:rPr>
                <w:rFonts w:ascii="Arial" w:hAnsi="Arial" w:cs="Arial"/>
              </w:rPr>
            </w:pPr>
          </w:p>
        </w:tc>
        <w:tc>
          <w:tcPr>
            <w:tcW w:w="1701" w:type="dxa"/>
          </w:tcPr>
          <w:p w14:paraId="16421F0D" w14:textId="29E2E7BD" w:rsidR="004839E0" w:rsidRPr="00302C0A" w:rsidRDefault="00BD28F3" w:rsidP="0084741B">
            <w:pPr>
              <w:jc w:val="both"/>
              <w:rPr>
                <w:rFonts w:ascii="Arial" w:hAnsi="Arial" w:cs="Arial"/>
              </w:rPr>
            </w:pPr>
            <w:r>
              <w:rPr>
                <w:rFonts w:ascii="Arial" w:hAnsi="Arial" w:cs="Arial"/>
                <w:bCs/>
                <w:noProof/>
                <w:sz w:val="20"/>
              </w:rPr>
              <w:drawing>
                <wp:inline distT="0" distB="0" distL="0" distR="0" wp14:anchorId="00E0F509" wp14:editId="512516A9">
                  <wp:extent cx="201295" cy="201295"/>
                  <wp:effectExtent l="0" t="0" r="8255" b="8255"/>
                  <wp:docPr id="16856619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tr w:rsidR="007144E8" w:rsidRPr="00302C0A" w14:paraId="42D7A335" w14:textId="77777777" w:rsidTr="007144E8">
        <w:trPr>
          <w:trHeight w:val="280"/>
        </w:trPr>
        <w:tc>
          <w:tcPr>
            <w:tcW w:w="2889" w:type="dxa"/>
            <w:tcBorders>
              <w:bottom w:val="single" w:sz="4" w:space="0" w:color="auto"/>
            </w:tcBorders>
          </w:tcPr>
          <w:p w14:paraId="3F2190F0" w14:textId="1C9FA262" w:rsidR="007144E8" w:rsidRPr="00302C0A" w:rsidRDefault="007144E8" w:rsidP="0084741B">
            <w:pPr>
              <w:jc w:val="both"/>
              <w:rPr>
                <w:rFonts w:ascii="Arial" w:hAnsi="Arial" w:cs="Arial"/>
              </w:rPr>
            </w:pPr>
            <w:r>
              <w:rPr>
                <w:rFonts w:ascii="Arial" w:hAnsi="Arial" w:cs="Arial"/>
              </w:rPr>
              <w:t xml:space="preserve">Vocal de la comisión </w:t>
            </w:r>
          </w:p>
        </w:tc>
        <w:tc>
          <w:tcPr>
            <w:tcW w:w="5050" w:type="dxa"/>
          </w:tcPr>
          <w:p w14:paraId="05C20D40" w14:textId="6AE79CC5" w:rsidR="007144E8" w:rsidRDefault="007144E8" w:rsidP="0084741B">
            <w:pPr>
              <w:jc w:val="both"/>
              <w:rPr>
                <w:rFonts w:ascii="Arial" w:hAnsi="Arial" w:cs="Arial"/>
              </w:rPr>
            </w:pPr>
            <w:r>
              <w:rPr>
                <w:rFonts w:ascii="Arial" w:hAnsi="Arial" w:cs="Arial"/>
              </w:rPr>
              <w:t xml:space="preserve">C.BERTHA SILVIA GÓMEZ RAMOS </w:t>
            </w:r>
          </w:p>
        </w:tc>
        <w:tc>
          <w:tcPr>
            <w:tcW w:w="1417" w:type="dxa"/>
          </w:tcPr>
          <w:p w14:paraId="0082FD5C" w14:textId="4E66F035" w:rsidR="007144E8" w:rsidRPr="00302C0A" w:rsidRDefault="00BD28F3">
            <w:pPr>
              <w:rPr>
                <w:rFonts w:ascii="Arial" w:hAnsi="Arial" w:cs="Arial"/>
              </w:rPr>
            </w:pPr>
            <w:r>
              <w:rPr>
                <w:rFonts w:ascii="Arial" w:hAnsi="Arial" w:cs="Arial"/>
                <w:bCs/>
                <w:noProof/>
                <w:sz w:val="20"/>
              </w:rPr>
              <w:drawing>
                <wp:inline distT="0" distB="0" distL="0" distR="0" wp14:anchorId="5E1A11DF" wp14:editId="292C7214">
                  <wp:extent cx="201295" cy="201295"/>
                  <wp:effectExtent l="0" t="0" r="8255" b="8255"/>
                  <wp:docPr id="17516056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701" w:type="dxa"/>
          </w:tcPr>
          <w:p w14:paraId="3C3E733C" w14:textId="77777777" w:rsidR="007144E8" w:rsidRPr="00302C0A" w:rsidRDefault="007144E8" w:rsidP="0084741B">
            <w:pPr>
              <w:jc w:val="both"/>
              <w:rPr>
                <w:rFonts w:ascii="Arial" w:hAnsi="Arial" w:cs="Arial"/>
              </w:rPr>
            </w:pPr>
          </w:p>
        </w:tc>
      </w:tr>
    </w:tbl>
    <w:p w14:paraId="2AF54B30" w14:textId="77777777" w:rsidR="00322A8C" w:rsidRDefault="00322A8C" w:rsidP="0009223A">
      <w:pPr>
        <w:jc w:val="both"/>
        <w:rPr>
          <w:rFonts w:ascii="Arial" w:eastAsia="Times New Roman" w:hAnsi="Arial" w:cs="Arial"/>
        </w:rPr>
      </w:pPr>
    </w:p>
    <w:p w14:paraId="32C4C8B1" w14:textId="0285A089" w:rsidR="00E64F4E" w:rsidRPr="00350BF5" w:rsidRDefault="00E64F4E" w:rsidP="0009223A">
      <w:pPr>
        <w:jc w:val="both"/>
        <w:rPr>
          <w:rFonts w:ascii="Arial" w:eastAsia="Times New Roman" w:hAnsi="Arial" w:cs="Arial"/>
          <w:b/>
          <w:bCs/>
        </w:rPr>
      </w:pPr>
      <w:r>
        <w:rPr>
          <w:rFonts w:ascii="Arial" w:eastAsia="Times New Roman" w:hAnsi="Arial" w:cs="Arial"/>
        </w:rPr>
        <w:t xml:space="preserve">Hago de su conocimiento </w:t>
      </w:r>
      <w:r w:rsidR="00765784">
        <w:rPr>
          <w:rFonts w:ascii="Arial" w:eastAsia="Times New Roman" w:hAnsi="Arial" w:cs="Arial"/>
        </w:rPr>
        <w:t>del oficio 1210 firmado por la presidenta municipal Magali Casillas Contreras, el cual daré lectura a continuación</w:t>
      </w:r>
      <w:r w:rsidR="00EB29A5">
        <w:rPr>
          <w:rFonts w:ascii="Arial" w:eastAsia="Times New Roman" w:hAnsi="Arial" w:cs="Arial"/>
        </w:rPr>
        <w:t xml:space="preserve">, Presidenta de la comisión edilicia permanente de obras públicas, planeación urbana y regularización de la tenencia de la tierra, sirva la presente para enviarle un cordial saludo, y a la vez informarle que por casusas de fuerza mayor relacionadas con actividades previas agendadas al desahogo de la tercera sesion extraordinaria de la comisión que preside, convocada para celebrarse el día miércoles 6 de noviembre de 2024, me será imposible asistir, razón por la cual le solicito tenga bien someter la consideración de los integrantes de la comisión, la justificación de inasistencia y tener por presente en mi representación con uso de la voz al regidor Ernesto Sánchez Sánchez, sin otro en particular agradezco la atención  que sirva brindar a la presente, Atentamente Licenciada Magali Casillas Contreras Presidenta Municipal, </w:t>
      </w:r>
      <w:r w:rsidR="00EB29A5" w:rsidRPr="00350BF5">
        <w:rPr>
          <w:rFonts w:ascii="Arial" w:eastAsia="Times New Roman" w:hAnsi="Arial" w:cs="Arial"/>
          <w:b/>
          <w:bCs/>
        </w:rPr>
        <w:t xml:space="preserve">por lo que pregunto a los integrantes de esta comisión si </w:t>
      </w:r>
      <w:r w:rsidR="00350BF5">
        <w:rPr>
          <w:rFonts w:ascii="Arial" w:eastAsia="Times New Roman" w:hAnsi="Arial" w:cs="Arial"/>
          <w:b/>
          <w:bCs/>
        </w:rPr>
        <w:t>¿</w:t>
      </w:r>
      <w:r w:rsidR="00EB29A5" w:rsidRPr="00350BF5">
        <w:rPr>
          <w:rFonts w:ascii="Arial" w:eastAsia="Times New Roman" w:hAnsi="Arial" w:cs="Arial"/>
          <w:b/>
          <w:bCs/>
        </w:rPr>
        <w:t>están de acuerdo en aprobar la justificación presentada por la ciudadana Magali Casillas Contreras, pido por favor lo manifiesten levantando su mano</w:t>
      </w:r>
      <w:r w:rsidR="00350BF5">
        <w:rPr>
          <w:rFonts w:ascii="Arial" w:eastAsia="Times New Roman" w:hAnsi="Arial" w:cs="Arial"/>
          <w:b/>
          <w:bCs/>
        </w:rPr>
        <w:t>?</w:t>
      </w:r>
      <w:r w:rsidR="00EB29A5" w:rsidRPr="00350BF5">
        <w:rPr>
          <w:rFonts w:ascii="Arial" w:eastAsia="Times New Roman" w:hAnsi="Arial" w:cs="Arial"/>
          <w:b/>
          <w:bCs/>
        </w:rPr>
        <w:t>.</w:t>
      </w:r>
    </w:p>
    <w:tbl>
      <w:tblPr>
        <w:tblStyle w:val="Tablaconcuadrcula"/>
        <w:tblW w:w="11057" w:type="dxa"/>
        <w:tblInd w:w="-147" w:type="dxa"/>
        <w:tblLook w:val="04A0" w:firstRow="1" w:lastRow="0" w:firstColumn="1" w:lastColumn="0" w:noHBand="0" w:noVBand="1"/>
      </w:tblPr>
      <w:tblGrid>
        <w:gridCol w:w="2269"/>
        <w:gridCol w:w="4252"/>
        <w:gridCol w:w="1276"/>
        <w:gridCol w:w="1417"/>
        <w:gridCol w:w="1843"/>
      </w:tblGrid>
      <w:tr w:rsidR="00EB29A5" w:rsidRPr="00302C0A" w14:paraId="7D878162" w14:textId="77777777" w:rsidTr="006E65ED">
        <w:trPr>
          <w:trHeight w:val="120"/>
        </w:trPr>
        <w:tc>
          <w:tcPr>
            <w:tcW w:w="2269" w:type="dxa"/>
          </w:tcPr>
          <w:p w14:paraId="06CB498C" w14:textId="77777777" w:rsidR="00EB29A5" w:rsidRPr="00302C0A" w:rsidRDefault="00EB29A5" w:rsidP="006E65ED">
            <w:pPr>
              <w:jc w:val="both"/>
              <w:rPr>
                <w:rFonts w:ascii="Arial" w:hAnsi="Arial" w:cs="Arial"/>
                <w:b/>
                <w:bCs/>
              </w:rPr>
            </w:pPr>
            <w:r w:rsidRPr="00302C0A">
              <w:rPr>
                <w:rFonts w:ascii="Arial" w:hAnsi="Arial" w:cs="Arial"/>
                <w:b/>
                <w:bCs/>
              </w:rPr>
              <w:t>Cargo</w:t>
            </w:r>
          </w:p>
        </w:tc>
        <w:tc>
          <w:tcPr>
            <w:tcW w:w="4252" w:type="dxa"/>
          </w:tcPr>
          <w:p w14:paraId="3FD141A6" w14:textId="77777777" w:rsidR="00EB29A5" w:rsidRPr="00302C0A" w:rsidRDefault="00EB29A5" w:rsidP="006E65ED">
            <w:pPr>
              <w:jc w:val="both"/>
              <w:rPr>
                <w:rFonts w:ascii="Arial" w:hAnsi="Arial" w:cs="Arial"/>
                <w:b/>
                <w:bCs/>
              </w:rPr>
            </w:pPr>
            <w:r w:rsidRPr="00302C0A">
              <w:rPr>
                <w:rFonts w:ascii="Arial" w:hAnsi="Arial" w:cs="Arial"/>
                <w:b/>
                <w:bCs/>
              </w:rPr>
              <w:t>Nombre</w:t>
            </w:r>
          </w:p>
        </w:tc>
        <w:tc>
          <w:tcPr>
            <w:tcW w:w="1276" w:type="dxa"/>
          </w:tcPr>
          <w:p w14:paraId="59D04336" w14:textId="77777777" w:rsidR="00EB29A5" w:rsidRPr="00302C0A" w:rsidRDefault="00EB29A5" w:rsidP="006E65ED">
            <w:pPr>
              <w:jc w:val="both"/>
              <w:rPr>
                <w:rFonts w:ascii="Arial" w:hAnsi="Arial" w:cs="Arial"/>
                <w:b/>
                <w:bCs/>
              </w:rPr>
            </w:pPr>
            <w:r>
              <w:rPr>
                <w:rFonts w:ascii="Arial" w:hAnsi="Arial" w:cs="Arial"/>
                <w:b/>
                <w:bCs/>
              </w:rPr>
              <w:t>A favor</w:t>
            </w:r>
          </w:p>
        </w:tc>
        <w:tc>
          <w:tcPr>
            <w:tcW w:w="1417" w:type="dxa"/>
          </w:tcPr>
          <w:p w14:paraId="25AF5A84" w14:textId="77777777" w:rsidR="00EB29A5" w:rsidRPr="00302C0A" w:rsidRDefault="00EB29A5" w:rsidP="006E65ED">
            <w:pPr>
              <w:jc w:val="both"/>
              <w:rPr>
                <w:rFonts w:ascii="Arial" w:hAnsi="Arial" w:cs="Arial"/>
                <w:b/>
                <w:bCs/>
              </w:rPr>
            </w:pPr>
            <w:r>
              <w:rPr>
                <w:rFonts w:ascii="Arial" w:hAnsi="Arial" w:cs="Arial"/>
                <w:b/>
                <w:bCs/>
              </w:rPr>
              <w:t>En Contra</w:t>
            </w:r>
          </w:p>
        </w:tc>
        <w:tc>
          <w:tcPr>
            <w:tcW w:w="1843" w:type="dxa"/>
          </w:tcPr>
          <w:p w14:paraId="53304302" w14:textId="77777777" w:rsidR="00EB29A5" w:rsidRPr="00302C0A" w:rsidRDefault="00EB29A5" w:rsidP="006E65ED">
            <w:pPr>
              <w:jc w:val="both"/>
              <w:rPr>
                <w:rFonts w:ascii="Arial" w:hAnsi="Arial" w:cs="Arial"/>
                <w:b/>
                <w:bCs/>
              </w:rPr>
            </w:pPr>
            <w:r>
              <w:rPr>
                <w:rFonts w:ascii="Arial" w:hAnsi="Arial" w:cs="Arial"/>
                <w:b/>
                <w:bCs/>
              </w:rPr>
              <w:t>En abstención</w:t>
            </w:r>
          </w:p>
        </w:tc>
      </w:tr>
      <w:tr w:rsidR="00EB29A5" w:rsidRPr="00302C0A" w14:paraId="582C3ACD" w14:textId="77777777" w:rsidTr="006E65ED">
        <w:trPr>
          <w:trHeight w:val="363"/>
        </w:trPr>
        <w:tc>
          <w:tcPr>
            <w:tcW w:w="2269" w:type="dxa"/>
          </w:tcPr>
          <w:p w14:paraId="527B8EC0" w14:textId="77777777" w:rsidR="00EB29A5" w:rsidRPr="00302C0A" w:rsidRDefault="00EB29A5" w:rsidP="006E65ED">
            <w:pPr>
              <w:jc w:val="both"/>
              <w:rPr>
                <w:rFonts w:ascii="Arial" w:hAnsi="Arial" w:cs="Arial"/>
              </w:rPr>
            </w:pPr>
            <w:r>
              <w:rPr>
                <w:rFonts w:ascii="Arial" w:hAnsi="Arial" w:cs="Arial"/>
              </w:rPr>
              <w:t>P</w:t>
            </w:r>
            <w:r w:rsidRPr="00302C0A">
              <w:rPr>
                <w:rFonts w:ascii="Arial" w:hAnsi="Arial" w:cs="Arial"/>
              </w:rPr>
              <w:t>resident</w:t>
            </w:r>
            <w:r>
              <w:rPr>
                <w:rFonts w:ascii="Arial" w:hAnsi="Arial" w:cs="Arial"/>
              </w:rPr>
              <w:t>a de la comisión</w:t>
            </w:r>
          </w:p>
        </w:tc>
        <w:tc>
          <w:tcPr>
            <w:tcW w:w="4252" w:type="dxa"/>
          </w:tcPr>
          <w:p w14:paraId="69204938" w14:textId="77777777" w:rsidR="00EB29A5" w:rsidRPr="00302C0A" w:rsidRDefault="00EB29A5" w:rsidP="006E65ED">
            <w:pPr>
              <w:jc w:val="both"/>
              <w:rPr>
                <w:rFonts w:ascii="Arial" w:hAnsi="Arial" w:cs="Arial"/>
              </w:rPr>
            </w:pPr>
            <w:r>
              <w:rPr>
                <w:rFonts w:ascii="Arial" w:hAnsi="Arial" w:cs="Arial"/>
              </w:rPr>
              <w:t>C.MIRIAM SALOMÉ TORRES LARES</w:t>
            </w:r>
          </w:p>
        </w:tc>
        <w:tc>
          <w:tcPr>
            <w:tcW w:w="1276" w:type="dxa"/>
          </w:tcPr>
          <w:p w14:paraId="16A5D1A6" w14:textId="2A2CB58F" w:rsidR="00EB29A5" w:rsidRPr="00302C0A" w:rsidRDefault="00EB29A5" w:rsidP="006E65ED">
            <w:pPr>
              <w:jc w:val="both"/>
              <w:rPr>
                <w:rFonts w:ascii="Arial" w:hAnsi="Arial" w:cs="Arial"/>
                <w:bCs/>
              </w:rPr>
            </w:pPr>
            <w:r>
              <w:rPr>
                <w:rFonts w:ascii="Arial" w:hAnsi="Arial" w:cs="Arial"/>
                <w:bCs/>
                <w:noProof/>
                <w:sz w:val="20"/>
              </w:rPr>
              <w:drawing>
                <wp:inline distT="0" distB="0" distL="0" distR="0" wp14:anchorId="103E09FE" wp14:editId="3711FCFC">
                  <wp:extent cx="201295" cy="201295"/>
                  <wp:effectExtent l="0" t="0" r="8255" b="8255"/>
                  <wp:docPr id="7289626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7" w:type="dxa"/>
          </w:tcPr>
          <w:p w14:paraId="72687AC9" w14:textId="77777777" w:rsidR="00EB29A5" w:rsidRPr="00302C0A" w:rsidRDefault="00EB29A5" w:rsidP="006E65ED">
            <w:pPr>
              <w:jc w:val="both"/>
              <w:rPr>
                <w:rFonts w:ascii="Arial" w:hAnsi="Arial" w:cs="Arial"/>
                <w:bCs/>
              </w:rPr>
            </w:pPr>
          </w:p>
        </w:tc>
        <w:tc>
          <w:tcPr>
            <w:tcW w:w="1843" w:type="dxa"/>
          </w:tcPr>
          <w:p w14:paraId="2D3B54AD" w14:textId="77777777" w:rsidR="00EB29A5" w:rsidRPr="00302C0A" w:rsidRDefault="00EB29A5" w:rsidP="006E65ED">
            <w:pPr>
              <w:jc w:val="both"/>
              <w:rPr>
                <w:rFonts w:ascii="Arial" w:hAnsi="Arial" w:cs="Arial"/>
                <w:bCs/>
              </w:rPr>
            </w:pPr>
          </w:p>
        </w:tc>
      </w:tr>
      <w:tr w:rsidR="00EB29A5" w:rsidRPr="00302C0A" w14:paraId="651632B0" w14:textId="77777777" w:rsidTr="006E65ED">
        <w:trPr>
          <w:trHeight w:val="284"/>
        </w:trPr>
        <w:tc>
          <w:tcPr>
            <w:tcW w:w="2269" w:type="dxa"/>
          </w:tcPr>
          <w:p w14:paraId="33D8AF07" w14:textId="77777777" w:rsidR="00EB29A5" w:rsidRPr="00302C0A" w:rsidRDefault="00EB29A5" w:rsidP="006E65ED">
            <w:pPr>
              <w:jc w:val="both"/>
              <w:rPr>
                <w:rFonts w:ascii="Arial" w:hAnsi="Arial" w:cs="Arial"/>
              </w:rPr>
            </w:pPr>
            <w:r w:rsidRPr="00302C0A">
              <w:rPr>
                <w:rFonts w:ascii="Arial" w:hAnsi="Arial" w:cs="Arial"/>
              </w:rPr>
              <w:t>Vocal</w:t>
            </w:r>
            <w:r>
              <w:rPr>
                <w:rFonts w:ascii="Arial" w:hAnsi="Arial" w:cs="Arial"/>
              </w:rPr>
              <w:t xml:space="preserve"> de la comisión</w:t>
            </w:r>
          </w:p>
        </w:tc>
        <w:tc>
          <w:tcPr>
            <w:tcW w:w="4252" w:type="dxa"/>
          </w:tcPr>
          <w:p w14:paraId="1ABF703E" w14:textId="77777777" w:rsidR="00EB29A5" w:rsidRPr="00302C0A" w:rsidRDefault="00EB29A5" w:rsidP="006E65ED">
            <w:pPr>
              <w:jc w:val="both"/>
              <w:rPr>
                <w:rFonts w:ascii="Arial" w:hAnsi="Arial" w:cs="Arial"/>
              </w:rPr>
            </w:pPr>
            <w:r>
              <w:rPr>
                <w:rFonts w:ascii="Arial" w:hAnsi="Arial" w:cs="Arial"/>
              </w:rPr>
              <w:t>C.MIGUEL MARENTES</w:t>
            </w:r>
          </w:p>
        </w:tc>
        <w:tc>
          <w:tcPr>
            <w:tcW w:w="1276" w:type="dxa"/>
          </w:tcPr>
          <w:p w14:paraId="3D41C60D" w14:textId="36DF33C9" w:rsidR="00EB29A5" w:rsidRPr="00302C0A" w:rsidRDefault="00EB29A5" w:rsidP="006E65ED">
            <w:pPr>
              <w:jc w:val="both"/>
              <w:rPr>
                <w:rFonts w:ascii="Arial" w:hAnsi="Arial" w:cs="Arial"/>
              </w:rPr>
            </w:pPr>
            <w:r>
              <w:rPr>
                <w:rFonts w:ascii="Arial" w:hAnsi="Arial" w:cs="Arial"/>
                <w:bCs/>
                <w:noProof/>
                <w:sz w:val="20"/>
              </w:rPr>
              <w:drawing>
                <wp:inline distT="0" distB="0" distL="0" distR="0" wp14:anchorId="2BD26EDA" wp14:editId="42F369F3">
                  <wp:extent cx="201295" cy="201295"/>
                  <wp:effectExtent l="0" t="0" r="8255" b="8255"/>
                  <wp:docPr id="1263905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7" w:type="dxa"/>
          </w:tcPr>
          <w:p w14:paraId="1F57BE29" w14:textId="77777777" w:rsidR="00EB29A5" w:rsidRPr="00302C0A" w:rsidRDefault="00EB29A5" w:rsidP="006E65ED">
            <w:pPr>
              <w:jc w:val="both"/>
              <w:rPr>
                <w:rFonts w:ascii="Arial" w:hAnsi="Arial" w:cs="Arial"/>
              </w:rPr>
            </w:pPr>
          </w:p>
        </w:tc>
        <w:tc>
          <w:tcPr>
            <w:tcW w:w="1843" w:type="dxa"/>
          </w:tcPr>
          <w:p w14:paraId="0426F1C8" w14:textId="77777777" w:rsidR="00EB29A5" w:rsidRPr="00302C0A" w:rsidRDefault="00EB29A5" w:rsidP="006E65ED">
            <w:pPr>
              <w:jc w:val="both"/>
              <w:rPr>
                <w:rFonts w:ascii="Arial" w:hAnsi="Arial" w:cs="Arial"/>
              </w:rPr>
            </w:pPr>
          </w:p>
        </w:tc>
      </w:tr>
      <w:tr w:rsidR="00EB29A5" w:rsidRPr="00302C0A" w14:paraId="071BAF49" w14:textId="77777777" w:rsidTr="00614B7F">
        <w:trPr>
          <w:trHeight w:val="315"/>
        </w:trPr>
        <w:tc>
          <w:tcPr>
            <w:tcW w:w="2269" w:type="dxa"/>
          </w:tcPr>
          <w:p w14:paraId="1FA36A26" w14:textId="77777777" w:rsidR="00EB29A5" w:rsidRPr="00302C0A" w:rsidRDefault="00EB29A5" w:rsidP="006E65ED">
            <w:pPr>
              <w:jc w:val="both"/>
              <w:rPr>
                <w:rFonts w:ascii="Arial" w:hAnsi="Arial" w:cs="Arial"/>
              </w:rPr>
            </w:pPr>
            <w:r w:rsidRPr="00302C0A">
              <w:rPr>
                <w:rFonts w:ascii="Arial" w:hAnsi="Arial" w:cs="Arial"/>
              </w:rPr>
              <w:t xml:space="preserve">Vocal </w:t>
            </w:r>
            <w:r>
              <w:rPr>
                <w:rFonts w:ascii="Arial" w:hAnsi="Arial" w:cs="Arial"/>
              </w:rPr>
              <w:t xml:space="preserve">de la comisión </w:t>
            </w:r>
          </w:p>
        </w:tc>
        <w:tc>
          <w:tcPr>
            <w:tcW w:w="4252" w:type="dxa"/>
          </w:tcPr>
          <w:p w14:paraId="5B2BEFF9" w14:textId="77777777" w:rsidR="00EB29A5" w:rsidRPr="00302C0A" w:rsidRDefault="00EB29A5" w:rsidP="006E65ED">
            <w:pPr>
              <w:jc w:val="both"/>
              <w:rPr>
                <w:rFonts w:ascii="Arial" w:hAnsi="Arial" w:cs="Arial"/>
              </w:rPr>
            </w:pPr>
            <w:r>
              <w:rPr>
                <w:rFonts w:ascii="Arial" w:hAnsi="Arial" w:cs="Arial"/>
              </w:rPr>
              <w:t>C.MAGALI CASILLAS CONTRERAS</w:t>
            </w:r>
          </w:p>
        </w:tc>
        <w:tc>
          <w:tcPr>
            <w:tcW w:w="4536" w:type="dxa"/>
            <w:gridSpan w:val="3"/>
          </w:tcPr>
          <w:p w14:paraId="69A55786" w14:textId="0E232078" w:rsidR="00EB29A5" w:rsidRPr="00302C0A" w:rsidRDefault="00EB29A5" w:rsidP="00EB29A5">
            <w:pPr>
              <w:jc w:val="center"/>
              <w:rPr>
                <w:rFonts w:ascii="Arial" w:hAnsi="Arial" w:cs="Arial"/>
              </w:rPr>
            </w:pPr>
            <w:r>
              <w:rPr>
                <w:rFonts w:ascii="Arial" w:hAnsi="Arial" w:cs="Arial"/>
              </w:rPr>
              <w:t>Ausente</w:t>
            </w:r>
          </w:p>
        </w:tc>
      </w:tr>
      <w:tr w:rsidR="00EB29A5" w:rsidRPr="00302C0A" w14:paraId="7C32D43A" w14:textId="77777777" w:rsidTr="006E65ED">
        <w:trPr>
          <w:trHeight w:val="280"/>
        </w:trPr>
        <w:tc>
          <w:tcPr>
            <w:tcW w:w="2269" w:type="dxa"/>
            <w:tcBorders>
              <w:bottom w:val="single" w:sz="4" w:space="0" w:color="auto"/>
            </w:tcBorders>
          </w:tcPr>
          <w:p w14:paraId="4C2043CF" w14:textId="77777777" w:rsidR="00EB29A5" w:rsidRPr="00302C0A" w:rsidRDefault="00EB29A5" w:rsidP="006E65ED">
            <w:pPr>
              <w:jc w:val="both"/>
              <w:rPr>
                <w:rFonts w:ascii="Arial" w:hAnsi="Arial" w:cs="Arial"/>
              </w:rPr>
            </w:pPr>
            <w:r>
              <w:rPr>
                <w:rFonts w:ascii="Arial" w:hAnsi="Arial" w:cs="Arial"/>
              </w:rPr>
              <w:t xml:space="preserve">Vocal de la comisión </w:t>
            </w:r>
          </w:p>
        </w:tc>
        <w:tc>
          <w:tcPr>
            <w:tcW w:w="4252" w:type="dxa"/>
          </w:tcPr>
          <w:p w14:paraId="0CD63033" w14:textId="74A14BD8" w:rsidR="00EB29A5" w:rsidRDefault="00EB29A5" w:rsidP="006E65ED">
            <w:pPr>
              <w:jc w:val="both"/>
              <w:rPr>
                <w:rFonts w:ascii="Arial" w:hAnsi="Arial" w:cs="Arial"/>
              </w:rPr>
            </w:pPr>
            <w:r>
              <w:rPr>
                <w:rFonts w:ascii="Arial" w:hAnsi="Arial" w:cs="Arial"/>
              </w:rPr>
              <w:t xml:space="preserve">C.BERTHA SILVIA GÓMEZ RAMOS </w:t>
            </w:r>
          </w:p>
        </w:tc>
        <w:tc>
          <w:tcPr>
            <w:tcW w:w="1276" w:type="dxa"/>
          </w:tcPr>
          <w:p w14:paraId="1003B965" w14:textId="0ACA6985" w:rsidR="00EB29A5" w:rsidRPr="00302C0A" w:rsidRDefault="00EB29A5" w:rsidP="006E65ED">
            <w:pPr>
              <w:rPr>
                <w:rFonts w:ascii="Arial" w:hAnsi="Arial" w:cs="Arial"/>
              </w:rPr>
            </w:pPr>
            <w:r>
              <w:rPr>
                <w:rFonts w:ascii="Arial" w:hAnsi="Arial" w:cs="Arial"/>
                <w:bCs/>
                <w:noProof/>
                <w:sz w:val="20"/>
              </w:rPr>
              <w:drawing>
                <wp:inline distT="0" distB="0" distL="0" distR="0" wp14:anchorId="123EDC73" wp14:editId="109BE60C">
                  <wp:extent cx="201295" cy="201295"/>
                  <wp:effectExtent l="0" t="0" r="8255" b="8255"/>
                  <wp:docPr id="5949219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7" w:type="dxa"/>
          </w:tcPr>
          <w:p w14:paraId="79EC1940" w14:textId="77777777" w:rsidR="00EB29A5" w:rsidRPr="00302C0A" w:rsidRDefault="00EB29A5" w:rsidP="006E65ED">
            <w:pPr>
              <w:jc w:val="both"/>
              <w:rPr>
                <w:rFonts w:ascii="Arial" w:hAnsi="Arial" w:cs="Arial"/>
              </w:rPr>
            </w:pPr>
          </w:p>
        </w:tc>
        <w:tc>
          <w:tcPr>
            <w:tcW w:w="1843" w:type="dxa"/>
          </w:tcPr>
          <w:p w14:paraId="7191A9FA" w14:textId="77777777" w:rsidR="00EB29A5" w:rsidRPr="00302C0A" w:rsidRDefault="00EB29A5" w:rsidP="006E65ED">
            <w:pPr>
              <w:jc w:val="both"/>
              <w:rPr>
                <w:rFonts w:ascii="Arial" w:hAnsi="Arial" w:cs="Arial"/>
              </w:rPr>
            </w:pPr>
          </w:p>
        </w:tc>
      </w:tr>
    </w:tbl>
    <w:p w14:paraId="4209A352" w14:textId="141FC5C3" w:rsidR="00EB29A5" w:rsidRDefault="00EB29A5" w:rsidP="0009223A">
      <w:pPr>
        <w:jc w:val="both"/>
        <w:rPr>
          <w:rFonts w:ascii="Arial" w:eastAsia="Times New Roman" w:hAnsi="Arial" w:cs="Arial"/>
        </w:rPr>
      </w:pPr>
      <w:r>
        <w:rPr>
          <w:rFonts w:ascii="Arial" w:eastAsia="Times New Roman" w:hAnsi="Arial" w:cs="Arial"/>
        </w:rPr>
        <w:t xml:space="preserve">Aprobado por unanimidad de los presentes. </w:t>
      </w:r>
    </w:p>
    <w:p w14:paraId="313F3081" w14:textId="40545C6D" w:rsidR="0009223A" w:rsidRPr="00302C0A" w:rsidRDefault="00490D61" w:rsidP="0009223A">
      <w:pPr>
        <w:jc w:val="both"/>
        <w:rPr>
          <w:rFonts w:ascii="Arial" w:eastAsia="Times New Roman" w:hAnsi="Arial" w:cs="Arial"/>
        </w:rPr>
      </w:pPr>
      <w:r w:rsidRPr="00302C0A">
        <w:rPr>
          <w:rFonts w:ascii="Arial" w:eastAsia="Times New Roman" w:hAnsi="Arial" w:cs="Arial"/>
        </w:rPr>
        <w:t>Una vez que están</w:t>
      </w:r>
      <w:r w:rsidR="00057800">
        <w:rPr>
          <w:rFonts w:ascii="Arial" w:eastAsia="Times New Roman" w:hAnsi="Arial" w:cs="Arial"/>
        </w:rPr>
        <w:t xml:space="preserve"> </w:t>
      </w:r>
      <w:r w:rsidR="00EB29A5">
        <w:rPr>
          <w:rFonts w:ascii="Arial" w:eastAsia="Times New Roman" w:hAnsi="Arial" w:cs="Arial"/>
        </w:rPr>
        <w:t xml:space="preserve">la mayoría de </w:t>
      </w:r>
      <w:r w:rsidR="00AA56DD" w:rsidRPr="00302C0A">
        <w:rPr>
          <w:rFonts w:ascii="Arial" w:eastAsia="Times New Roman" w:hAnsi="Arial" w:cs="Arial"/>
        </w:rPr>
        <w:t xml:space="preserve">los integrantes de </w:t>
      </w:r>
      <w:r w:rsidR="00EB29A5">
        <w:rPr>
          <w:rFonts w:ascii="Arial" w:eastAsia="Times New Roman" w:hAnsi="Arial" w:cs="Arial"/>
        </w:rPr>
        <w:t>esta</w:t>
      </w:r>
      <w:r w:rsidR="00AA56DD" w:rsidRPr="00302C0A">
        <w:rPr>
          <w:rFonts w:ascii="Arial" w:eastAsia="Times New Roman" w:hAnsi="Arial" w:cs="Arial"/>
        </w:rPr>
        <w:t xml:space="preserve"> comisión presentes y con fundamento en el artículo 45</w:t>
      </w:r>
      <w:r w:rsidR="00AB4CBA" w:rsidRPr="00302C0A">
        <w:rPr>
          <w:rFonts w:ascii="Arial" w:eastAsia="Times New Roman" w:hAnsi="Arial" w:cs="Arial"/>
        </w:rPr>
        <w:t xml:space="preserve"> del Reglamento Interior del Ayuntamiento de Zapotlán el Grande</w:t>
      </w:r>
      <w:r w:rsidR="009E6C36" w:rsidRPr="00302C0A">
        <w:rPr>
          <w:rFonts w:ascii="Arial" w:eastAsia="Times New Roman" w:hAnsi="Arial" w:cs="Arial"/>
        </w:rPr>
        <w:t xml:space="preserve">, Jalisco, </w:t>
      </w:r>
      <w:r w:rsidR="00AB4CBA" w:rsidRPr="00302C0A">
        <w:rPr>
          <w:rFonts w:ascii="Arial" w:eastAsia="Times New Roman" w:hAnsi="Arial" w:cs="Arial"/>
        </w:rPr>
        <w:t xml:space="preserve">tengo a bien declarar que existe quorum por lo que podemos </w:t>
      </w:r>
      <w:r w:rsidR="009E6C36" w:rsidRPr="00302C0A">
        <w:rPr>
          <w:rFonts w:ascii="Arial" w:eastAsia="Times New Roman" w:hAnsi="Arial" w:cs="Arial"/>
        </w:rPr>
        <w:t>continuar con la sesión de manera valida</w:t>
      </w:r>
      <w:r w:rsidR="00AB4CBA" w:rsidRPr="00302C0A">
        <w:rPr>
          <w:rFonts w:ascii="Arial" w:eastAsia="Times New Roman" w:hAnsi="Arial" w:cs="Arial"/>
        </w:rPr>
        <w:t>.</w:t>
      </w:r>
    </w:p>
    <w:p w14:paraId="58C11A8D" w14:textId="50843951" w:rsidR="00AE613D" w:rsidRPr="00302C0A" w:rsidRDefault="00AE613D" w:rsidP="0009223A">
      <w:pPr>
        <w:jc w:val="both"/>
        <w:rPr>
          <w:rFonts w:ascii="Arial" w:eastAsia="Times New Roman" w:hAnsi="Arial" w:cs="Arial"/>
        </w:rPr>
      </w:pPr>
      <w:r w:rsidRPr="00302C0A">
        <w:rPr>
          <w:rFonts w:ascii="Arial" w:eastAsia="Times New Roman" w:hAnsi="Arial" w:cs="Arial"/>
        </w:rPr>
        <w:lastRenderedPageBreak/>
        <w:t>Pasamos al…</w:t>
      </w:r>
    </w:p>
    <w:p w14:paraId="61E009D4" w14:textId="119806C6" w:rsidR="00136170" w:rsidRPr="00DE0610" w:rsidRDefault="00511CF2" w:rsidP="00136170">
      <w:pPr>
        <w:rPr>
          <w:rFonts w:ascii="Arial" w:hAnsi="Arial" w:cs="Arial"/>
          <w:b/>
          <w:bCs/>
          <w:sz w:val="24"/>
          <w:szCs w:val="24"/>
        </w:rPr>
      </w:pPr>
      <w:r w:rsidRPr="00DE0610">
        <w:rPr>
          <w:rFonts w:ascii="Arial" w:hAnsi="Arial" w:cs="Arial"/>
          <w:b/>
          <w:bCs/>
          <w:sz w:val="24"/>
          <w:szCs w:val="24"/>
        </w:rPr>
        <w:t>PUNTO No.</w:t>
      </w:r>
      <w:r w:rsidR="0009223A" w:rsidRPr="00DE0610">
        <w:rPr>
          <w:rFonts w:ascii="Arial" w:hAnsi="Arial" w:cs="Arial"/>
          <w:b/>
          <w:bCs/>
          <w:sz w:val="24"/>
          <w:szCs w:val="24"/>
        </w:rPr>
        <w:t xml:space="preserve">2.- </w:t>
      </w:r>
      <w:r w:rsidR="000B53B6" w:rsidRPr="00DE0610">
        <w:rPr>
          <w:rFonts w:ascii="Arial" w:hAnsi="Arial" w:cs="Arial"/>
          <w:b/>
          <w:bCs/>
          <w:sz w:val="24"/>
          <w:szCs w:val="24"/>
        </w:rPr>
        <w:t xml:space="preserve">LECTURA Y APROBACION </w:t>
      </w:r>
      <w:r w:rsidR="00B23D33" w:rsidRPr="00DE0610">
        <w:rPr>
          <w:rFonts w:ascii="Arial" w:hAnsi="Arial" w:cs="Arial"/>
          <w:b/>
          <w:bCs/>
          <w:sz w:val="24"/>
          <w:szCs w:val="24"/>
        </w:rPr>
        <w:t xml:space="preserve">DEL </w:t>
      </w:r>
      <w:r w:rsidR="00136170" w:rsidRPr="00DE0610">
        <w:rPr>
          <w:rFonts w:ascii="Arial" w:hAnsi="Arial" w:cs="Arial"/>
          <w:b/>
          <w:bCs/>
          <w:sz w:val="24"/>
          <w:szCs w:val="24"/>
        </w:rPr>
        <w:t>ORDEN DEL D</w:t>
      </w:r>
      <w:r w:rsidR="008D7FA7" w:rsidRPr="00DE0610">
        <w:rPr>
          <w:rFonts w:ascii="Arial" w:hAnsi="Arial" w:cs="Arial"/>
          <w:b/>
          <w:bCs/>
          <w:sz w:val="24"/>
          <w:szCs w:val="24"/>
        </w:rPr>
        <w:t>Í</w:t>
      </w:r>
      <w:r w:rsidR="00136170" w:rsidRPr="00DE0610">
        <w:rPr>
          <w:rFonts w:ascii="Arial" w:hAnsi="Arial" w:cs="Arial"/>
          <w:b/>
          <w:bCs/>
          <w:sz w:val="24"/>
          <w:szCs w:val="24"/>
        </w:rPr>
        <w:t>A</w:t>
      </w:r>
    </w:p>
    <w:p w14:paraId="0679ACF9" w14:textId="5F6F811B" w:rsidR="00322A8C" w:rsidRPr="00DE0610" w:rsidRDefault="00322A8C" w:rsidP="00322A8C">
      <w:pPr>
        <w:pStyle w:val="Prrafodelista"/>
        <w:numPr>
          <w:ilvl w:val="0"/>
          <w:numId w:val="1"/>
        </w:numPr>
        <w:spacing w:after="0"/>
        <w:ind w:left="644"/>
        <w:jc w:val="both"/>
        <w:rPr>
          <w:rFonts w:ascii="Arial" w:hAnsi="Arial" w:cs="Arial"/>
          <w:sz w:val="24"/>
          <w:szCs w:val="24"/>
          <w:lang w:val="es-ES_tradnl"/>
        </w:rPr>
      </w:pPr>
      <w:r w:rsidRPr="00DE0610">
        <w:rPr>
          <w:rFonts w:ascii="Arial" w:hAnsi="Arial" w:cs="Arial"/>
          <w:sz w:val="24"/>
          <w:szCs w:val="24"/>
          <w:lang w:val="es-ES_tradnl"/>
        </w:rPr>
        <w:t>Lista de asistencia y declaración de Quórum</w:t>
      </w:r>
      <w:r w:rsidR="00EB29A5">
        <w:rPr>
          <w:rFonts w:ascii="Arial" w:hAnsi="Arial" w:cs="Arial"/>
          <w:sz w:val="24"/>
          <w:szCs w:val="24"/>
          <w:lang w:val="es-ES_tradnl"/>
        </w:rPr>
        <w:t xml:space="preserve"> Legal</w:t>
      </w:r>
      <w:r w:rsidRPr="00DE0610">
        <w:rPr>
          <w:rFonts w:ascii="Arial" w:hAnsi="Arial" w:cs="Arial"/>
          <w:sz w:val="24"/>
          <w:szCs w:val="24"/>
          <w:lang w:val="es-ES_tradnl"/>
        </w:rPr>
        <w:t xml:space="preserve">. </w:t>
      </w:r>
    </w:p>
    <w:p w14:paraId="04ED92D2" w14:textId="77777777" w:rsidR="00322A8C" w:rsidRPr="00DE0610" w:rsidRDefault="00322A8C" w:rsidP="00322A8C">
      <w:pPr>
        <w:pStyle w:val="Prrafodelista"/>
        <w:numPr>
          <w:ilvl w:val="0"/>
          <w:numId w:val="1"/>
        </w:numPr>
        <w:spacing w:after="0"/>
        <w:ind w:left="644"/>
        <w:jc w:val="both"/>
        <w:rPr>
          <w:rFonts w:ascii="Arial" w:hAnsi="Arial" w:cs="Arial"/>
          <w:sz w:val="24"/>
          <w:szCs w:val="24"/>
          <w:lang w:val="es-ES_tradnl"/>
        </w:rPr>
      </w:pPr>
      <w:r w:rsidRPr="00DE0610">
        <w:rPr>
          <w:rFonts w:ascii="Arial" w:hAnsi="Arial" w:cs="Arial"/>
          <w:sz w:val="24"/>
          <w:szCs w:val="24"/>
          <w:lang w:val="es-ES_tradnl"/>
        </w:rPr>
        <w:t>Aprobación del orden del día.</w:t>
      </w:r>
    </w:p>
    <w:p w14:paraId="3762AEF9" w14:textId="23676FBA" w:rsidR="00322A8C" w:rsidRPr="00DE0610" w:rsidRDefault="00322A8C" w:rsidP="00322A8C">
      <w:pPr>
        <w:pStyle w:val="Prrafodelista"/>
        <w:numPr>
          <w:ilvl w:val="0"/>
          <w:numId w:val="1"/>
        </w:numPr>
        <w:spacing w:after="0"/>
        <w:ind w:left="644"/>
        <w:jc w:val="both"/>
        <w:rPr>
          <w:rFonts w:ascii="Arial" w:hAnsi="Arial" w:cs="Arial"/>
          <w:sz w:val="24"/>
          <w:szCs w:val="24"/>
          <w:lang w:val="es-ES_tradnl"/>
        </w:rPr>
      </w:pPr>
      <w:r w:rsidRPr="00DE0610">
        <w:rPr>
          <w:rFonts w:ascii="Arial" w:hAnsi="Arial" w:cs="Arial"/>
          <w:sz w:val="24"/>
          <w:szCs w:val="24"/>
          <w:lang w:val="es-ES_tradnl"/>
        </w:rPr>
        <w:t>Análisis, Estudio y en su caso Aprobación y Dictaminación de los “</w:t>
      </w:r>
      <w:r w:rsidRPr="00DE0610">
        <w:rPr>
          <w:rFonts w:ascii="Arial" w:hAnsi="Arial" w:cs="Arial"/>
          <w:b/>
          <w:bCs/>
          <w:sz w:val="24"/>
          <w:szCs w:val="24"/>
          <w:lang w:val="es-ES_tradnl"/>
        </w:rPr>
        <w:t>Dictámenes que contienen el Fallo Final emitido por el Comité de Obra Pública Municipal de Zapotlán el Grande, Jalisco, respecto de las obras públicas.</w:t>
      </w:r>
    </w:p>
    <w:p w14:paraId="5FDF665D" w14:textId="0BD552A8" w:rsidR="00322A8C" w:rsidRPr="00DE0610" w:rsidRDefault="007144E8" w:rsidP="00322A8C">
      <w:pPr>
        <w:pStyle w:val="Prrafodelista"/>
        <w:numPr>
          <w:ilvl w:val="1"/>
          <w:numId w:val="6"/>
        </w:numPr>
        <w:spacing w:after="0"/>
        <w:jc w:val="both"/>
        <w:rPr>
          <w:rFonts w:ascii="Arial" w:hAnsi="Arial" w:cs="Arial"/>
          <w:b/>
          <w:bCs/>
          <w:sz w:val="24"/>
          <w:szCs w:val="24"/>
          <w:lang w:val="es-ES_tradnl"/>
        </w:rPr>
      </w:pPr>
      <w:r>
        <w:rPr>
          <w:rFonts w:ascii="Arial" w:hAnsi="Arial" w:cs="Arial"/>
          <w:b/>
          <w:bCs/>
          <w:sz w:val="24"/>
          <w:szCs w:val="24"/>
          <w:lang w:val="es-ES_tradnl"/>
        </w:rPr>
        <w:t>FAISMUN</w:t>
      </w:r>
      <w:r w:rsidR="00322A8C" w:rsidRPr="00DE0610">
        <w:rPr>
          <w:rFonts w:ascii="Arial" w:hAnsi="Arial" w:cs="Arial"/>
          <w:b/>
          <w:bCs/>
          <w:sz w:val="24"/>
          <w:szCs w:val="24"/>
          <w:lang w:val="es-ES_tradnl"/>
        </w:rPr>
        <w:t>-0</w:t>
      </w:r>
      <w:r>
        <w:rPr>
          <w:rFonts w:ascii="Arial" w:hAnsi="Arial" w:cs="Arial"/>
          <w:b/>
          <w:bCs/>
          <w:sz w:val="24"/>
          <w:szCs w:val="24"/>
          <w:lang w:val="es-ES_tradnl"/>
        </w:rPr>
        <w:t>5</w:t>
      </w:r>
      <w:r w:rsidR="00322A8C" w:rsidRPr="00DE0610">
        <w:rPr>
          <w:rFonts w:ascii="Arial" w:hAnsi="Arial" w:cs="Arial"/>
          <w:b/>
          <w:bCs/>
          <w:sz w:val="24"/>
          <w:szCs w:val="24"/>
          <w:lang w:val="es-ES_tradnl"/>
        </w:rPr>
        <w:t>-2024</w:t>
      </w:r>
    </w:p>
    <w:p w14:paraId="6F0C935C" w14:textId="74753BED" w:rsidR="00CC6B29" w:rsidRPr="00EB29A5" w:rsidRDefault="007144E8" w:rsidP="00EB29A5">
      <w:pPr>
        <w:pStyle w:val="Prrafodelista"/>
        <w:numPr>
          <w:ilvl w:val="1"/>
          <w:numId w:val="6"/>
        </w:numPr>
        <w:spacing w:after="0"/>
        <w:jc w:val="both"/>
        <w:rPr>
          <w:rFonts w:ascii="Arial" w:hAnsi="Arial" w:cs="Arial"/>
          <w:b/>
          <w:bCs/>
          <w:sz w:val="24"/>
          <w:szCs w:val="24"/>
          <w:lang w:val="es-ES_tradnl"/>
        </w:rPr>
      </w:pPr>
      <w:r>
        <w:rPr>
          <w:rFonts w:ascii="Arial" w:hAnsi="Arial" w:cs="Arial"/>
          <w:b/>
          <w:bCs/>
          <w:sz w:val="24"/>
          <w:szCs w:val="24"/>
          <w:lang w:val="es-ES_tradnl"/>
        </w:rPr>
        <w:t>FAISMUN</w:t>
      </w:r>
      <w:r w:rsidR="00322A8C" w:rsidRPr="00DE0610">
        <w:rPr>
          <w:rFonts w:ascii="Arial" w:hAnsi="Arial" w:cs="Arial"/>
          <w:b/>
          <w:bCs/>
          <w:sz w:val="24"/>
          <w:szCs w:val="24"/>
          <w:lang w:val="es-ES_tradnl"/>
        </w:rPr>
        <w:t>-0</w:t>
      </w:r>
      <w:r>
        <w:rPr>
          <w:rFonts w:ascii="Arial" w:hAnsi="Arial" w:cs="Arial"/>
          <w:b/>
          <w:bCs/>
          <w:sz w:val="24"/>
          <w:szCs w:val="24"/>
          <w:lang w:val="es-ES_tradnl"/>
        </w:rPr>
        <w:t>6</w:t>
      </w:r>
      <w:r w:rsidR="00322A8C" w:rsidRPr="00DE0610">
        <w:rPr>
          <w:rFonts w:ascii="Arial" w:hAnsi="Arial" w:cs="Arial"/>
          <w:b/>
          <w:bCs/>
          <w:sz w:val="24"/>
          <w:szCs w:val="24"/>
          <w:lang w:val="es-ES_tradnl"/>
        </w:rPr>
        <w:t>-2024</w:t>
      </w:r>
    </w:p>
    <w:p w14:paraId="6DA4984D" w14:textId="04790AA6" w:rsidR="00751B08" w:rsidRPr="00DE0610" w:rsidRDefault="00322A8C" w:rsidP="00C070F7">
      <w:pPr>
        <w:pStyle w:val="Prrafodelista"/>
        <w:numPr>
          <w:ilvl w:val="0"/>
          <w:numId w:val="1"/>
        </w:numPr>
        <w:spacing w:after="0"/>
        <w:ind w:left="644"/>
        <w:jc w:val="both"/>
        <w:rPr>
          <w:rFonts w:ascii="Arial" w:hAnsi="Arial" w:cs="Arial"/>
          <w:sz w:val="24"/>
          <w:szCs w:val="24"/>
          <w:lang w:val="es-ES_tradnl"/>
        </w:rPr>
      </w:pPr>
      <w:r w:rsidRPr="00DE0610">
        <w:rPr>
          <w:rFonts w:ascii="Arial" w:hAnsi="Arial" w:cs="Arial"/>
          <w:sz w:val="24"/>
          <w:szCs w:val="24"/>
          <w:lang w:val="es-ES_tradnl"/>
        </w:rPr>
        <w:t xml:space="preserve">Clausura </w:t>
      </w:r>
    </w:p>
    <w:p w14:paraId="1A4DB44D" w14:textId="7209E865" w:rsidR="00E37B4A" w:rsidRPr="00302C0A" w:rsidRDefault="00AA56DD" w:rsidP="0009223A">
      <w:pPr>
        <w:spacing w:after="0"/>
        <w:jc w:val="both"/>
        <w:rPr>
          <w:rFonts w:ascii="Arial" w:hAnsi="Arial" w:cs="Arial"/>
          <w:iCs/>
          <w:lang w:val="es-ES_tradnl"/>
        </w:rPr>
      </w:pPr>
      <w:r w:rsidRPr="00302C0A">
        <w:rPr>
          <w:rFonts w:ascii="Arial" w:hAnsi="Arial" w:cs="Arial"/>
          <w:iCs/>
          <w:lang w:val="es-ES_tradnl"/>
        </w:rPr>
        <w:t>Les pido por favor que si están de acuerdo en aprobar este orden del día lo manifiesten levantando su mano</w:t>
      </w:r>
      <w:r w:rsidR="009E6C36" w:rsidRPr="00302C0A">
        <w:rPr>
          <w:rFonts w:ascii="Arial" w:hAnsi="Arial" w:cs="Arial"/>
          <w:iCs/>
          <w:lang w:val="es-ES_tradnl"/>
        </w:rPr>
        <w:t>.</w:t>
      </w:r>
      <w:r w:rsidRPr="00302C0A">
        <w:rPr>
          <w:rFonts w:ascii="Arial" w:hAnsi="Arial" w:cs="Arial"/>
          <w:iCs/>
          <w:lang w:val="es-ES_tradnl"/>
        </w:rPr>
        <w:t xml:space="preserve"> </w:t>
      </w:r>
    </w:p>
    <w:p w14:paraId="25665D45" w14:textId="7957CD74" w:rsidR="007144E8" w:rsidRDefault="004839E0" w:rsidP="007144E8">
      <w:pPr>
        <w:jc w:val="center"/>
        <w:rPr>
          <w:rFonts w:ascii="Arial" w:hAnsi="Arial" w:cs="Arial"/>
          <w:b/>
          <w:bCs/>
          <w:sz w:val="28"/>
          <w:szCs w:val="28"/>
        </w:rPr>
      </w:pPr>
      <w:r w:rsidRPr="00ED41F8">
        <w:rPr>
          <w:rFonts w:ascii="Arial" w:hAnsi="Arial" w:cs="Arial"/>
          <w:b/>
          <w:bCs/>
          <w:sz w:val="28"/>
          <w:szCs w:val="28"/>
        </w:rPr>
        <w:t>Sentido de la votación</w:t>
      </w:r>
    </w:p>
    <w:tbl>
      <w:tblPr>
        <w:tblStyle w:val="Tablaconcuadrcula"/>
        <w:tblW w:w="11057" w:type="dxa"/>
        <w:tblInd w:w="-147" w:type="dxa"/>
        <w:tblLook w:val="04A0" w:firstRow="1" w:lastRow="0" w:firstColumn="1" w:lastColumn="0" w:noHBand="0" w:noVBand="1"/>
      </w:tblPr>
      <w:tblGrid>
        <w:gridCol w:w="2269"/>
        <w:gridCol w:w="4252"/>
        <w:gridCol w:w="1276"/>
        <w:gridCol w:w="1417"/>
        <w:gridCol w:w="1843"/>
      </w:tblGrid>
      <w:tr w:rsidR="007144E8" w:rsidRPr="00302C0A" w14:paraId="4664E9C2" w14:textId="384DF5F1" w:rsidTr="007144E8">
        <w:trPr>
          <w:trHeight w:val="120"/>
        </w:trPr>
        <w:tc>
          <w:tcPr>
            <w:tcW w:w="2269" w:type="dxa"/>
          </w:tcPr>
          <w:p w14:paraId="167694AE" w14:textId="77777777" w:rsidR="007144E8" w:rsidRPr="00302C0A" w:rsidRDefault="007144E8" w:rsidP="00CC46D3">
            <w:pPr>
              <w:jc w:val="both"/>
              <w:rPr>
                <w:rFonts w:ascii="Arial" w:hAnsi="Arial" w:cs="Arial"/>
                <w:b/>
                <w:bCs/>
              </w:rPr>
            </w:pPr>
            <w:bookmarkStart w:id="0" w:name="_Hlk181883438"/>
            <w:r w:rsidRPr="00302C0A">
              <w:rPr>
                <w:rFonts w:ascii="Arial" w:hAnsi="Arial" w:cs="Arial"/>
                <w:b/>
                <w:bCs/>
              </w:rPr>
              <w:t>Cargo</w:t>
            </w:r>
          </w:p>
        </w:tc>
        <w:tc>
          <w:tcPr>
            <w:tcW w:w="4252" w:type="dxa"/>
          </w:tcPr>
          <w:p w14:paraId="5E328DE8" w14:textId="77777777" w:rsidR="007144E8" w:rsidRPr="00302C0A" w:rsidRDefault="007144E8" w:rsidP="00CC46D3">
            <w:pPr>
              <w:jc w:val="both"/>
              <w:rPr>
                <w:rFonts w:ascii="Arial" w:hAnsi="Arial" w:cs="Arial"/>
                <w:b/>
                <w:bCs/>
              </w:rPr>
            </w:pPr>
            <w:r w:rsidRPr="00302C0A">
              <w:rPr>
                <w:rFonts w:ascii="Arial" w:hAnsi="Arial" w:cs="Arial"/>
                <w:b/>
                <w:bCs/>
              </w:rPr>
              <w:t>Nombre</w:t>
            </w:r>
          </w:p>
        </w:tc>
        <w:tc>
          <w:tcPr>
            <w:tcW w:w="1276" w:type="dxa"/>
          </w:tcPr>
          <w:p w14:paraId="547AEE0C" w14:textId="4AED326E" w:rsidR="007144E8" w:rsidRPr="00302C0A" w:rsidRDefault="007144E8" w:rsidP="00CC46D3">
            <w:pPr>
              <w:jc w:val="both"/>
              <w:rPr>
                <w:rFonts w:ascii="Arial" w:hAnsi="Arial" w:cs="Arial"/>
                <w:b/>
                <w:bCs/>
              </w:rPr>
            </w:pPr>
            <w:r>
              <w:rPr>
                <w:rFonts w:ascii="Arial" w:hAnsi="Arial" w:cs="Arial"/>
                <w:b/>
                <w:bCs/>
              </w:rPr>
              <w:t>A favor</w:t>
            </w:r>
          </w:p>
        </w:tc>
        <w:tc>
          <w:tcPr>
            <w:tcW w:w="1417" w:type="dxa"/>
          </w:tcPr>
          <w:p w14:paraId="0B0B2A5D" w14:textId="2FC3BD5A" w:rsidR="007144E8" w:rsidRPr="00302C0A" w:rsidRDefault="007144E8" w:rsidP="00CC46D3">
            <w:pPr>
              <w:jc w:val="both"/>
              <w:rPr>
                <w:rFonts w:ascii="Arial" w:hAnsi="Arial" w:cs="Arial"/>
                <w:b/>
                <w:bCs/>
              </w:rPr>
            </w:pPr>
            <w:r>
              <w:rPr>
                <w:rFonts w:ascii="Arial" w:hAnsi="Arial" w:cs="Arial"/>
                <w:b/>
                <w:bCs/>
              </w:rPr>
              <w:t>En Contra</w:t>
            </w:r>
          </w:p>
        </w:tc>
        <w:tc>
          <w:tcPr>
            <w:tcW w:w="1843" w:type="dxa"/>
          </w:tcPr>
          <w:p w14:paraId="21E0F6AB" w14:textId="2990484D" w:rsidR="007144E8" w:rsidRPr="00302C0A" w:rsidRDefault="007144E8" w:rsidP="007144E8">
            <w:pPr>
              <w:jc w:val="both"/>
              <w:rPr>
                <w:rFonts w:ascii="Arial" w:hAnsi="Arial" w:cs="Arial"/>
                <w:b/>
                <w:bCs/>
              </w:rPr>
            </w:pPr>
            <w:r>
              <w:rPr>
                <w:rFonts w:ascii="Arial" w:hAnsi="Arial" w:cs="Arial"/>
                <w:b/>
                <w:bCs/>
              </w:rPr>
              <w:t>En abstención</w:t>
            </w:r>
          </w:p>
        </w:tc>
      </w:tr>
      <w:tr w:rsidR="007144E8" w:rsidRPr="00302C0A" w14:paraId="6FA3166A" w14:textId="71B34675" w:rsidTr="007144E8">
        <w:trPr>
          <w:trHeight w:val="363"/>
        </w:trPr>
        <w:tc>
          <w:tcPr>
            <w:tcW w:w="2269" w:type="dxa"/>
          </w:tcPr>
          <w:p w14:paraId="28688541" w14:textId="77777777" w:rsidR="007144E8" w:rsidRPr="00302C0A" w:rsidRDefault="007144E8" w:rsidP="00CC46D3">
            <w:pPr>
              <w:jc w:val="both"/>
              <w:rPr>
                <w:rFonts w:ascii="Arial" w:hAnsi="Arial" w:cs="Arial"/>
              </w:rPr>
            </w:pPr>
            <w:r>
              <w:rPr>
                <w:rFonts w:ascii="Arial" w:hAnsi="Arial" w:cs="Arial"/>
              </w:rPr>
              <w:t>P</w:t>
            </w:r>
            <w:r w:rsidRPr="00302C0A">
              <w:rPr>
                <w:rFonts w:ascii="Arial" w:hAnsi="Arial" w:cs="Arial"/>
              </w:rPr>
              <w:t>resident</w:t>
            </w:r>
            <w:r>
              <w:rPr>
                <w:rFonts w:ascii="Arial" w:hAnsi="Arial" w:cs="Arial"/>
              </w:rPr>
              <w:t>a de la comisión</w:t>
            </w:r>
          </w:p>
        </w:tc>
        <w:tc>
          <w:tcPr>
            <w:tcW w:w="4252" w:type="dxa"/>
          </w:tcPr>
          <w:p w14:paraId="4CCCD6EB" w14:textId="77777777" w:rsidR="007144E8" w:rsidRPr="00302C0A" w:rsidRDefault="007144E8" w:rsidP="00CC46D3">
            <w:pPr>
              <w:jc w:val="both"/>
              <w:rPr>
                <w:rFonts w:ascii="Arial" w:hAnsi="Arial" w:cs="Arial"/>
              </w:rPr>
            </w:pPr>
            <w:r>
              <w:rPr>
                <w:rFonts w:ascii="Arial" w:hAnsi="Arial" w:cs="Arial"/>
              </w:rPr>
              <w:t>C.MIRIAM SALOMÉ TORRES LARES</w:t>
            </w:r>
          </w:p>
        </w:tc>
        <w:tc>
          <w:tcPr>
            <w:tcW w:w="1276" w:type="dxa"/>
          </w:tcPr>
          <w:p w14:paraId="695DDA13" w14:textId="71358390" w:rsidR="007144E8" w:rsidRPr="00302C0A" w:rsidRDefault="00EB29A5" w:rsidP="00CC46D3">
            <w:pPr>
              <w:jc w:val="both"/>
              <w:rPr>
                <w:rFonts w:ascii="Arial" w:hAnsi="Arial" w:cs="Arial"/>
                <w:bCs/>
              </w:rPr>
            </w:pPr>
            <w:r>
              <w:rPr>
                <w:rFonts w:ascii="Arial" w:hAnsi="Arial" w:cs="Arial"/>
                <w:bCs/>
                <w:noProof/>
                <w:sz w:val="20"/>
              </w:rPr>
              <w:drawing>
                <wp:inline distT="0" distB="0" distL="0" distR="0" wp14:anchorId="2D051CAE" wp14:editId="382A124F">
                  <wp:extent cx="201295" cy="201295"/>
                  <wp:effectExtent l="0" t="0" r="8255" b="8255"/>
                  <wp:docPr id="7928809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7" w:type="dxa"/>
          </w:tcPr>
          <w:p w14:paraId="5083E989" w14:textId="77777777" w:rsidR="007144E8" w:rsidRPr="00302C0A" w:rsidRDefault="007144E8" w:rsidP="00CC46D3">
            <w:pPr>
              <w:jc w:val="both"/>
              <w:rPr>
                <w:rFonts w:ascii="Arial" w:hAnsi="Arial" w:cs="Arial"/>
                <w:bCs/>
              </w:rPr>
            </w:pPr>
          </w:p>
        </w:tc>
        <w:tc>
          <w:tcPr>
            <w:tcW w:w="1843" w:type="dxa"/>
          </w:tcPr>
          <w:p w14:paraId="05A2E062" w14:textId="77777777" w:rsidR="007144E8" w:rsidRPr="00302C0A" w:rsidRDefault="007144E8" w:rsidP="00CC46D3">
            <w:pPr>
              <w:jc w:val="both"/>
              <w:rPr>
                <w:rFonts w:ascii="Arial" w:hAnsi="Arial" w:cs="Arial"/>
                <w:bCs/>
              </w:rPr>
            </w:pPr>
          </w:p>
        </w:tc>
      </w:tr>
      <w:tr w:rsidR="007144E8" w:rsidRPr="00302C0A" w14:paraId="39C118E4" w14:textId="0B77C4CE" w:rsidTr="007144E8">
        <w:trPr>
          <w:trHeight w:val="284"/>
        </w:trPr>
        <w:tc>
          <w:tcPr>
            <w:tcW w:w="2269" w:type="dxa"/>
          </w:tcPr>
          <w:p w14:paraId="5E9FE50E" w14:textId="77777777" w:rsidR="007144E8" w:rsidRPr="00302C0A" w:rsidRDefault="007144E8" w:rsidP="00CC46D3">
            <w:pPr>
              <w:jc w:val="both"/>
              <w:rPr>
                <w:rFonts w:ascii="Arial" w:hAnsi="Arial" w:cs="Arial"/>
              </w:rPr>
            </w:pPr>
            <w:r w:rsidRPr="00302C0A">
              <w:rPr>
                <w:rFonts w:ascii="Arial" w:hAnsi="Arial" w:cs="Arial"/>
              </w:rPr>
              <w:t>Vocal</w:t>
            </w:r>
            <w:r>
              <w:rPr>
                <w:rFonts w:ascii="Arial" w:hAnsi="Arial" w:cs="Arial"/>
              </w:rPr>
              <w:t xml:space="preserve"> de la comisión</w:t>
            </w:r>
          </w:p>
        </w:tc>
        <w:tc>
          <w:tcPr>
            <w:tcW w:w="4252" w:type="dxa"/>
          </w:tcPr>
          <w:p w14:paraId="3723305D" w14:textId="77777777" w:rsidR="007144E8" w:rsidRPr="00302C0A" w:rsidRDefault="007144E8" w:rsidP="00CC46D3">
            <w:pPr>
              <w:jc w:val="both"/>
              <w:rPr>
                <w:rFonts w:ascii="Arial" w:hAnsi="Arial" w:cs="Arial"/>
              </w:rPr>
            </w:pPr>
            <w:r>
              <w:rPr>
                <w:rFonts w:ascii="Arial" w:hAnsi="Arial" w:cs="Arial"/>
              </w:rPr>
              <w:t>C.MIGUEL MARENTES</w:t>
            </w:r>
          </w:p>
        </w:tc>
        <w:tc>
          <w:tcPr>
            <w:tcW w:w="1276" w:type="dxa"/>
          </w:tcPr>
          <w:p w14:paraId="5C03374D" w14:textId="3440F833" w:rsidR="007144E8" w:rsidRPr="00302C0A" w:rsidRDefault="00EB29A5" w:rsidP="00CC46D3">
            <w:pPr>
              <w:jc w:val="both"/>
              <w:rPr>
                <w:rFonts w:ascii="Arial" w:hAnsi="Arial" w:cs="Arial"/>
              </w:rPr>
            </w:pPr>
            <w:r>
              <w:rPr>
                <w:rFonts w:ascii="Arial" w:hAnsi="Arial" w:cs="Arial"/>
                <w:bCs/>
                <w:noProof/>
                <w:sz w:val="20"/>
              </w:rPr>
              <w:drawing>
                <wp:inline distT="0" distB="0" distL="0" distR="0" wp14:anchorId="3B7E8416" wp14:editId="7F9E055F">
                  <wp:extent cx="201295" cy="201295"/>
                  <wp:effectExtent l="0" t="0" r="8255" b="8255"/>
                  <wp:docPr id="13103671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7" w:type="dxa"/>
          </w:tcPr>
          <w:p w14:paraId="026D64CF" w14:textId="77777777" w:rsidR="007144E8" w:rsidRPr="00302C0A" w:rsidRDefault="007144E8" w:rsidP="00CC46D3">
            <w:pPr>
              <w:jc w:val="both"/>
              <w:rPr>
                <w:rFonts w:ascii="Arial" w:hAnsi="Arial" w:cs="Arial"/>
              </w:rPr>
            </w:pPr>
          </w:p>
        </w:tc>
        <w:tc>
          <w:tcPr>
            <w:tcW w:w="1843" w:type="dxa"/>
          </w:tcPr>
          <w:p w14:paraId="0CC5BA54" w14:textId="77777777" w:rsidR="007144E8" w:rsidRPr="00302C0A" w:rsidRDefault="007144E8" w:rsidP="00CC46D3">
            <w:pPr>
              <w:jc w:val="both"/>
              <w:rPr>
                <w:rFonts w:ascii="Arial" w:hAnsi="Arial" w:cs="Arial"/>
              </w:rPr>
            </w:pPr>
          </w:p>
        </w:tc>
      </w:tr>
      <w:tr w:rsidR="00EB29A5" w:rsidRPr="00302C0A" w14:paraId="329A853D" w14:textId="76DC4D7E" w:rsidTr="00DF387C">
        <w:trPr>
          <w:trHeight w:val="315"/>
        </w:trPr>
        <w:tc>
          <w:tcPr>
            <w:tcW w:w="2269" w:type="dxa"/>
          </w:tcPr>
          <w:p w14:paraId="3FE4A571" w14:textId="77777777" w:rsidR="00EB29A5" w:rsidRPr="00302C0A" w:rsidRDefault="00EB29A5" w:rsidP="00CC46D3">
            <w:pPr>
              <w:jc w:val="both"/>
              <w:rPr>
                <w:rFonts w:ascii="Arial" w:hAnsi="Arial" w:cs="Arial"/>
              </w:rPr>
            </w:pPr>
            <w:r w:rsidRPr="00302C0A">
              <w:rPr>
                <w:rFonts w:ascii="Arial" w:hAnsi="Arial" w:cs="Arial"/>
              </w:rPr>
              <w:t xml:space="preserve">Vocal </w:t>
            </w:r>
            <w:r>
              <w:rPr>
                <w:rFonts w:ascii="Arial" w:hAnsi="Arial" w:cs="Arial"/>
              </w:rPr>
              <w:t xml:space="preserve">de la comisión </w:t>
            </w:r>
          </w:p>
        </w:tc>
        <w:tc>
          <w:tcPr>
            <w:tcW w:w="4252" w:type="dxa"/>
          </w:tcPr>
          <w:p w14:paraId="41ABBCE3" w14:textId="77777777" w:rsidR="00EB29A5" w:rsidRPr="00302C0A" w:rsidRDefault="00EB29A5" w:rsidP="00CC46D3">
            <w:pPr>
              <w:jc w:val="both"/>
              <w:rPr>
                <w:rFonts w:ascii="Arial" w:hAnsi="Arial" w:cs="Arial"/>
              </w:rPr>
            </w:pPr>
            <w:r>
              <w:rPr>
                <w:rFonts w:ascii="Arial" w:hAnsi="Arial" w:cs="Arial"/>
              </w:rPr>
              <w:t>C.MAGALI CASILLAS CONTRERAS</w:t>
            </w:r>
          </w:p>
        </w:tc>
        <w:tc>
          <w:tcPr>
            <w:tcW w:w="4536" w:type="dxa"/>
            <w:gridSpan w:val="3"/>
          </w:tcPr>
          <w:p w14:paraId="7C95CE03" w14:textId="4AA21280" w:rsidR="00EB29A5" w:rsidRPr="00302C0A" w:rsidRDefault="00EB29A5" w:rsidP="00EB29A5">
            <w:pPr>
              <w:jc w:val="center"/>
              <w:rPr>
                <w:rFonts w:ascii="Arial" w:hAnsi="Arial" w:cs="Arial"/>
              </w:rPr>
            </w:pPr>
            <w:r>
              <w:rPr>
                <w:rFonts w:ascii="Arial" w:hAnsi="Arial" w:cs="Arial"/>
              </w:rPr>
              <w:t>Ausente</w:t>
            </w:r>
          </w:p>
        </w:tc>
      </w:tr>
      <w:tr w:rsidR="007144E8" w:rsidRPr="00302C0A" w14:paraId="6157A186" w14:textId="7EAA0D1E" w:rsidTr="007144E8">
        <w:trPr>
          <w:trHeight w:val="280"/>
        </w:trPr>
        <w:tc>
          <w:tcPr>
            <w:tcW w:w="2269" w:type="dxa"/>
            <w:tcBorders>
              <w:bottom w:val="single" w:sz="4" w:space="0" w:color="auto"/>
            </w:tcBorders>
          </w:tcPr>
          <w:p w14:paraId="6CF65477" w14:textId="77777777" w:rsidR="007144E8" w:rsidRPr="00302C0A" w:rsidRDefault="007144E8" w:rsidP="00CC46D3">
            <w:pPr>
              <w:jc w:val="both"/>
              <w:rPr>
                <w:rFonts w:ascii="Arial" w:hAnsi="Arial" w:cs="Arial"/>
              </w:rPr>
            </w:pPr>
            <w:r>
              <w:rPr>
                <w:rFonts w:ascii="Arial" w:hAnsi="Arial" w:cs="Arial"/>
              </w:rPr>
              <w:t xml:space="preserve">Vocal de la comisión </w:t>
            </w:r>
          </w:p>
        </w:tc>
        <w:tc>
          <w:tcPr>
            <w:tcW w:w="4252" w:type="dxa"/>
          </w:tcPr>
          <w:p w14:paraId="41135B3B" w14:textId="187C383D" w:rsidR="007144E8" w:rsidRDefault="007144E8" w:rsidP="00CC46D3">
            <w:pPr>
              <w:jc w:val="both"/>
              <w:rPr>
                <w:rFonts w:ascii="Arial" w:hAnsi="Arial" w:cs="Arial"/>
              </w:rPr>
            </w:pPr>
            <w:r>
              <w:rPr>
                <w:rFonts w:ascii="Arial" w:hAnsi="Arial" w:cs="Arial"/>
              </w:rPr>
              <w:t xml:space="preserve">C.BERTHA SILVIA GÓMEZ RAMOS </w:t>
            </w:r>
          </w:p>
        </w:tc>
        <w:tc>
          <w:tcPr>
            <w:tcW w:w="1276" w:type="dxa"/>
          </w:tcPr>
          <w:p w14:paraId="1E9FC5F8" w14:textId="11FB250E" w:rsidR="007144E8" w:rsidRPr="00302C0A" w:rsidRDefault="00EB29A5" w:rsidP="00CC46D3">
            <w:pPr>
              <w:rPr>
                <w:rFonts w:ascii="Arial" w:hAnsi="Arial" w:cs="Arial"/>
              </w:rPr>
            </w:pPr>
            <w:r>
              <w:rPr>
                <w:rFonts w:ascii="Arial" w:hAnsi="Arial" w:cs="Arial"/>
                <w:bCs/>
                <w:noProof/>
                <w:sz w:val="20"/>
              </w:rPr>
              <w:drawing>
                <wp:inline distT="0" distB="0" distL="0" distR="0" wp14:anchorId="6AC93E29" wp14:editId="45628DF3">
                  <wp:extent cx="201295" cy="201295"/>
                  <wp:effectExtent l="0" t="0" r="8255" b="8255"/>
                  <wp:docPr id="1908777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7" w:type="dxa"/>
          </w:tcPr>
          <w:p w14:paraId="727A8545" w14:textId="77777777" w:rsidR="007144E8" w:rsidRPr="00302C0A" w:rsidRDefault="007144E8" w:rsidP="00CC46D3">
            <w:pPr>
              <w:jc w:val="both"/>
              <w:rPr>
                <w:rFonts w:ascii="Arial" w:hAnsi="Arial" w:cs="Arial"/>
              </w:rPr>
            </w:pPr>
          </w:p>
        </w:tc>
        <w:tc>
          <w:tcPr>
            <w:tcW w:w="1843" w:type="dxa"/>
          </w:tcPr>
          <w:p w14:paraId="5CC6316E" w14:textId="77777777" w:rsidR="007144E8" w:rsidRPr="00302C0A" w:rsidRDefault="007144E8" w:rsidP="00CC46D3">
            <w:pPr>
              <w:jc w:val="both"/>
              <w:rPr>
                <w:rFonts w:ascii="Arial" w:hAnsi="Arial" w:cs="Arial"/>
              </w:rPr>
            </w:pPr>
          </w:p>
        </w:tc>
      </w:tr>
    </w:tbl>
    <w:bookmarkEnd w:id="0"/>
    <w:p w14:paraId="42FAC703" w14:textId="0B2CFD77" w:rsidR="00E16ED1" w:rsidRPr="00E37B4A" w:rsidRDefault="00136170" w:rsidP="00E37B4A">
      <w:pPr>
        <w:rPr>
          <w:rFonts w:ascii="Arial" w:hAnsi="Arial" w:cs="Arial"/>
          <w:color w:val="0D0D0D" w:themeColor="text1" w:themeTint="F2"/>
        </w:rPr>
      </w:pPr>
      <w:r w:rsidRPr="00302C0A">
        <w:rPr>
          <w:rFonts w:ascii="Arial" w:hAnsi="Arial" w:cs="Arial"/>
        </w:rPr>
        <w:t>SE</w:t>
      </w:r>
      <w:r w:rsidR="0086352C" w:rsidRPr="00302C0A">
        <w:rPr>
          <w:rFonts w:ascii="Arial" w:hAnsi="Arial" w:cs="Arial"/>
        </w:rPr>
        <w:t xml:space="preserve"> </w:t>
      </w:r>
      <w:r w:rsidRPr="00302C0A">
        <w:rPr>
          <w:rFonts w:ascii="Arial" w:hAnsi="Arial" w:cs="Arial"/>
        </w:rPr>
        <w:t xml:space="preserve">APRUEBA ORDEN DEL DÍA </w:t>
      </w:r>
      <w:proofErr w:type="gramStart"/>
      <w:r w:rsidRPr="00302C0A">
        <w:rPr>
          <w:rFonts w:ascii="Arial" w:hAnsi="Arial" w:cs="Arial"/>
        </w:rPr>
        <w:t>POR</w:t>
      </w:r>
      <w:r w:rsidR="00895BBF" w:rsidRPr="00302C0A">
        <w:rPr>
          <w:rFonts w:ascii="Arial" w:hAnsi="Arial" w:cs="Arial"/>
        </w:rPr>
        <w:t xml:space="preserve">  </w:t>
      </w:r>
      <w:r w:rsidR="0086352C" w:rsidRPr="00302C0A">
        <w:rPr>
          <w:rFonts w:ascii="Arial" w:hAnsi="Arial" w:cs="Arial"/>
          <w:color w:val="0D0D0D" w:themeColor="text1" w:themeTint="F2"/>
        </w:rPr>
        <w:t>UNANIMIDAD</w:t>
      </w:r>
      <w:proofErr w:type="gramEnd"/>
    </w:p>
    <w:p w14:paraId="1AB732D0" w14:textId="15F784BF" w:rsidR="00E16ED1" w:rsidRPr="00C74D7B" w:rsidRDefault="00E16ED1" w:rsidP="00C64E87">
      <w:pPr>
        <w:spacing w:after="0"/>
        <w:jc w:val="both"/>
        <w:rPr>
          <w:rFonts w:ascii="Arial" w:hAnsi="Arial" w:cs="Arial"/>
          <w:sz w:val="24"/>
          <w:szCs w:val="24"/>
        </w:rPr>
      </w:pPr>
      <w:r w:rsidRPr="00C74D7B">
        <w:rPr>
          <w:rFonts w:ascii="Arial" w:hAnsi="Arial" w:cs="Arial"/>
          <w:sz w:val="24"/>
          <w:szCs w:val="24"/>
        </w:rPr>
        <w:t>Pasamos al…</w:t>
      </w:r>
    </w:p>
    <w:p w14:paraId="672FAFAF" w14:textId="77777777" w:rsidR="00322A8C" w:rsidRPr="00390AF3" w:rsidRDefault="00511CF2" w:rsidP="00390AF3">
      <w:pPr>
        <w:spacing w:after="0"/>
        <w:jc w:val="both"/>
        <w:rPr>
          <w:rFonts w:ascii="Cambria" w:hAnsi="Cambria" w:cs="Arial"/>
          <w:sz w:val="24"/>
          <w:szCs w:val="24"/>
          <w:lang w:val="es-ES_tradnl"/>
        </w:rPr>
      </w:pPr>
      <w:r w:rsidRPr="00390AF3">
        <w:rPr>
          <w:rFonts w:ascii="Arial" w:hAnsi="Arial" w:cs="Arial"/>
          <w:b/>
          <w:bCs/>
          <w:sz w:val="32"/>
          <w:szCs w:val="32"/>
        </w:rPr>
        <w:t>PUNTO No.</w:t>
      </w:r>
      <w:r w:rsidR="00303D05" w:rsidRPr="00390AF3">
        <w:rPr>
          <w:rFonts w:ascii="Arial" w:hAnsi="Arial" w:cs="Arial"/>
          <w:b/>
          <w:bCs/>
          <w:sz w:val="32"/>
          <w:szCs w:val="32"/>
        </w:rPr>
        <w:t>3</w:t>
      </w:r>
      <w:r w:rsidR="00303D05" w:rsidRPr="00390AF3">
        <w:rPr>
          <w:rFonts w:ascii="Arial" w:hAnsi="Arial" w:cs="Arial"/>
          <w:b/>
          <w:bCs/>
          <w:sz w:val="28"/>
          <w:szCs w:val="28"/>
        </w:rPr>
        <w:t>.-</w:t>
      </w:r>
      <w:r w:rsidR="00303D05" w:rsidRPr="00390AF3">
        <w:rPr>
          <w:rFonts w:ascii="Arial" w:hAnsi="Arial" w:cs="Arial"/>
          <w:b/>
          <w:bCs/>
        </w:rPr>
        <w:t xml:space="preserve"> </w:t>
      </w:r>
      <w:r w:rsidR="00322A8C" w:rsidRPr="00390AF3">
        <w:rPr>
          <w:rFonts w:cs="Arial"/>
          <w:sz w:val="24"/>
          <w:szCs w:val="24"/>
          <w:lang w:val="es-ES_tradnl"/>
        </w:rPr>
        <w:t>Análisis, Estudio y en su caso Aprobación y Dictaminación de los “</w:t>
      </w:r>
      <w:r w:rsidR="00322A8C" w:rsidRPr="00390AF3">
        <w:rPr>
          <w:rFonts w:cs="Arial"/>
          <w:b/>
          <w:bCs/>
          <w:sz w:val="24"/>
          <w:szCs w:val="24"/>
          <w:lang w:val="es-ES_tradnl"/>
        </w:rPr>
        <w:t>Dictámenes que contienen el Fallo Final emitido por el Comité de Obra Pública Municipal de Zapotlán el Grande, Jalisco, respecto de las obras públicas.</w:t>
      </w:r>
    </w:p>
    <w:p w14:paraId="2B73BF11" w14:textId="6CACC721" w:rsidR="00322A8C" w:rsidRPr="00A6001F" w:rsidRDefault="007144E8" w:rsidP="00322A8C">
      <w:pPr>
        <w:pStyle w:val="Prrafodelista"/>
        <w:numPr>
          <w:ilvl w:val="1"/>
          <w:numId w:val="6"/>
        </w:numPr>
        <w:spacing w:after="0"/>
        <w:jc w:val="both"/>
        <w:rPr>
          <w:rFonts w:cstheme="minorHAnsi"/>
          <w:b/>
          <w:bCs/>
          <w:sz w:val="24"/>
          <w:szCs w:val="24"/>
          <w:lang w:val="es-ES_tradnl"/>
        </w:rPr>
      </w:pPr>
      <w:r w:rsidRPr="00A6001F">
        <w:rPr>
          <w:rFonts w:cstheme="minorHAnsi"/>
          <w:b/>
          <w:bCs/>
          <w:sz w:val="24"/>
          <w:szCs w:val="24"/>
          <w:lang w:val="es-ES_tradnl"/>
        </w:rPr>
        <w:t>FAISMUN</w:t>
      </w:r>
      <w:r w:rsidR="00322A8C" w:rsidRPr="00A6001F">
        <w:rPr>
          <w:rFonts w:cstheme="minorHAnsi"/>
          <w:b/>
          <w:bCs/>
          <w:sz w:val="24"/>
          <w:szCs w:val="24"/>
          <w:lang w:val="es-ES_tradnl"/>
        </w:rPr>
        <w:t>-0</w:t>
      </w:r>
      <w:r w:rsidRPr="00A6001F">
        <w:rPr>
          <w:rFonts w:cstheme="minorHAnsi"/>
          <w:b/>
          <w:bCs/>
          <w:sz w:val="24"/>
          <w:szCs w:val="24"/>
          <w:lang w:val="es-ES_tradnl"/>
        </w:rPr>
        <w:t>5</w:t>
      </w:r>
      <w:r w:rsidR="00322A8C" w:rsidRPr="00A6001F">
        <w:rPr>
          <w:rFonts w:cstheme="minorHAnsi"/>
          <w:b/>
          <w:bCs/>
          <w:sz w:val="24"/>
          <w:szCs w:val="24"/>
          <w:lang w:val="es-ES_tradnl"/>
        </w:rPr>
        <w:t>-2024</w:t>
      </w:r>
    </w:p>
    <w:p w14:paraId="1275B7A2" w14:textId="6216FB20" w:rsidR="00322A8C" w:rsidRPr="00322A8C" w:rsidRDefault="007144E8" w:rsidP="00322A8C">
      <w:pPr>
        <w:pStyle w:val="Prrafodelista"/>
        <w:numPr>
          <w:ilvl w:val="1"/>
          <w:numId w:val="6"/>
        </w:numPr>
        <w:spacing w:after="0"/>
        <w:jc w:val="both"/>
        <w:rPr>
          <w:rFonts w:ascii="Cambria" w:hAnsi="Cambria" w:cs="Arial"/>
          <w:b/>
          <w:bCs/>
          <w:sz w:val="24"/>
          <w:szCs w:val="24"/>
          <w:lang w:val="es-ES_tradnl"/>
        </w:rPr>
      </w:pPr>
      <w:r>
        <w:rPr>
          <w:rFonts w:cstheme="minorHAnsi"/>
          <w:b/>
          <w:bCs/>
          <w:sz w:val="24"/>
          <w:szCs w:val="24"/>
          <w:lang w:val="es-ES_tradnl"/>
        </w:rPr>
        <w:t>FAISMUN-06-2024</w:t>
      </w:r>
    </w:p>
    <w:p w14:paraId="1149138D" w14:textId="18A899A4" w:rsidR="00EE5D41" w:rsidRDefault="00EE5D41" w:rsidP="00322A8C">
      <w:pPr>
        <w:spacing w:after="0"/>
        <w:jc w:val="center"/>
        <w:rPr>
          <w:rFonts w:cs="Arial"/>
          <w:b/>
          <w:bCs/>
          <w:iCs/>
          <w:sz w:val="28"/>
          <w:szCs w:val="28"/>
          <w:lang w:val="es-ES_tradnl"/>
        </w:rPr>
      </w:pPr>
      <w:r>
        <w:rPr>
          <w:rFonts w:cs="Arial"/>
          <w:b/>
          <w:bCs/>
          <w:iCs/>
          <w:sz w:val="28"/>
          <w:szCs w:val="28"/>
          <w:lang w:val="es-ES_tradnl"/>
        </w:rPr>
        <w:t>ANTECEDENTE</w:t>
      </w:r>
    </w:p>
    <w:p w14:paraId="3B7FC870" w14:textId="4634B9BE" w:rsidR="00EE5D41" w:rsidRDefault="00077C1C" w:rsidP="00EE5D41">
      <w:pPr>
        <w:spacing w:after="0"/>
        <w:jc w:val="both"/>
        <w:rPr>
          <w:rFonts w:ascii="Arial" w:hAnsi="Arial" w:cs="Arial"/>
          <w:b/>
          <w:bCs/>
          <w:sz w:val="24"/>
          <w:szCs w:val="24"/>
          <w:lang w:val="es-ES_tradnl"/>
        </w:rPr>
      </w:pPr>
      <w:r>
        <w:rPr>
          <w:rFonts w:ascii="Arial" w:hAnsi="Arial" w:cs="Arial"/>
          <w:sz w:val="24"/>
          <w:szCs w:val="24"/>
          <w:lang w:val="es-ES_tradnl"/>
        </w:rPr>
        <w:t>M</w:t>
      </w:r>
      <w:r w:rsidR="00EE5D41" w:rsidRPr="00D14CBA">
        <w:rPr>
          <w:rFonts w:ascii="Arial" w:hAnsi="Arial" w:cs="Arial"/>
          <w:sz w:val="24"/>
          <w:szCs w:val="24"/>
          <w:lang w:val="es-ES_tradnl"/>
        </w:rPr>
        <w:t xml:space="preserve">ediante oficio </w:t>
      </w:r>
      <w:r w:rsidR="00A6001F">
        <w:rPr>
          <w:rFonts w:ascii="Arial" w:hAnsi="Arial" w:cs="Arial"/>
          <w:sz w:val="24"/>
          <w:szCs w:val="24"/>
          <w:lang w:val="es-ES_tradnl"/>
        </w:rPr>
        <w:t>5</w:t>
      </w:r>
      <w:r w:rsidR="00222A51">
        <w:rPr>
          <w:rFonts w:ascii="Arial" w:hAnsi="Arial" w:cs="Arial"/>
          <w:sz w:val="24"/>
          <w:szCs w:val="24"/>
          <w:lang w:val="es-ES_tradnl"/>
        </w:rPr>
        <w:t>07</w:t>
      </w:r>
      <w:r w:rsidR="00EE5D41" w:rsidRPr="00D14CBA">
        <w:rPr>
          <w:rFonts w:ascii="Arial" w:hAnsi="Arial" w:cs="Arial"/>
          <w:sz w:val="24"/>
          <w:szCs w:val="24"/>
          <w:lang w:val="es-ES_tradnl"/>
        </w:rPr>
        <w:t>/202</w:t>
      </w:r>
      <w:r w:rsidR="00EE5D41">
        <w:rPr>
          <w:rFonts w:ascii="Arial" w:hAnsi="Arial" w:cs="Arial"/>
          <w:sz w:val="24"/>
          <w:szCs w:val="24"/>
          <w:lang w:val="es-ES_tradnl"/>
        </w:rPr>
        <w:t>4</w:t>
      </w:r>
      <w:r w:rsidR="00EE5D41" w:rsidRPr="00D14CBA">
        <w:rPr>
          <w:rFonts w:ascii="Arial" w:hAnsi="Arial" w:cs="Arial"/>
          <w:sz w:val="24"/>
          <w:szCs w:val="24"/>
          <w:lang w:val="es-ES_tradnl"/>
        </w:rPr>
        <w:t xml:space="preserve"> de fecha</w:t>
      </w:r>
      <w:r w:rsidR="00EE5D41">
        <w:rPr>
          <w:rFonts w:ascii="Arial" w:hAnsi="Arial" w:cs="Arial"/>
          <w:sz w:val="24"/>
          <w:szCs w:val="24"/>
          <w:lang w:val="es-ES_tradnl"/>
        </w:rPr>
        <w:t xml:space="preserve"> </w:t>
      </w:r>
      <w:r w:rsidR="00322A8C">
        <w:rPr>
          <w:rFonts w:ascii="Arial" w:hAnsi="Arial" w:cs="Arial"/>
          <w:sz w:val="24"/>
          <w:szCs w:val="24"/>
          <w:lang w:val="es-ES_tradnl"/>
        </w:rPr>
        <w:t>0</w:t>
      </w:r>
      <w:r w:rsidR="00A6001F">
        <w:rPr>
          <w:rFonts w:ascii="Arial" w:hAnsi="Arial" w:cs="Arial"/>
          <w:sz w:val="24"/>
          <w:szCs w:val="24"/>
          <w:lang w:val="es-ES_tradnl"/>
        </w:rPr>
        <w:t>4</w:t>
      </w:r>
      <w:r w:rsidR="00322A8C">
        <w:rPr>
          <w:rFonts w:ascii="Arial" w:hAnsi="Arial" w:cs="Arial"/>
          <w:sz w:val="24"/>
          <w:szCs w:val="24"/>
          <w:lang w:val="es-ES_tradnl"/>
        </w:rPr>
        <w:t xml:space="preserve"> </w:t>
      </w:r>
      <w:r w:rsidR="00EE5D41" w:rsidRPr="00D14CBA">
        <w:rPr>
          <w:rFonts w:ascii="Arial" w:hAnsi="Arial" w:cs="Arial"/>
          <w:sz w:val="24"/>
          <w:szCs w:val="24"/>
          <w:lang w:val="es-ES_tradnl"/>
        </w:rPr>
        <w:t xml:space="preserve">de </w:t>
      </w:r>
      <w:r w:rsidR="00A6001F">
        <w:rPr>
          <w:rFonts w:ascii="Arial" w:hAnsi="Arial" w:cs="Arial"/>
          <w:sz w:val="24"/>
          <w:szCs w:val="24"/>
          <w:lang w:val="es-ES_tradnl"/>
        </w:rPr>
        <w:t xml:space="preserve">noviembre </w:t>
      </w:r>
      <w:r w:rsidR="00EE5D41" w:rsidRPr="00D14CBA">
        <w:rPr>
          <w:rFonts w:ascii="Arial" w:hAnsi="Arial" w:cs="Arial"/>
          <w:sz w:val="24"/>
          <w:szCs w:val="24"/>
          <w:lang w:val="es-ES_tradnl"/>
        </w:rPr>
        <w:t xml:space="preserve">del presente año </w:t>
      </w:r>
      <w:r w:rsidR="00EE5D41" w:rsidRPr="00D14CBA">
        <w:rPr>
          <w:rFonts w:ascii="Arial" w:eastAsia="Calibri" w:hAnsi="Arial" w:cs="Arial"/>
          <w:sz w:val="24"/>
          <w:szCs w:val="24"/>
        </w:rPr>
        <w:t xml:space="preserve">firmado por </w:t>
      </w:r>
      <w:r w:rsidR="00EE5D41">
        <w:rPr>
          <w:rFonts w:ascii="Arial" w:eastAsia="Calibri" w:hAnsi="Arial" w:cs="Arial"/>
          <w:sz w:val="24"/>
          <w:szCs w:val="24"/>
        </w:rPr>
        <w:t xml:space="preserve">el </w:t>
      </w:r>
      <w:r w:rsidR="00EE5D41" w:rsidRPr="00D604CC">
        <w:rPr>
          <w:rFonts w:ascii="Arial" w:eastAsia="Calibri" w:hAnsi="Arial" w:cs="Arial"/>
          <w:b/>
          <w:bCs/>
          <w:sz w:val="24"/>
          <w:szCs w:val="24"/>
        </w:rPr>
        <w:t>Arq. HORACIO CONTRERAS GARCÍA</w:t>
      </w:r>
      <w:r w:rsidR="00EE5D41" w:rsidRPr="00D14CBA">
        <w:rPr>
          <w:rFonts w:ascii="Arial" w:eastAsia="Calibri" w:hAnsi="Arial" w:cs="Arial"/>
          <w:sz w:val="24"/>
          <w:szCs w:val="24"/>
        </w:rPr>
        <w:t xml:space="preserve">, en su carácter de </w:t>
      </w:r>
      <w:r w:rsidR="00EE5D41" w:rsidRPr="00D14CBA">
        <w:rPr>
          <w:rFonts w:ascii="Arial" w:eastAsia="Calibri" w:hAnsi="Arial" w:cs="Arial"/>
          <w:b/>
          <w:sz w:val="24"/>
          <w:szCs w:val="24"/>
        </w:rPr>
        <w:t>Secretari</w:t>
      </w:r>
      <w:r w:rsidR="00EE5D41">
        <w:rPr>
          <w:rFonts w:ascii="Arial" w:eastAsia="Calibri" w:hAnsi="Arial" w:cs="Arial"/>
          <w:b/>
          <w:sz w:val="24"/>
          <w:szCs w:val="24"/>
        </w:rPr>
        <w:t>o</w:t>
      </w:r>
      <w:r w:rsidR="00EE5D41" w:rsidRPr="00D14CBA">
        <w:rPr>
          <w:rFonts w:ascii="Arial" w:eastAsia="Calibri" w:hAnsi="Arial" w:cs="Arial"/>
          <w:b/>
          <w:sz w:val="24"/>
          <w:szCs w:val="24"/>
        </w:rPr>
        <w:t xml:space="preserve"> Técnic</w:t>
      </w:r>
      <w:r w:rsidR="00EE5D41">
        <w:rPr>
          <w:rFonts w:ascii="Arial" w:eastAsia="Calibri" w:hAnsi="Arial" w:cs="Arial"/>
          <w:b/>
          <w:sz w:val="24"/>
          <w:szCs w:val="24"/>
        </w:rPr>
        <w:t>o</w:t>
      </w:r>
      <w:r w:rsidR="00EE5D41" w:rsidRPr="00D14CBA">
        <w:rPr>
          <w:rFonts w:ascii="Arial" w:eastAsia="Calibri" w:hAnsi="Arial" w:cs="Arial"/>
          <w:b/>
          <w:sz w:val="24"/>
          <w:szCs w:val="24"/>
        </w:rPr>
        <w:t xml:space="preserve"> del</w:t>
      </w:r>
      <w:r w:rsidR="00EE5D41" w:rsidRPr="00D14CBA">
        <w:rPr>
          <w:rFonts w:ascii="Arial" w:eastAsia="Calibri" w:hAnsi="Arial" w:cs="Arial"/>
          <w:sz w:val="24"/>
          <w:szCs w:val="24"/>
        </w:rPr>
        <w:t xml:space="preserve"> </w:t>
      </w:r>
      <w:r w:rsidR="00EE5D41" w:rsidRPr="00D14CBA">
        <w:rPr>
          <w:rFonts w:ascii="Arial" w:eastAsia="Calibri" w:hAnsi="Arial" w:cs="Arial"/>
          <w:b/>
          <w:color w:val="000000"/>
          <w:sz w:val="24"/>
          <w:szCs w:val="24"/>
        </w:rPr>
        <w:t>Comité de Obra Pública del Gobierno Municipal de Zapotlán el Grande, Jalisco</w:t>
      </w:r>
      <w:r w:rsidR="00EE5D41" w:rsidRPr="00D14CBA">
        <w:rPr>
          <w:rFonts w:ascii="Arial" w:eastAsia="Calibri" w:hAnsi="Arial" w:cs="Arial"/>
          <w:sz w:val="24"/>
          <w:szCs w:val="24"/>
        </w:rPr>
        <w:t xml:space="preserve">, </w:t>
      </w:r>
      <w:r w:rsidR="00390AF3">
        <w:rPr>
          <w:rFonts w:ascii="Arial" w:eastAsia="Calibri" w:hAnsi="Arial" w:cs="Arial"/>
          <w:sz w:val="24"/>
          <w:szCs w:val="24"/>
        </w:rPr>
        <w:t xml:space="preserve">en el que me </w:t>
      </w:r>
      <w:r w:rsidR="00EE5D41" w:rsidRPr="00D14CBA">
        <w:rPr>
          <w:rFonts w:ascii="Arial" w:eastAsia="Calibri" w:hAnsi="Arial" w:cs="Arial"/>
          <w:sz w:val="24"/>
          <w:szCs w:val="24"/>
        </w:rPr>
        <w:t xml:space="preserve">solicitó </w:t>
      </w:r>
      <w:r w:rsidR="00390AF3">
        <w:rPr>
          <w:rFonts w:ascii="Arial" w:eastAsia="Calibri" w:hAnsi="Arial" w:cs="Arial"/>
          <w:sz w:val="24"/>
          <w:szCs w:val="24"/>
        </w:rPr>
        <w:t>en mi calidad de</w:t>
      </w:r>
      <w:r w:rsidR="00E37B4A">
        <w:rPr>
          <w:rFonts w:ascii="Arial" w:eastAsia="Calibri" w:hAnsi="Arial" w:cs="Arial"/>
          <w:sz w:val="24"/>
          <w:szCs w:val="24"/>
        </w:rPr>
        <w:t xml:space="preserve"> </w:t>
      </w:r>
      <w:r w:rsidR="00EE5D41" w:rsidRPr="00D14CBA">
        <w:rPr>
          <w:rFonts w:ascii="Arial" w:eastAsia="Calibri" w:hAnsi="Arial" w:cs="Arial"/>
          <w:sz w:val="24"/>
          <w:szCs w:val="24"/>
        </w:rPr>
        <w:t>President</w:t>
      </w:r>
      <w:r w:rsidR="00A6001F">
        <w:rPr>
          <w:rFonts w:ascii="Arial" w:eastAsia="Calibri" w:hAnsi="Arial" w:cs="Arial"/>
          <w:sz w:val="24"/>
          <w:szCs w:val="24"/>
        </w:rPr>
        <w:t>a</w:t>
      </w:r>
      <w:r w:rsidR="00EE5D41" w:rsidRPr="00D14CBA">
        <w:rPr>
          <w:rFonts w:ascii="Arial" w:eastAsia="Calibri" w:hAnsi="Arial" w:cs="Arial"/>
          <w:sz w:val="24"/>
          <w:szCs w:val="24"/>
        </w:rPr>
        <w:t xml:space="preserve"> de la  Comisión Edilicia Permanente de Obras Públicas, Planeación Urbana y Regularización de la Tenencia de la Tierra, dar a conocer </w:t>
      </w:r>
      <w:r w:rsidR="00EE5D41">
        <w:rPr>
          <w:rFonts w:ascii="Arial" w:eastAsia="Calibri" w:hAnsi="Arial" w:cs="Arial"/>
          <w:sz w:val="24"/>
          <w:szCs w:val="24"/>
        </w:rPr>
        <w:t>l</w:t>
      </w:r>
      <w:r w:rsidR="00322A8C">
        <w:rPr>
          <w:rFonts w:ascii="Arial" w:eastAsia="Calibri" w:hAnsi="Arial" w:cs="Arial"/>
          <w:sz w:val="24"/>
          <w:szCs w:val="24"/>
        </w:rPr>
        <w:t>os</w:t>
      </w:r>
      <w:r w:rsidR="00EE5D41" w:rsidRPr="00E869A5">
        <w:rPr>
          <w:rFonts w:ascii="Arial" w:eastAsia="Calibri" w:hAnsi="Arial" w:cs="Arial"/>
          <w:sz w:val="24"/>
          <w:szCs w:val="24"/>
        </w:rPr>
        <w:t xml:space="preserve"> </w:t>
      </w:r>
      <w:r w:rsidR="00322A8C" w:rsidRPr="00E869A5">
        <w:rPr>
          <w:rFonts w:ascii="Arial" w:hAnsi="Arial" w:cs="Arial"/>
          <w:b/>
          <w:bCs/>
          <w:sz w:val="24"/>
          <w:szCs w:val="24"/>
          <w:lang w:val="es-ES_tradnl"/>
        </w:rPr>
        <w:t>Dictámen</w:t>
      </w:r>
      <w:r w:rsidR="00322A8C">
        <w:rPr>
          <w:rFonts w:ascii="Arial" w:hAnsi="Arial" w:cs="Arial"/>
          <w:b/>
          <w:bCs/>
          <w:sz w:val="24"/>
          <w:szCs w:val="24"/>
          <w:lang w:val="es-ES_tradnl"/>
        </w:rPr>
        <w:t xml:space="preserve">es </w:t>
      </w:r>
      <w:r w:rsidR="00EE5D41" w:rsidRPr="00E869A5">
        <w:rPr>
          <w:rFonts w:ascii="Arial" w:hAnsi="Arial" w:cs="Arial"/>
          <w:b/>
          <w:bCs/>
          <w:sz w:val="24"/>
          <w:szCs w:val="24"/>
          <w:lang w:val="es-ES_tradnl"/>
        </w:rPr>
        <w:t xml:space="preserve"> emitido</w:t>
      </w:r>
      <w:r w:rsidR="00322A8C">
        <w:rPr>
          <w:rFonts w:ascii="Arial" w:hAnsi="Arial" w:cs="Arial"/>
          <w:b/>
          <w:bCs/>
          <w:sz w:val="24"/>
          <w:szCs w:val="24"/>
          <w:lang w:val="es-ES_tradnl"/>
        </w:rPr>
        <w:t>s</w:t>
      </w:r>
      <w:r w:rsidR="00EE5D41" w:rsidRPr="00E869A5">
        <w:rPr>
          <w:rFonts w:ascii="Arial" w:hAnsi="Arial" w:cs="Arial"/>
          <w:b/>
          <w:bCs/>
          <w:sz w:val="24"/>
          <w:szCs w:val="24"/>
          <w:lang w:val="es-ES_tradnl"/>
        </w:rPr>
        <w:t xml:space="preserve"> por el Comité de Obra Pública Municipal de Zapotlán el Grande, Jalisco, respecto de la</w:t>
      </w:r>
      <w:r w:rsidR="00322A8C">
        <w:rPr>
          <w:rFonts w:ascii="Arial" w:hAnsi="Arial" w:cs="Arial"/>
          <w:b/>
          <w:bCs/>
          <w:sz w:val="24"/>
          <w:szCs w:val="24"/>
          <w:lang w:val="es-ES_tradnl"/>
        </w:rPr>
        <w:t>s</w:t>
      </w:r>
      <w:r w:rsidR="00EE5D41" w:rsidRPr="00E869A5">
        <w:rPr>
          <w:rFonts w:ascii="Arial" w:hAnsi="Arial" w:cs="Arial"/>
          <w:b/>
          <w:bCs/>
          <w:sz w:val="24"/>
          <w:szCs w:val="24"/>
          <w:lang w:val="es-ES_tradnl"/>
        </w:rPr>
        <w:t xml:space="preserve"> obra pública</w:t>
      </w:r>
      <w:r w:rsidR="00322A8C">
        <w:rPr>
          <w:rFonts w:ascii="Arial" w:hAnsi="Arial" w:cs="Arial"/>
          <w:b/>
          <w:bCs/>
          <w:sz w:val="24"/>
          <w:szCs w:val="24"/>
          <w:lang w:val="es-ES_tradnl"/>
        </w:rPr>
        <w:t>s</w:t>
      </w:r>
      <w:r w:rsidR="00EE5D41">
        <w:rPr>
          <w:rFonts w:ascii="Arial" w:hAnsi="Arial" w:cs="Arial"/>
          <w:b/>
          <w:bCs/>
          <w:sz w:val="24"/>
          <w:szCs w:val="24"/>
          <w:lang w:val="es-ES_tradnl"/>
        </w:rPr>
        <w:t>…</w:t>
      </w:r>
    </w:p>
    <w:p w14:paraId="7BF2416A" w14:textId="77777777" w:rsidR="00D45AC2" w:rsidRDefault="00D45AC2" w:rsidP="00D56932">
      <w:pPr>
        <w:spacing w:after="0"/>
        <w:jc w:val="both"/>
        <w:rPr>
          <w:rFonts w:ascii="Arial" w:hAnsi="Arial" w:cs="Arial"/>
          <w:sz w:val="24"/>
          <w:szCs w:val="24"/>
          <w:lang w:val="es-ES_tradnl"/>
        </w:rPr>
      </w:pPr>
    </w:p>
    <w:p w14:paraId="2CBECD53" w14:textId="075188D4" w:rsidR="00077C1C" w:rsidRPr="00077C1C" w:rsidRDefault="00077C1C" w:rsidP="00D56932">
      <w:pPr>
        <w:spacing w:after="0"/>
        <w:jc w:val="both"/>
        <w:rPr>
          <w:rFonts w:ascii="Arial" w:eastAsia="Calibri" w:hAnsi="Arial" w:cs="Arial"/>
          <w:sz w:val="24"/>
          <w:szCs w:val="24"/>
        </w:rPr>
      </w:pPr>
      <w:r w:rsidRPr="00077C1C">
        <w:rPr>
          <w:rFonts w:ascii="Arial" w:eastAsia="Times New Roman" w:hAnsi="Arial" w:cs="Arial"/>
          <w:i/>
          <w:color w:val="000000"/>
          <w:sz w:val="24"/>
          <w:szCs w:val="24"/>
          <w:lang w:eastAsia="es-MX"/>
        </w:rPr>
        <w:t xml:space="preserve">FAISMUN-05-2024. </w:t>
      </w:r>
      <w:r w:rsidRPr="00077C1C">
        <w:rPr>
          <w:rFonts w:ascii="Arial" w:eastAsia="Calibri" w:hAnsi="Arial" w:cs="Arial"/>
          <w:sz w:val="24"/>
          <w:szCs w:val="24"/>
        </w:rPr>
        <w:t xml:space="preserve">REHABILITACIÓN DE LÍNEA DE DRENAJE SANITARIO Y RED DE AGUA POTABLE CON SUSTITUCIÓN DE EMPEDRADO SIMPLE Y HUELLAS DE RODAMIENTO DE CONCRETO EN LA CALLE FEDERICO E. IBARRA ENTRE LAS CALLES DE JOAQUÍN AGUIRRE Y </w:t>
      </w:r>
      <w:r w:rsidRPr="00077C1C">
        <w:rPr>
          <w:rFonts w:ascii="Arial" w:eastAsia="Calibri" w:hAnsi="Arial" w:cs="Arial"/>
          <w:sz w:val="24"/>
          <w:szCs w:val="24"/>
        </w:rPr>
        <w:lastRenderedPageBreak/>
        <w:t>LA AV. CARLOS VILLASEÑOR EN LA COLONIA CONSTITUYENTES EN CIUDAD GUZMÁN EN EL MUNICIPIO DE ZAPOTLÁN EL GRANDE, JALISCO</w:t>
      </w:r>
      <w:r w:rsidRPr="00077C1C">
        <w:rPr>
          <w:rFonts w:ascii="Arial" w:eastAsia="Calibri" w:hAnsi="Arial" w:cs="Arial"/>
          <w:sz w:val="24"/>
          <w:szCs w:val="24"/>
        </w:rPr>
        <w:t xml:space="preserve">, Contratista Ganador: CDAI, S.A. DE C.V. </w:t>
      </w:r>
    </w:p>
    <w:p w14:paraId="27E18425" w14:textId="77777777" w:rsidR="00077C1C" w:rsidRPr="00077C1C" w:rsidRDefault="00077C1C" w:rsidP="00D56932">
      <w:pPr>
        <w:spacing w:after="0"/>
        <w:jc w:val="both"/>
        <w:rPr>
          <w:rFonts w:ascii="Arial" w:eastAsia="Calibri" w:hAnsi="Arial" w:cs="Arial"/>
          <w:sz w:val="24"/>
          <w:szCs w:val="24"/>
        </w:rPr>
      </w:pPr>
    </w:p>
    <w:p w14:paraId="60B51D63" w14:textId="395CD76F" w:rsidR="00077C1C" w:rsidRPr="004E5E2F" w:rsidRDefault="00077C1C" w:rsidP="004E5E2F">
      <w:pPr>
        <w:ind w:right="49"/>
        <w:jc w:val="both"/>
        <w:rPr>
          <w:rFonts w:ascii="Arial" w:eastAsia="Times New Roman" w:hAnsi="Arial" w:cs="Arial"/>
          <w:color w:val="000000"/>
          <w:sz w:val="24"/>
          <w:szCs w:val="24"/>
          <w:lang w:eastAsia="es-MX"/>
        </w:rPr>
      </w:pPr>
      <w:r w:rsidRPr="00077C1C">
        <w:rPr>
          <w:rFonts w:ascii="Arial" w:eastAsia="Times New Roman" w:hAnsi="Arial" w:cs="Arial"/>
          <w:i/>
          <w:color w:val="000000"/>
          <w:sz w:val="24"/>
          <w:szCs w:val="24"/>
          <w:lang w:eastAsia="es-MX"/>
        </w:rPr>
        <w:t xml:space="preserve">FAISMUN-06-2024. </w:t>
      </w:r>
      <w:r w:rsidRPr="00077C1C">
        <w:rPr>
          <w:rFonts w:ascii="Arial" w:eastAsia="Calibri" w:hAnsi="Arial" w:cs="Arial"/>
          <w:sz w:val="24"/>
          <w:szCs w:val="24"/>
        </w:rPr>
        <w:t>REHABILITACIÓN DE LÍNEA DE DRENAJE SANITARIO, RED DE AGUA POTABLE Y CONSTRUCCIÓN DE EMPEDRADO CON HUELLAS DE RODAMIENTO A BASE DE CONCRETO EN LA CALLE VALLE DEL REAL ENTRE LA AV. CARLOS VILLASEÑOR Y LA CALLE VALLE DE LAS GARZAS EN LA COLONIA VALLE DEL SUR EN CIUDAD GUZMÁN, MUNICIPIO DE ZAPOTLÁN EL GRANDE, JALISCO.</w:t>
      </w:r>
      <w:r w:rsidRPr="00077C1C">
        <w:rPr>
          <w:rFonts w:ascii="Arial" w:eastAsia="Calibri" w:hAnsi="Arial" w:cs="Arial"/>
          <w:sz w:val="24"/>
          <w:szCs w:val="24"/>
        </w:rPr>
        <w:t xml:space="preserve"> Contratista Ganador: </w:t>
      </w:r>
      <w:r w:rsidR="008857BE">
        <w:rPr>
          <w:rFonts w:ascii="Arial" w:eastAsia="Calibri" w:hAnsi="Arial" w:cs="Arial"/>
          <w:sz w:val="24"/>
          <w:szCs w:val="24"/>
        </w:rPr>
        <w:t xml:space="preserve">ING. </w:t>
      </w:r>
      <w:r w:rsidRPr="00077C1C">
        <w:rPr>
          <w:rFonts w:ascii="Arial" w:eastAsia="Calibri" w:hAnsi="Arial" w:cs="Arial"/>
          <w:sz w:val="24"/>
          <w:szCs w:val="24"/>
        </w:rPr>
        <w:t xml:space="preserve">MIGUEL ANGEL SOTELO MEJÍA </w:t>
      </w:r>
    </w:p>
    <w:p w14:paraId="6CCDFF93" w14:textId="1B67E614" w:rsidR="00D56932" w:rsidRPr="00D56932" w:rsidRDefault="00D56932" w:rsidP="00D56932">
      <w:pPr>
        <w:spacing w:after="0"/>
        <w:jc w:val="both"/>
        <w:rPr>
          <w:rFonts w:ascii="Arial" w:eastAsia="Calibri" w:hAnsi="Arial" w:cs="Arial"/>
          <w:sz w:val="24"/>
          <w:szCs w:val="24"/>
        </w:rPr>
      </w:pPr>
      <w:r w:rsidRPr="00FC41E4">
        <w:rPr>
          <w:rFonts w:ascii="Arial" w:eastAsia="Calibri" w:hAnsi="Arial" w:cs="Arial"/>
          <w:sz w:val="24"/>
          <w:szCs w:val="24"/>
        </w:rPr>
        <w:t xml:space="preserve">A su vez les informo que se les hizo llegar </w:t>
      </w:r>
      <w:r>
        <w:rPr>
          <w:rFonts w:ascii="Arial" w:eastAsia="Calibri" w:hAnsi="Arial" w:cs="Arial"/>
          <w:sz w:val="24"/>
          <w:szCs w:val="24"/>
        </w:rPr>
        <w:t>en físico al momento de notificar la convocatoria a esta sesion</w:t>
      </w:r>
      <w:r w:rsidRPr="00FC41E4">
        <w:rPr>
          <w:rFonts w:ascii="Arial" w:eastAsia="Calibri" w:hAnsi="Arial" w:cs="Arial"/>
          <w:sz w:val="24"/>
          <w:szCs w:val="24"/>
        </w:rPr>
        <w:t xml:space="preserve"> …</w:t>
      </w:r>
    </w:p>
    <w:p w14:paraId="0A27E700" w14:textId="74B58BC4" w:rsidR="00D56932" w:rsidRPr="00FC41E4" w:rsidRDefault="00D56932" w:rsidP="00D56932">
      <w:pPr>
        <w:spacing w:after="0"/>
        <w:ind w:left="708"/>
        <w:jc w:val="both"/>
        <w:rPr>
          <w:rFonts w:ascii="Arial" w:eastAsia="Times New Roman" w:hAnsi="Arial" w:cs="Arial"/>
          <w:bCs/>
          <w:iCs/>
          <w:color w:val="000000"/>
          <w:sz w:val="24"/>
          <w:szCs w:val="24"/>
          <w:lang w:eastAsia="es-MX"/>
        </w:rPr>
      </w:pPr>
      <w:r w:rsidRPr="00FC41E4">
        <w:rPr>
          <w:rFonts w:ascii="Arial" w:eastAsia="Times New Roman" w:hAnsi="Arial" w:cs="Arial"/>
          <w:bCs/>
          <w:iCs/>
          <w:color w:val="000000"/>
          <w:sz w:val="24"/>
          <w:szCs w:val="24"/>
          <w:lang w:eastAsia="es-MX"/>
        </w:rPr>
        <w:t>1.</w:t>
      </w:r>
      <w:r w:rsidRPr="00FC41E4">
        <w:rPr>
          <w:rFonts w:ascii="Arial" w:eastAsia="Times New Roman" w:hAnsi="Arial" w:cs="Arial"/>
          <w:bCs/>
          <w:i/>
          <w:color w:val="000000"/>
          <w:sz w:val="24"/>
          <w:szCs w:val="24"/>
          <w:lang w:eastAsia="es-MX"/>
        </w:rPr>
        <w:t>-</w:t>
      </w:r>
      <w:r w:rsidRPr="00FC41E4">
        <w:rPr>
          <w:rFonts w:ascii="Arial" w:eastAsia="Times New Roman" w:hAnsi="Arial" w:cs="Arial"/>
          <w:bCs/>
          <w:iCs/>
          <w:color w:val="000000"/>
          <w:sz w:val="24"/>
          <w:szCs w:val="24"/>
          <w:lang w:eastAsia="es-MX"/>
        </w:rPr>
        <w:t>LA EVALUACI</w:t>
      </w:r>
      <w:r>
        <w:rPr>
          <w:rFonts w:ascii="Arial" w:eastAsia="Times New Roman" w:hAnsi="Arial" w:cs="Arial"/>
          <w:bCs/>
          <w:iCs/>
          <w:color w:val="000000"/>
          <w:sz w:val="24"/>
          <w:szCs w:val="24"/>
          <w:lang w:eastAsia="es-MX"/>
        </w:rPr>
        <w:t>Ó</w:t>
      </w:r>
      <w:r w:rsidRPr="00FC41E4">
        <w:rPr>
          <w:rFonts w:ascii="Arial" w:eastAsia="Times New Roman" w:hAnsi="Arial" w:cs="Arial"/>
          <w:bCs/>
          <w:iCs/>
          <w:color w:val="000000"/>
          <w:sz w:val="24"/>
          <w:szCs w:val="24"/>
          <w:lang w:eastAsia="es-MX"/>
        </w:rPr>
        <w:t>N PARA DETERMINAR AL GANADOR</w:t>
      </w:r>
      <w:r>
        <w:rPr>
          <w:rFonts w:ascii="Arial" w:eastAsia="Times New Roman" w:hAnsi="Arial" w:cs="Arial"/>
          <w:bCs/>
          <w:iCs/>
          <w:color w:val="000000"/>
          <w:sz w:val="24"/>
          <w:szCs w:val="24"/>
          <w:lang w:eastAsia="es-MX"/>
        </w:rPr>
        <w:t xml:space="preserve"> DE LAS OBRAS </w:t>
      </w:r>
      <w:r w:rsidR="00077C1C">
        <w:rPr>
          <w:rFonts w:ascii="Arial" w:hAnsi="Arial" w:cs="Arial"/>
          <w:b/>
          <w:bCs/>
          <w:sz w:val="24"/>
          <w:szCs w:val="24"/>
          <w:lang w:val="es-ES_tradnl"/>
        </w:rPr>
        <w:t>FAISMUN-05-2024 Y FAISMUN-06-2024</w:t>
      </w:r>
    </w:p>
    <w:p w14:paraId="37D5AE96" w14:textId="77777777" w:rsidR="00D56932" w:rsidRPr="00FC41E4" w:rsidRDefault="00D56932" w:rsidP="00D56932">
      <w:pPr>
        <w:spacing w:after="0"/>
        <w:ind w:left="708"/>
        <w:jc w:val="both"/>
        <w:rPr>
          <w:rFonts w:ascii="Arial" w:eastAsia="Times New Roman" w:hAnsi="Arial" w:cs="Arial"/>
          <w:bCs/>
          <w:iCs/>
          <w:color w:val="000000"/>
          <w:sz w:val="24"/>
          <w:szCs w:val="24"/>
          <w:lang w:eastAsia="es-MX"/>
        </w:rPr>
      </w:pPr>
      <w:r w:rsidRPr="00FC41E4">
        <w:rPr>
          <w:rFonts w:ascii="Arial" w:eastAsia="Times New Roman" w:hAnsi="Arial" w:cs="Arial"/>
          <w:bCs/>
          <w:i/>
          <w:color w:val="000000"/>
          <w:sz w:val="24"/>
          <w:szCs w:val="24"/>
          <w:lang w:eastAsia="es-MX"/>
        </w:rPr>
        <w:t>2.-</w:t>
      </w:r>
      <w:r w:rsidRPr="00FC41E4">
        <w:rPr>
          <w:rFonts w:ascii="Arial" w:eastAsia="Times New Roman" w:hAnsi="Arial" w:cs="Arial"/>
          <w:bCs/>
          <w:iCs/>
          <w:color w:val="000000"/>
          <w:sz w:val="24"/>
          <w:szCs w:val="24"/>
          <w:lang w:eastAsia="es-MX"/>
        </w:rPr>
        <w:t>L</w:t>
      </w:r>
      <w:r>
        <w:rPr>
          <w:rFonts w:ascii="Arial" w:eastAsia="Times New Roman" w:hAnsi="Arial" w:cs="Arial"/>
          <w:bCs/>
          <w:iCs/>
          <w:color w:val="000000"/>
          <w:sz w:val="24"/>
          <w:szCs w:val="24"/>
          <w:lang w:eastAsia="es-MX"/>
        </w:rPr>
        <w:t>OS</w:t>
      </w:r>
      <w:r w:rsidRPr="00FC41E4">
        <w:rPr>
          <w:rFonts w:ascii="Arial" w:eastAsia="Times New Roman" w:hAnsi="Arial" w:cs="Arial"/>
          <w:bCs/>
          <w:iCs/>
          <w:color w:val="000000"/>
          <w:sz w:val="24"/>
          <w:szCs w:val="24"/>
          <w:lang w:eastAsia="es-MX"/>
        </w:rPr>
        <w:t xml:space="preserve"> POSIBLE</w:t>
      </w:r>
      <w:r>
        <w:rPr>
          <w:rFonts w:ascii="Arial" w:eastAsia="Times New Roman" w:hAnsi="Arial" w:cs="Arial"/>
          <w:bCs/>
          <w:iCs/>
          <w:color w:val="000000"/>
          <w:sz w:val="24"/>
          <w:szCs w:val="24"/>
          <w:lang w:eastAsia="es-MX"/>
        </w:rPr>
        <w:t>S</w:t>
      </w:r>
      <w:r w:rsidRPr="00FC41E4">
        <w:rPr>
          <w:rFonts w:ascii="Arial" w:eastAsia="Times New Roman" w:hAnsi="Arial" w:cs="Arial"/>
          <w:bCs/>
          <w:iCs/>
          <w:color w:val="000000"/>
          <w:sz w:val="24"/>
          <w:szCs w:val="24"/>
          <w:lang w:eastAsia="es-MX"/>
        </w:rPr>
        <w:t xml:space="preserve"> FALLO</w:t>
      </w:r>
      <w:r>
        <w:rPr>
          <w:rFonts w:ascii="Arial" w:eastAsia="Times New Roman" w:hAnsi="Arial" w:cs="Arial"/>
          <w:bCs/>
          <w:iCs/>
          <w:color w:val="000000"/>
          <w:sz w:val="24"/>
          <w:szCs w:val="24"/>
          <w:lang w:eastAsia="es-MX"/>
        </w:rPr>
        <w:t>S</w:t>
      </w:r>
      <w:r w:rsidRPr="00FC41E4">
        <w:rPr>
          <w:rFonts w:ascii="Arial" w:eastAsia="Times New Roman" w:hAnsi="Arial" w:cs="Arial"/>
          <w:bCs/>
          <w:iCs/>
          <w:color w:val="000000"/>
          <w:sz w:val="24"/>
          <w:szCs w:val="24"/>
          <w:lang w:eastAsia="es-MX"/>
        </w:rPr>
        <w:t>, EMITIDO</w:t>
      </w:r>
      <w:r>
        <w:rPr>
          <w:rFonts w:ascii="Arial" w:eastAsia="Times New Roman" w:hAnsi="Arial" w:cs="Arial"/>
          <w:bCs/>
          <w:iCs/>
          <w:color w:val="000000"/>
          <w:sz w:val="24"/>
          <w:szCs w:val="24"/>
          <w:lang w:eastAsia="es-MX"/>
        </w:rPr>
        <w:t>S</w:t>
      </w:r>
      <w:r w:rsidRPr="00FC41E4">
        <w:rPr>
          <w:rFonts w:ascii="Arial" w:eastAsia="Times New Roman" w:hAnsi="Arial" w:cs="Arial"/>
          <w:bCs/>
          <w:iCs/>
          <w:color w:val="000000"/>
          <w:sz w:val="24"/>
          <w:szCs w:val="24"/>
          <w:lang w:eastAsia="es-MX"/>
        </w:rPr>
        <w:t xml:space="preserve"> POR EL ÁREA TÉCNICA, y…</w:t>
      </w:r>
    </w:p>
    <w:p w14:paraId="1B978431" w14:textId="77777777" w:rsidR="00D56932" w:rsidRPr="00FC41E4" w:rsidRDefault="00D56932" w:rsidP="00D56932">
      <w:pPr>
        <w:spacing w:after="0"/>
        <w:ind w:left="708"/>
        <w:jc w:val="both"/>
        <w:rPr>
          <w:rFonts w:ascii="Arial" w:eastAsia="Times New Roman" w:hAnsi="Arial" w:cs="Arial"/>
          <w:b/>
          <w:iCs/>
          <w:color w:val="000000"/>
          <w:sz w:val="24"/>
          <w:szCs w:val="24"/>
          <w:lang w:eastAsia="es-MX"/>
        </w:rPr>
      </w:pPr>
      <w:r w:rsidRPr="00FC41E4">
        <w:rPr>
          <w:rFonts w:ascii="Arial" w:eastAsia="Times New Roman" w:hAnsi="Arial" w:cs="Arial"/>
          <w:bCs/>
          <w:iCs/>
          <w:color w:val="000000"/>
          <w:sz w:val="24"/>
          <w:szCs w:val="24"/>
          <w:lang w:eastAsia="es-MX"/>
        </w:rPr>
        <w:t>3.-L</w:t>
      </w:r>
      <w:r>
        <w:rPr>
          <w:rFonts w:ascii="Arial" w:eastAsia="Times New Roman" w:hAnsi="Arial" w:cs="Arial"/>
          <w:bCs/>
          <w:iCs/>
          <w:color w:val="000000"/>
          <w:sz w:val="24"/>
          <w:szCs w:val="24"/>
          <w:lang w:eastAsia="es-MX"/>
        </w:rPr>
        <w:t>OS</w:t>
      </w:r>
      <w:r w:rsidRPr="00FC41E4">
        <w:rPr>
          <w:rFonts w:ascii="Arial" w:eastAsia="Times New Roman" w:hAnsi="Arial" w:cs="Arial"/>
          <w:bCs/>
          <w:iCs/>
          <w:color w:val="000000"/>
          <w:sz w:val="24"/>
          <w:szCs w:val="24"/>
          <w:lang w:eastAsia="es-MX"/>
        </w:rPr>
        <w:t xml:space="preserve"> DICTAMEN</w:t>
      </w:r>
      <w:r>
        <w:rPr>
          <w:rFonts w:ascii="Arial" w:eastAsia="Times New Roman" w:hAnsi="Arial" w:cs="Arial"/>
          <w:bCs/>
          <w:iCs/>
          <w:color w:val="000000"/>
          <w:sz w:val="24"/>
          <w:szCs w:val="24"/>
          <w:lang w:eastAsia="es-MX"/>
        </w:rPr>
        <w:t>ES</w:t>
      </w:r>
      <w:r w:rsidRPr="00FC41E4">
        <w:rPr>
          <w:rFonts w:ascii="Arial" w:eastAsia="Times New Roman" w:hAnsi="Arial" w:cs="Arial"/>
          <w:bCs/>
          <w:iCs/>
          <w:color w:val="000000"/>
          <w:sz w:val="24"/>
          <w:szCs w:val="24"/>
          <w:lang w:eastAsia="es-MX"/>
        </w:rPr>
        <w:t xml:space="preserve"> DIRIGIDO</w:t>
      </w:r>
      <w:r>
        <w:rPr>
          <w:rFonts w:ascii="Arial" w:eastAsia="Times New Roman" w:hAnsi="Arial" w:cs="Arial"/>
          <w:bCs/>
          <w:iCs/>
          <w:color w:val="000000"/>
          <w:sz w:val="24"/>
          <w:szCs w:val="24"/>
          <w:lang w:eastAsia="es-MX"/>
        </w:rPr>
        <w:t>S</w:t>
      </w:r>
      <w:r w:rsidRPr="00FC41E4">
        <w:rPr>
          <w:rFonts w:ascii="Arial" w:eastAsia="Times New Roman" w:hAnsi="Arial" w:cs="Arial"/>
          <w:bCs/>
          <w:iCs/>
          <w:color w:val="000000"/>
          <w:sz w:val="24"/>
          <w:szCs w:val="24"/>
          <w:lang w:eastAsia="es-MX"/>
        </w:rPr>
        <w:t xml:space="preserve"> A ESTA COMISION que aprueba</w:t>
      </w:r>
      <w:r>
        <w:rPr>
          <w:rFonts w:ascii="Arial" w:eastAsia="Times New Roman" w:hAnsi="Arial" w:cs="Arial"/>
          <w:bCs/>
          <w:iCs/>
          <w:color w:val="000000"/>
          <w:sz w:val="24"/>
          <w:szCs w:val="24"/>
          <w:lang w:eastAsia="es-MX"/>
        </w:rPr>
        <w:t>n</w:t>
      </w:r>
      <w:r w:rsidRPr="00FC41E4">
        <w:rPr>
          <w:rFonts w:ascii="Arial" w:eastAsia="Times New Roman" w:hAnsi="Arial" w:cs="Arial"/>
          <w:bCs/>
          <w:iCs/>
          <w:color w:val="000000"/>
          <w:sz w:val="24"/>
          <w:szCs w:val="24"/>
          <w:lang w:eastAsia="es-MX"/>
        </w:rPr>
        <w:t xml:space="preserve"> y autoriza</w:t>
      </w:r>
      <w:r>
        <w:rPr>
          <w:rFonts w:ascii="Arial" w:eastAsia="Times New Roman" w:hAnsi="Arial" w:cs="Arial"/>
          <w:bCs/>
          <w:iCs/>
          <w:color w:val="000000"/>
          <w:sz w:val="24"/>
          <w:szCs w:val="24"/>
          <w:lang w:eastAsia="es-MX"/>
        </w:rPr>
        <w:t>n</w:t>
      </w:r>
      <w:r w:rsidRPr="00FC41E4">
        <w:rPr>
          <w:rFonts w:ascii="Arial" w:eastAsia="Times New Roman" w:hAnsi="Arial" w:cs="Arial"/>
          <w:bCs/>
          <w:iCs/>
          <w:color w:val="000000"/>
          <w:sz w:val="24"/>
          <w:szCs w:val="24"/>
          <w:lang w:eastAsia="es-MX"/>
        </w:rPr>
        <w:t xml:space="preserve"> l</w:t>
      </w:r>
      <w:r>
        <w:rPr>
          <w:rFonts w:ascii="Arial" w:eastAsia="Times New Roman" w:hAnsi="Arial" w:cs="Arial"/>
          <w:bCs/>
          <w:iCs/>
          <w:color w:val="000000"/>
          <w:sz w:val="24"/>
          <w:szCs w:val="24"/>
          <w:lang w:eastAsia="es-MX"/>
        </w:rPr>
        <w:t>os</w:t>
      </w:r>
      <w:r w:rsidRPr="00FC41E4">
        <w:rPr>
          <w:rFonts w:ascii="Arial" w:eastAsia="Times New Roman" w:hAnsi="Arial" w:cs="Arial"/>
          <w:bCs/>
          <w:iCs/>
          <w:color w:val="000000"/>
          <w:sz w:val="24"/>
          <w:szCs w:val="24"/>
          <w:lang w:eastAsia="es-MX"/>
        </w:rPr>
        <w:t xml:space="preserve"> FALLO</w:t>
      </w:r>
      <w:r>
        <w:rPr>
          <w:rFonts w:ascii="Arial" w:eastAsia="Times New Roman" w:hAnsi="Arial" w:cs="Arial"/>
          <w:bCs/>
          <w:iCs/>
          <w:color w:val="000000"/>
          <w:sz w:val="24"/>
          <w:szCs w:val="24"/>
          <w:lang w:eastAsia="es-MX"/>
        </w:rPr>
        <w:t>S</w:t>
      </w:r>
      <w:r w:rsidRPr="00FC41E4">
        <w:rPr>
          <w:rFonts w:ascii="Arial" w:eastAsia="Times New Roman" w:hAnsi="Arial" w:cs="Arial"/>
          <w:bCs/>
          <w:iCs/>
          <w:color w:val="000000"/>
          <w:sz w:val="24"/>
          <w:szCs w:val="24"/>
          <w:lang w:eastAsia="es-MX"/>
        </w:rPr>
        <w:t xml:space="preserve"> FINAL</w:t>
      </w:r>
      <w:r>
        <w:rPr>
          <w:rFonts w:ascii="Arial" w:eastAsia="Times New Roman" w:hAnsi="Arial" w:cs="Arial"/>
          <w:bCs/>
          <w:iCs/>
          <w:color w:val="000000"/>
          <w:sz w:val="24"/>
          <w:szCs w:val="24"/>
          <w:lang w:eastAsia="es-MX"/>
        </w:rPr>
        <w:t>ES</w:t>
      </w:r>
      <w:r w:rsidRPr="00FC41E4">
        <w:rPr>
          <w:rFonts w:ascii="Arial" w:eastAsia="Times New Roman" w:hAnsi="Arial" w:cs="Arial"/>
          <w:bCs/>
          <w:iCs/>
          <w:color w:val="000000"/>
          <w:sz w:val="24"/>
          <w:szCs w:val="24"/>
          <w:lang w:eastAsia="es-MX"/>
        </w:rPr>
        <w:t xml:space="preserve"> de la</w:t>
      </w:r>
      <w:r>
        <w:rPr>
          <w:rFonts w:ascii="Arial" w:eastAsia="Times New Roman" w:hAnsi="Arial" w:cs="Arial"/>
          <w:bCs/>
          <w:iCs/>
          <w:color w:val="000000"/>
          <w:sz w:val="24"/>
          <w:szCs w:val="24"/>
          <w:lang w:eastAsia="es-MX"/>
        </w:rPr>
        <w:t>s</w:t>
      </w:r>
      <w:r w:rsidRPr="00FC41E4">
        <w:rPr>
          <w:rFonts w:ascii="Arial" w:eastAsia="Times New Roman" w:hAnsi="Arial" w:cs="Arial"/>
          <w:bCs/>
          <w:iCs/>
          <w:color w:val="000000"/>
          <w:sz w:val="24"/>
          <w:szCs w:val="24"/>
          <w:lang w:eastAsia="es-MX"/>
        </w:rPr>
        <w:t xml:space="preserve"> obra</w:t>
      </w:r>
      <w:r>
        <w:rPr>
          <w:rFonts w:ascii="Arial" w:eastAsia="Times New Roman" w:hAnsi="Arial" w:cs="Arial"/>
          <w:bCs/>
          <w:iCs/>
          <w:color w:val="000000"/>
          <w:sz w:val="24"/>
          <w:szCs w:val="24"/>
          <w:lang w:eastAsia="es-MX"/>
        </w:rPr>
        <w:t>s</w:t>
      </w:r>
      <w:r w:rsidRPr="00FC41E4">
        <w:rPr>
          <w:rFonts w:ascii="Arial" w:eastAsia="Times New Roman" w:hAnsi="Arial" w:cs="Arial"/>
          <w:bCs/>
          <w:iCs/>
          <w:color w:val="000000"/>
          <w:sz w:val="24"/>
          <w:szCs w:val="24"/>
          <w:lang w:eastAsia="es-MX"/>
        </w:rPr>
        <w:t xml:space="preserve"> </w:t>
      </w:r>
      <w:r>
        <w:rPr>
          <w:rFonts w:ascii="Arial" w:eastAsia="Times New Roman" w:hAnsi="Arial" w:cs="Arial"/>
          <w:bCs/>
          <w:iCs/>
          <w:color w:val="000000"/>
          <w:sz w:val="24"/>
          <w:szCs w:val="24"/>
          <w:lang w:eastAsia="es-MX"/>
        </w:rPr>
        <w:t xml:space="preserve">ya mencionadas. </w:t>
      </w:r>
    </w:p>
    <w:p w14:paraId="142D95F3" w14:textId="107B1C8F" w:rsidR="00AE613D" w:rsidRDefault="00AE613D" w:rsidP="00E869A5">
      <w:pPr>
        <w:spacing w:after="0"/>
        <w:jc w:val="both"/>
        <w:rPr>
          <w:rFonts w:ascii="Arial" w:hAnsi="Arial" w:cs="Arial"/>
          <w:sz w:val="24"/>
          <w:szCs w:val="24"/>
          <w:lang w:val="es-ES_tradnl"/>
        </w:rPr>
      </w:pPr>
    </w:p>
    <w:p w14:paraId="66E0FEF5" w14:textId="4419AA19" w:rsidR="00FC41E4" w:rsidRPr="003A1978" w:rsidRDefault="008857BE" w:rsidP="00FC41E4">
      <w:pPr>
        <w:spacing w:after="0"/>
        <w:jc w:val="both"/>
        <w:rPr>
          <w:rFonts w:ascii="Arial" w:hAnsi="Arial" w:cs="Arial"/>
          <w:sz w:val="24"/>
          <w:szCs w:val="24"/>
          <w:lang w:val="es-ES_tradnl"/>
        </w:rPr>
      </w:pPr>
      <w:r>
        <w:rPr>
          <w:rFonts w:ascii="Arial" w:hAnsi="Arial" w:cs="Arial"/>
          <w:sz w:val="24"/>
          <w:szCs w:val="24"/>
          <w:lang w:val="es-ES_tradnl"/>
        </w:rPr>
        <w:t xml:space="preserve">Aquí nos acompaña el arquitecto Julio César López frías y Monserrat Frías, a quien pido al arquitecto Julio nos explique de una forma detallada para que los compañeros de la comisión el proceso de la emisión de estos fallos finales </w:t>
      </w:r>
      <w:r>
        <w:rPr>
          <w:rFonts w:ascii="Arial" w:hAnsi="Arial" w:cs="Arial"/>
          <w:b/>
          <w:bCs/>
          <w:sz w:val="24"/>
          <w:szCs w:val="24"/>
          <w:lang w:val="es-ES_tradnl"/>
        </w:rPr>
        <w:t xml:space="preserve">Arq. Julio Cesar López Frías: </w:t>
      </w:r>
      <w:r>
        <w:rPr>
          <w:rFonts w:ascii="Arial" w:hAnsi="Arial" w:cs="Arial"/>
          <w:sz w:val="24"/>
          <w:szCs w:val="24"/>
          <w:lang w:val="es-ES_tradnl"/>
        </w:rPr>
        <w:t xml:space="preserve">Muchas gracias, bueno nada mas comentarles que en la sesión anterior tuvimos a bien realizar la autorización para la modalidad por concurso simplificado sumario de este procedimiento, nosotros hacemos la programación de las actividades para la visita de obra, junta de aclaraciones, presentación apertura y fallo que es lo que concluimos después de esta sesión y después del pleno, en ese proceso nosotros autorizamos a cinco empresas para cada una de las obras, de las cuales en cada uno de los proyectos, una empresa no mostró interés, solamente fueron con cuatro, la ley nos permite continuar el proceso con esas cuatro empresas, las cuatro empresas restantes acuden a la visita de obra y junta de aclaraciones en cada obra respectiva, posterior a eso cuando hacemos la revisión y hacen entrega ellos más que nada los paquetes de información, hacemos la primera etapa de evaluación, que es binaria, cumple o no cumple de manera este contenido de forma, entonces </w:t>
      </w:r>
      <w:r w:rsidR="00350D50">
        <w:rPr>
          <w:rFonts w:ascii="Arial" w:hAnsi="Arial" w:cs="Arial"/>
          <w:sz w:val="24"/>
          <w:szCs w:val="24"/>
          <w:lang w:val="es-ES_tradnl"/>
        </w:rPr>
        <w:t xml:space="preserve">pasamos esa evaluación en cada uno de los procesos y en el faismun 06 es el que corresponde a la calle </w:t>
      </w:r>
      <w:r w:rsidR="00A91E13">
        <w:rPr>
          <w:rFonts w:ascii="Arial" w:hAnsi="Arial" w:cs="Arial"/>
          <w:sz w:val="24"/>
          <w:szCs w:val="24"/>
          <w:lang w:val="es-ES_tradnl"/>
        </w:rPr>
        <w:t xml:space="preserve">Valle del Real  una de las empresas le faltaron documentos que nosotros realizamos al momento de abrir la memoria que es el PLT 16, donde integran USB donde se integran los documentos originales firmados y escaneados y el documento en su originalidad, ya sea Word o Excel, entonces en este caso el tema del Word o el Excel nosotros lo ocupamos para dar seguimiento en caso de que esa empresa resulte ganadora darle seguimiento a los trabajos ya internos, como para hacer la descarga de su información digital y todo eso, entonces  si no los traen por que ya no toma como válida dentro de los motivos para desechar su propuesta en las bases se dice que ese es un motivo para descalificar, entonces en el caso de faismun 06 quedan solamente 3 para su posterior evaluación, ya cuando estuvimos haciendo la revisión junto con el área técnica que es la supervisión detectamos en el caso de la FAISMUN 05 una de las empresas trae una </w:t>
      </w:r>
      <w:r w:rsidR="00A91E13">
        <w:rPr>
          <w:rFonts w:ascii="Arial" w:hAnsi="Arial" w:cs="Arial"/>
          <w:sz w:val="24"/>
          <w:szCs w:val="24"/>
          <w:lang w:val="es-ES_tradnl"/>
        </w:rPr>
        <w:lastRenderedPageBreak/>
        <w:t xml:space="preserve">propuesta por un porcentaje menor al permitido del 10% que pone en riesgo  en su caso, la calidad, materiales y mano de obra de los trabajos, motivo por el cual ya no es una propuesta solvente </w:t>
      </w:r>
      <w:r w:rsidR="003148F7">
        <w:rPr>
          <w:rFonts w:ascii="Arial" w:hAnsi="Arial" w:cs="Arial"/>
          <w:sz w:val="24"/>
          <w:szCs w:val="24"/>
          <w:lang w:val="es-ES_tradnl"/>
        </w:rPr>
        <w:t xml:space="preserve">y en el caso del resultado del ganador, en caso de ser ahí, es la propuesta solvente, ahí coincide  que sea la mas baja, ya que los números que nos presentan tanto </w:t>
      </w:r>
      <w:r w:rsidR="00A91E13">
        <w:rPr>
          <w:rFonts w:ascii="Arial" w:hAnsi="Arial" w:cs="Arial"/>
          <w:sz w:val="24"/>
          <w:szCs w:val="24"/>
          <w:lang w:val="es-ES_tradnl"/>
        </w:rPr>
        <w:t xml:space="preserve"> </w:t>
      </w:r>
      <w:r w:rsidR="003148F7">
        <w:rPr>
          <w:rFonts w:ascii="Arial" w:hAnsi="Arial" w:cs="Arial"/>
          <w:sz w:val="24"/>
          <w:szCs w:val="24"/>
          <w:lang w:val="es-ES_tradnl"/>
        </w:rPr>
        <w:t xml:space="preserve">como materiales, maquinaria y mano de obra tienen una congruencia que es lo que nos permite que haga los comparativos con las otras empresas y sea el resultado ganador a su favor, y en el caso de la empresa de la obra faismun 06 que es la de Valle del Sur en esa tuvimos una empresa que no pasó a la evaluación, por el hecho de la falta de los documentos pero tenia una propuesta muy por debajo del techo financiero, también en su momento pues no pudiera ser evaluado por poner mucho mas en riesgo las condiciones de los trabajos, estaba por debajo  alrededor de un 30% que si es un error muy fuerte que el mismo dijo, sabes qué, algo pasó ahí que no pudimos subsanar, entonces ya no pasa la evaluación, de las otras dos </w:t>
      </w:r>
      <w:r w:rsidR="000E7724">
        <w:rPr>
          <w:rFonts w:ascii="Arial" w:hAnsi="Arial" w:cs="Arial"/>
          <w:sz w:val="24"/>
          <w:szCs w:val="24"/>
          <w:lang w:val="es-ES_tradnl"/>
        </w:rPr>
        <w:t xml:space="preserve">empresas que quedan para ser evaluadas una de ellas trae una propuesta  muy alta en materiales pero muy baja en mano de obra y al momento de hacer las combinaciones para sacar el porcentaje promedio me arroja una base muy disparada, que hace que esa propuesta sea insolvente en ese caso la empresa que gana que es la de Miguel Ángel Sotero, económicamente no es la más barata pero si en la cuestión de la evaluación es la más congruente para hacer la ganadora, entonces esa evaluación la hacemos junto con el área de supervisión que es el encargado también de estar al pendiente de los trabajos, entonces es una tabla que se llama tasación aritmética, entonces ahí ella hace todas las combinaciones y ya nos trae los resultados finales, y en la primera etapa nada mas explicar quienes participan, que son testigos, si bien, en la primera etapa cuando hacemos la apertura, también se integra el área de contraloría, el auditor de obra es el que nos acompaña durante todo momento, el hace el proceso de abrir los paquetes y estar revisando el contenido de cada uno de los elementos que integran la propuesta, tanto técnica como jurídica, entonces estamos acompañados por ellos para darle mas transparencia a todos estos procesos y son firmados por los contratistas, se toman de entre los asistentes con propuesta, uno que es el representante de todos, y el que firma la propuesta del representante </w:t>
      </w:r>
      <w:r w:rsidR="000E7724" w:rsidRPr="000E7724">
        <w:rPr>
          <w:rFonts w:ascii="Arial" w:hAnsi="Arial" w:cs="Arial"/>
          <w:b/>
          <w:bCs/>
          <w:sz w:val="24"/>
          <w:szCs w:val="24"/>
          <w:lang w:val="es-ES_tradnl"/>
        </w:rPr>
        <w:t>Arq. Miriam Salomé Torres Lare</w:t>
      </w:r>
      <w:r w:rsidR="000E7724">
        <w:rPr>
          <w:rFonts w:ascii="Arial" w:hAnsi="Arial" w:cs="Arial"/>
          <w:b/>
          <w:bCs/>
          <w:sz w:val="24"/>
          <w:szCs w:val="24"/>
          <w:lang w:val="es-ES_tradnl"/>
        </w:rPr>
        <w:t xml:space="preserve">s: </w:t>
      </w:r>
      <w:r w:rsidR="000E7724" w:rsidRPr="000E7724">
        <w:rPr>
          <w:rFonts w:ascii="Arial" w:hAnsi="Arial" w:cs="Arial"/>
          <w:sz w:val="24"/>
          <w:szCs w:val="24"/>
          <w:lang w:val="es-ES_tradnl"/>
        </w:rPr>
        <w:t xml:space="preserve">Entonces </w:t>
      </w:r>
      <w:r w:rsidR="000E7724">
        <w:rPr>
          <w:rFonts w:ascii="Arial" w:hAnsi="Arial" w:cs="Arial"/>
          <w:sz w:val="24"/>
          <w:szCs w:val="24"/>
          <w:lang w:val="es-ES_tradnl"/>
        </w:rPr>
        <w:t xml:space="preserve">todos estos documentos le dan legalidad y transparencia al proceso, que también si le puedes mencionar en que consiste el paquete de obra </w:t>
      </w:r>
      <w:r w:rsidR="000E7724">
        <w:rPr>
          <w:rFonts w:ascii="Arial" w:hAnsi="Arial" w:cs="Arial"/>
          <w:b/>
          <w:bCs/>
          <w:sz w:val="24"/>
          <w:szCs w:val="24"/>
          <w:lang w:val="es-ES_tradnl"/>
        </w:rPr>
        <w:t>Arq. Julio Cesar López Frías:</w:t>
      </w:r>
      <w:r w:rsidR="000E7724">
        <w:rPr>
          <w:rFonts w:ascii="Arial" w:hAnsi="Arial" w:cs="Arial"/>
          <w:b/>
          <w:bCs/>
          <w:sz w:val="24"/>
          <w:szCs w:val="24"/>
          <w:lang w:val="es-ES_tradnl"/>
        </w:rPr>
        <w:t xml:space="preserve"> </w:t>
      </w:r>
      <w:r w:rsidR="009D0E6A">
        <w:rPr>
          <w:rFonts w:ascii="Arial" w:hAnsi="Arial" w:cs="Arial"/>
          <w:sz w:val="24"/>
          <w:szCs w:val="24"/>
          <w:lang w:val="es-ES_tradnl"/>
        </w:rPr>
        <w:t xml:space="preserve">El paquete de obra se divide en dos etapas que es la propuesta técnica y la propuesta económica, la propuesta técnica es prácticamente  la estabilidad y legalidad de la empresa, que te habla desde su experiencia, situación fiscal y sus estados financieros todo lo que corresponda a la estabilidad de la empresa y la propuesta económica es donde nos hablan de toda la cuestión de sus precios que tienen para mano de obra, precios  que tienen para materiales en base a sus proveedores,  el calendario, los tiempos de trabajo, toda esa distribución basados en precio siempre valor mercado y que no se desface, nosotros hacemos un apartado del PT1 al PT 16 donde vamos integrando cartas compromiso, donde vamos integrando cada uno de los elementos, desde el currículum, las personas que integran la empresa que </w:t>
      </w:r>
      <w:r w:rsidR="00AF51C4">
        <w:rPr>
          <w:rFonts w:ascii="Arial" w:hAnsi="Arial" w:cs="Arial"/>
          <w:sz w:val="24"/>
          <w:szCs w:val="24"/>
          <w:lang w:val="es-ES_tradnl"/>
        </w:rPr>
        <w:t xml:space="preserve">todos tenga su legalidad y en la económica lo dividimos en materiales, mano de obra, equipo, también tenemos las utilidades que estén referenciadas también en valor mercado, tomamos en cuenta también que todos los calendarios se programen y que toda la evaluación esté proyectada a que sea una propuesta donde se descuenten los días hábiles, donde cuenten los días festivos, todas las prestaciones que lleva un trabajador para </w:t>
      </w:r>
      <w:r w:rsidR="00AF51C4">
        <w:rPr>
          <w:rFonts w:ascii="Arial" w:hAnsi="Arial" w:cs="Arial"/>
          <w:sz w:val="24"/>
          <w:szCs w:val="24"/>
          <w:lang w:val="es-ES_tradnl"/>
        </w:rPr>
        <w:lastRenderedPageBreak/>
        <w:t xml:space="preserve">que estén tomadas en cuenta y que si tengan congruencia, </w:t>
      </w:r>
      <w:r w:rsidR="003A1978">
        <w:rPr>
          <w:rFonts w:ascii="Arial" w:hAnsi="Arial" w:cs="Arial"/>
          <w:sz w:val="24"/>
          <w:szCs w:val="24"/>
          <w:lang w:val="es-ES_tradnl"/>
        </w:rPr>
        <w:t>porque</w:t>
      </w:r>
      <w:r w:rsidR="00AF51C4">
        <w:rPr>
          <w:rFonts w:ascii="Arial" w:hAnsi="Arial" w:cs="Arial"/>
          <w:sz w:val="24"/>
          <w:szCs w:val="24"/>
          <w:lang w:val="es-ES_tradnl"/>
        </w:rPr>
        <w:t xml:space="preserve"> al final del día, tu me pones esa información para un trabajo, digamos para una excavación, tiene que coincidir los mismos beneficios para el que va a levantar el muro, entonces muchas veces ahí juegan los contratistas en esas situaciones y nosotros tenemos que ir a profundidad para detectar que los porcentajes que se están utilizando en cada una de las barras o elementos, coincida al final con el que se están referenciando, la tasa de interés y toda la utilidad, muchas veces ponen en riesgo o bajan mucho la utilidad que también eso afecta al final la propuesta, porque la tasación aritmética, te compara esos seis elementos que les menciono, y si alguno de ellos por decir muchas veces son dueños de la maquinaria y la ponen muy baja, pues no es una competencia leal, al final de día tienes que mantener como si estuvieras pagando lo que es realmente o si </w:t>
      </w:r>
      <w:r w:rsidR="003A1978">
        <w:rPr>
          <w:rFonts w:ascii="Arial" w:hAnsi="Arial" w:cs="Arial"/>
          <w:sz w:val="24"/>
          <w:szCs w:val="24"/>
          <w:lang w:val="es-ES_tradnl"/>
        </w:rPr>
        <w:t>tú</w:t>
      </w:r>
      <w:r w:rsidR="00AF51C4">
        <w:rPr>
          <w:rFonts w:ascii="Arial" w:hAnsi="Arial" w:cs="Arial"/>
          <w:sz w:val="24"/>
          <w:szCs w:val="24"/>
          <w:lang w:val="es-ES_tradnl"/>
        </w:rPr>
        <w:t xml:space="preserve"> tienes un banco de material no vas a poner que te van a regalar la arena o cosas de esas </w:t>
      </w:r>
      <w:r w:rsidR="003A1978">
        <w:rPr>
          <w:rFonts w:ascii="Arial" w:hAnsi="Arial" w:cs="Arial"/>
          <w:sz w:val="24"/>
          <w:szCs w:val="24"/>
          <w:lang w:val="es-ES_tradnl"/>
        </w:rPr>
        <w:t>porque</w:t>
      </w:r>
      <w:r w:rsidR="00AF51C4">
        <w:rPr>
          <w:rFonts w:ascii="Arial" w:hAnsi="Arial" w:cs="Arial"/>
          <w:sz w:val="24"/>
          <w:szCs w:val="24"/>
          <w:lang w:val="es-ES_tradnl"/>
        </w:rPr>
        <w:t xml:space="preserve"> volvemos a lo mismo entonces esos picos de información se toman en cuenta para referenciar  el </w:t>
      </w:r>
      <w:r w:rsidR="003A1978">
        <w:rPr>
          <w:rFonts w:ascii="Arial" w:hAnsi="Arial" w:cs="Arial"/>
          <w:sz w:val="24"/>
          <w:szCs w:val="24"/>
          <w:lang w:val="es-ES_tradnl"/>
        </w:rPr>
        <w:t>más</w:t>
      </w:r>
      <w:r w:rsidR="00AF51C4">
        <w:rPr>
          <w:rFonts w:ascii="Arial" w:hAnsi="Arial" w:cs="Arial"/>
          <w:sz w:val="24"/>
          <w:szCs w:val="24"/>
          <w:lang w:val="es-ES_tradnl"/>
        </w:rPr>
        <w:t xml:space="preserve"> alto y el más bajo para sacar una tasa promedio para de ahí hacer el comparativo de diferencias entre una propuesta y otra </w:t>
      </w:r>
      <w:r w:rsidR="003A1978" w:rsidRPr="003A1978">
        <w:rPr>
          <w:rFonts w:ascii="Arial" w:hAnsi="Arial" w:cs="Arial"/>
          <w:b/>
          <w:bCs/>
          <w:sz w:val="24"/>
          <w:szCs w:val="24"/>
          <w:lang w:val="es-ES_tradnl"/>
        </w:rPr>
        <w:t xml:space="preserve">Regidora </w:t>
      </w:r>
      <w:r w:rsidR="003A1978" w:rsidRPr="003A1978">
        <w:rPr>
          <w:rFonts w:ascii="Arial" w:hAnsi="Arial" w:cs="Arial"/>
          <w:b/>
          <w:bCs/>
          <w:sz w:val="24"/>
          <w:szCs w:val="24"/>
        </w:rPr>
        <w:t>Bertha Silvia Gómez Ramos</w:t>
      </w:r>
      <w:r w:rsidR="003A1978">
        <w:rPr>
          <w:rFonts w:ascii="Arial" w:hAnsi="Arial" w:cs="Arial"/>
          <w:b/>
          <w:bCs/>
          <w:sz w:val="24"/>
          <w:szCs w:val="24"/>
        </w:rPr>
        <w:t xml:space="preserve"> </w:t>
      </w:r>
      <w:r w:rsidR="003A1978">
        <w:rPr>
          <w:rFonts w:ascii="Arial" w:hAnsi="Arial" w:cs="Arial"/>
          <w:sz w:val="24"/>
          <w:szCs w:val="24"/>
        </w:rPr>
        <w:t xml:space="preserve">Entonces cada empresa se encarga de la totalidad desde los materiales, el personal y toda la cuestión jurídica que corresponde a su obra </w:t>
      </w:r>
      <w:r w:rsidR="003A1978">
        <w:rPr>
          <w:rFonts w:ascii="Arial" w:hAnsi="Arial" w:cs="Arial"/>
          <w:b/>
          <w:bCs/>
          <w:sz w:val="24"/>
          <w:szCs w:val="24"/>
          <w:lang w:val="es-ES_tradnl"/>
        </w:rPr>
        <w:t xml:space="preserve">Arq. Julio Cesar López Frías: </w:t>
      </w:r>
      <w:r w:rsidR="003A1978">
        <w:rPr>
          <w:rFonts w:ascii="Arial" w:hAnsi="Arial" w:cs="Arial"/>
          <w:sz w:val="24"/>
          <w:szCs w:val="24"/>
          <w:lang w:val="es-ES_tradnl"/>
        </w:rPr>
        <w:t xml:space="preserve">Si, en el caso de los concursos simplificados sumarios, los contratistas nos dan su propuesta, y en el caso de las insaculaciones que fue en las anteriores ahí ellos trabajan con nuestro presupuesto. </w:t>
      </w:r>
      <w:r w:rsidR="003A1978" w:rsidRPr="000E7724">
        <w:rPr>
          <w:rFonts w:ascii="Arial" w:hAnsi="Arial" w:cs="Arial"/>
          <w:b/>
          <w:bCs/>
          <w:sz w:val="24"/>
          <w:szCs w:val="24"/>
          <w:lang w:val="es-ES_tradnl"/>
        </w:rPr>
        <w:t>Arq. Miriam Salomé Torres Lare</w:t>
      </w:r>
      <w:r w:rsidR="003A1978">
        <w:rPr>
          <w:rFonts w:ascii="Arial" w:hAnsi="Arial" w:cs="Arial"/>
          <w:b/>
          <w:bCs/>
          <w:sz w:val="24"/>
          <w:szCs w:val="24"/>
          <w:lang w:val="es-ES_tradnl"/>
        </w:rPr>
        <w:t xml:space="preserve">s: </w:t>
      </w:r>
      <w:r w:rsidR="003A1978">
        <w:rPr>
          <w:rFonts w:ascii="Arial" w:hAnsi="Arial" w:cs="Arial"/>
          <w:sz w:val="24"/>
          <w:szCs w:val="24"/>
          <w:lang w:val="es-ES_tradnl"/>
        </w:rPr>
        <w:t xml:space="preserve">Pues decirles que el área técnica pues está en Área de obras Públicas, para cualquier duda, yo creo que surja de parte de los integrantes de esta comisión, y bueno </w:t>
      </w:r>
      <w:r w:rsidR="003A1978">
        <w:rPr>
          <w:rFonts w:ascii="Arial" w:eastAsia="Times New Roman" w:hAnsi="Arial" w:cs="Arial"/>
          <w:bCs/>
          <w:iCs/>
          <w:color w:val="000000"/>
          <w:sz w:val="24"/>
          <w:szCs w:val="24"/>
          <w:lang w:eastAsia="es-MX"/>
        </w:rPr>
        <w:t>s</w:t>
      </w:r>
      <w:r w:rsidR="00AE613D" w:rsidRPr="00ED41F8">
        <w:rPr>
          <w:rFonts w:ascii="Arial" w:eastAsia="Times New Roman" w:hAnsi="Arial" w:cs="Arial"/>
          <w:bCs/>
          <w:iCs/>
          <w:color w:val="000000"/>
          <w:sz w:val="24"/>
          <w:szCs w:val="24"/>
          <w:lang w:eastAsia="es-MX"/>
        </w:rPr>
        <w:t>i no hay ningún otro comentario compañer</w:t>
      </w:r>
      <w:r w:rsidR="00FC41E4" w:rsidRPr="00ED41F8">
        <w:rPr>
          <w:rFonts w:ascii="Arial" w:eastAsia="Times New Roman" w:hAnsi="Arial" w:cs="Arial"/>
          <w:bCs/>
          <w:iCs/>
          <w:color w:val="000000"/>
          <w:sz w:val="24"/>
          <w:szCs w:val="24"/>
          <w:lang w:eastAsia="es-MX"/>
        </w:rPr>
        <w:t>a</w:t>
      </w:r>
      <w:r w:rsidR="00AE613D" w:rsidRPr="00ED41F8">
        <w:rPr>
          <w:rFonts w:ascii="Arial" w:eastAsia="Times New Roman" w:hAnsi="Arial" w:cs="Arial"/>
          <w:bCs/>
          <w:iCs/>
          <w:color w:val="000000"/>
          <w:sz w:val="24"/>
          <w:szCs w:val="24"/>
          <w:lang w:eastAsia="es-MX"/>
        </w:rPr>
        <w:t>s regidor</w:t>
      </w:r>
      <w:r w:rsidR="00FC41E4" w:rsidRPr="00ED41F8">
        <w:rPr>
          <w:rFonts w:ascii="Arial" w:eastAsia="Times New Roman" w:hAnsi="Arial" w:cs="Arial"/>
          <w:bCs/>
          <w:iCs/>
          <w:color w:val="000000"/>
          <w:sz w:val="24"/>
          <w:szCs w:val="24"/>
          <w:lang w:eastAsia="es-MX"/>
        </w:rPr>
        <w:t>a</w:t>
      </w:r>
      <w:r w:rsidR="00AE613D" w:rsidRPr="00ED41F8">
        <w:rPr>
          <w:rFonts w:ascii="Arial" w:eastAsia="Times New Roman" w:hAnsi="Arial" w:cs="Arial"/>
          <w:bCs/>
          <w:iCs/>
          <w:color w:val="000000"/>
          <w:sz w:val="24"/>
          <w:szCs w:val="24"/>
          <w:lang w:eastAsia="es-MX"/>
        </w:rPr>
        <w:t>s integrantes de la comisión edilicia Permante de Obras Públicas</w:t>
      </w:r>
      <w:r w:rsidR="00AE613D" w:rsidRPr="00ED41F8">
        <w:rPr>
          <w:rFonts w:ascii="Arial" w:eastAsia="Times New Roman" w:hAnsi="Arial" w:cs="Arial"/>
          <w:bCs/>
          <w:i/>
          <w:color w:val="000000"/>
          <w:sz w:val="24"/>
          <w:szCs w:val="24"/>
          <w:lang w:eastAsia="es-MX"/>
        </w:rPr>
        <w:t xml:space="preserve">, </w:t>
      </w:r>
      <w:r w:rsidR="00AE613D" w:rsidRPr="00ED41F8">
        <w:rPr>
          <w:rFonts w:ascii="Arial" w:hAnsi="Arial" w:cs="Arial"/>
          <w:bCs/>
          <w:sz w:val="24"/>
          <w:szCs w:val="24"/>
        </w:rPr>
        <w:t>Planeación Urbana y Regularización de la Tenencia de la Tierra, pregunto…</w:t>
      </w:r>
      <w:r w:rsidR="00FC41E4" w:rsidRPr="00ED41F8">
        <w:rPr>
          <w:rFonts w:ascii="Arial" w:hAnsi="Arial" w:cs="Arial"/>
          <w:bCs/>
          <w:sz w:val="24"/>
          <w:szCs w:val="24"/>
        </w:rPr>
        <w:t>…</w:t>
      </w:r>
    </w:p>
    <w:p w14:paraId="3445EE9B" w14:textId="2DBEBA53" w:rsidR="00AE613D" w:rsidRPr="00751B08" w:rsidRDefault="00FC41E4" w:rsidP="00AE613D">
      <w:pPr>
        <w:spacing w:after="0"/>
        <w:jc w:val="both"/>
        <w:rPr>
          <w:rFonts w:ascii="Arial" w:hAnsi="Arial" w:cs="Arial"/>
          <w:b/>
          <w:sz w:val="24"/>
          <w:szCs w:val="24"/>
          <w:lang w:val="es-ES_tradnl"/>
        </w:rPr>
      </w:pPr>
      <w:r w:rsidRPr="00ED41F8">
        <w:rPr>
          <w:rFonts w:ascii="Arial" w:eastAsia="Times New Roman" w:hAnsi="Arial" w:cs="Arial"/>
          <w:b/>
          <w:iCs/>
          <w:color w:val="000000"/>
          <w:sz w:val="24"/>
          <w:szCs w:val="24"/>
          <w:lang w:eastAsia="es-MX"/>
        </w:rPr>
        <w:t>¿Est</w:t>
      </w:r>
      <w:r w:rsidR="00C070F7">
        <w:rPr>
          <w:rFonts w:ascii="Arial" w:eastAsia="Times New Roman" w:hAnsi="Arial" w:cs="Arial"/>
          <w:b/>
          <w:iCs/>
          <w:color w:val="000000"/>
          <w:sz w:val="24"/>
          <w:szCs w:val="24"/>
          <w:lang w:eastAsia="es-MX"/>
        </w:rPr>
        <w:t>amos</w:t>
      </w:r>
      <w:r w:rsidRPr="00ED41F8">
        <w:rPr>
          <w:rFonts w:ascii="Arial" w:eastAsia="Times New Roman" w:hAnsi="Arial" w:cs="Arial"/>
          <w:b/>
          <w:iCs/>
          <w:color w:val="000000"/>
          <w:sz w:val="24"/>
          <w:szCs w:val="24"/>
          <w:lang w:eastAsia="es-MX"/>
        </w:rPr>
        <w:t xml:space="preserve"> de acuerdo en aprobar l</w:t>
      </w:r>
      <w:r w:rsidR="00390AF3">
        <w:rPr>
          <w:rFonts w:ascii="Arial" w:eastAsia="Times New Roman" w:hAnsi="Arial" w:cs="Arial"/>
          <w:b/>
          <w:iCs/>
          <w:color w:val="000000"/>
          <w:sz w:val="24"/>
          <w:szCs w:val="24"/>
          <w:lang w:eastAsia="es-MX"/>
        </w:rPr>
        <w:t>os</w:t>
      </w:r>
      <w:r w:rsidRPr="00ED41F8">
        <w:rPr>
          <w:rFonts w:ascii="Arial" w:eastAsia="Times New Roman" w:hAnsi="Arial" w:cs="Arial"/>
          <w:b/>
          <w:iCs/>
          <w:color w:val="000000"/>
          <w:sz w:val="24"/>
          <w:szCs w:val="24"/>
          <w:lang w:eastAsia="es-MX"/>
        </w:rPr>
        <w:t xml:space="preserve"> </w:t>
      </w:r>
      <w:r w:rsidR="00390AF3" w:rsidRPr="00ED41F8">
        <w:rPr>
          <w:rFonts w:ascii="Arial" w:eastAsia="Times New Roman" w:hAnsi="Arial" w:cs="Arial"/>
          <w:b/>
          <w:iCs/>
          <w:color w:val="000000"/>
          <w:sz w:val="24"/>
          <w:szCs w:val="24"/>
          <w:lang w:eastAsia="es-MX"/>
        </w:rPr>
        <w:t>Dictámen</w:t>
      </w:r>
      <w:r w:rsidR="00390AF3">
        <w:rPr>
          <w:rFonts w:ascii="Arial" w:eastAsia="Times New Roman" w:hAnsi="Arial" w:cs="Arial"/>
          <w:b/>
          <w:iCs/>
          <w:color w:val="000000"/>
          <w:sz w:val="24"/>
          <w:szCs w:val="24"/>
          <w:lang w:eastAsia="es-MX"/>
        </w:rPr>
        <w:t>es</w:t>
      </w:r>
      <w:r w:rsidRPr="00ED41F8">
        <w:rPr>
          <w:rFonts w:ascii="Arial" w:eastAsia="Times New Roman" w:hAnsi="Arial" w:cs="Arial"/>
          <w:b/>
          <w:iCs/>
          <w:color w:val="000000"/>
          <w:sz w:val="24"/>
          <w:szCs w:val="24"/>
          <w:lang w:eastAsia="es-MX"/>
        </w:rPr>
        <w:t xml:space="preserve"> emitido</w:t>
      </w:r>
      <w:r w:rsidR="00390AF3">
        <w:rPr>
          <w:rFonts w:ascii="Arial" w:eastAsia="Times New Roman" w:hAnsi="Arial" w:cs="Arial"/>
          <w:b/>
          <w:iCs/>
          <w:color w:val="000000"/>
          <w:sz w:val="24"/>
          <w:szCs w:val="24"/>
          <w:lang w:eastAsia="es-MX"/>
        </w:rPr>
        <w:t>s</w:t>
      </w:r>
      <w:r w:rsidRPr="00ED41F8">
        <w:rPr>
          <w:rFonts w:ascii="Arial" w:eastAsia="Times New Roman" w:hAnsi="Arial" w:cs="Arial"/>
          <w:b/>
          <w:iCs/>
          <w:color w:val="000000"/>
          <w:sz w:val="24"/>
          <w:szCs w:val="24"/>
          <w:lang w:eastAsia="es-MX"/>
        </w:rPr>
        <w:t xml:space="preserve"> por el Comité de Obra Pública del Gobierno Municipal de Zapotlán el Grande,</w:t>
      </w:r>
      <w:r w:rsidR="00390AF3">
        <w:rPr>
          <w:rFonts w:ascii="Arial" w:eastAsia="Times New Roman" w:hAnsi="Arial" w:cs="Arial"/>
          <w:b/>
          <w:iCs/>
          <w:color w:val="000000"/>
          <w:sz w:val="24"/>
          <w:szCs w:val="24"/>
          <w:lang w:eastAsia="es-MX"/>
        </w:rPr>
        <w:t xml:space="preserve"> </w:t>
      </w:r>
      <w:proofErr w:type="gramStart"/>
      <w:r w:rsidR="00390AF3" w:rsidRPr="00ED41F8">
        <w:rPr>
          <w:rFonts w:ascii="Arial" w:eastAsia="Times New Roman" w:hAnsi="Arial" w:cs="Arial"/>
          <w:b/>
          <w:iCs/>
          <w:color w:val="000000"/>
          <w:sz w:val="24"/>
          <w:szCs w:val="24"/>
          <w:lang w:eastAsia="es-MX"/>
        </w:rPr>
        <w:t>Jalisco, que contienen l</w:t>
      </w:r>
      <w:r w:rsidR="00390AF3">
        <w:rPr>
          <w:rFonts w:ascii="Arial" w:eastAsia="Times New Roman" w:hAnsi="Arial" w:cs="Arial"/>
          <w:b/>
          <w:iCs/>
          <w:color w:val="000000"/>
          <w:sz w:val="24"/>
          <w:szCs w:val="24"/>
          <w:lang w:eastAsia="es-MX"/>
        </w:rPr>
        <w:t>os</w:t>
      </w:r>
      <w:r w:rsidR="00390AF3" w:rsidRPr="00ED41F8">
        <w:rPr>
          <w:rFonts w:ascii="Arial" w:eastAsia="Times New Roman" w:hAnsi="Arial" w:cs="Arial"/>
          <w:b/>
          <w:iCs/>
          <w:color w:val="000000"/>
          <w:sz w:val="24"/>
          <w:szCs w:val="24"/>
          <w:lang w:eastAsia="es-MX"/>
        </w:rPr>
        <w:t xml:space="preserve"> fallo</w:t>
      </w:r>
      <w:r w:rsidR="00390AF3">
        <w:rPr>
          <w:rFonts w:ascii="Arial" w:eastAsia="Times New Roman" w:hAnsi="Arial" w:cs="Arial"/>
          <w:b/>
          <w:iCs/>
          <w:color w:val="000000"/>
          <w:sz w:val="24"/>
          <w:szCs w:val="24"/>
          <w:lang w:eastAsia="es-MX"/>
        </w:rPr>
        <w:t>s</w:t>
      </w:r>
      <w:r w:rsidR="00390AF3" w:rsidRPr="00ED41F8">
        <w:rPr>
          <w:rFonts w:ascii="Arial" w:eastAsia="Times New Roman" w:hAnsi="Arial" w:cs="Arial"/>
          <w:b/>
          <w:iCs/>
          <w:color w:val="000000"/>
          <w:sz w:val="24"/>
          <w:szCs w:val="24"/>
          <w:lang w:eastAsia="es-MX"/>
        </w:rPr>
        <w:t xml:space="preserve"> final</w:t>
      </w:r>
      <w:r w:rsidR="00390AF3">
        <w:rPr>
          <w:rFonts w:ascii="Arial" w:eastAsia="Times New Roman" w:hAnsi="Arial" w:cs="Arial"/>
          <w:b/>
          <w:iCs/>
          <w:color w:val="000000"/>
          <w:sz w:val="24"/>
          <w:szCs w:val="24"/>
          <w:lang w:eastAsia="es-MX"/>
        </w:rPr>
        <w:t>es</w:t>
      </w:r>
      <w:r w:rsidR="00390AF3" w:rsidRPr="00ED41F8">
        <w:rPr>
          <w:rFonts w:ascii="Arial" w:eastAsia="Times New Roman" w:hAnsi="Arial" w:cs="Arial"/>
          <w:b/>
          <w:iCs/>
          <w:color w:val="000000"/>
          <w:sz w:val="24"/>
          <w:szCs w:val="24"/>
          <w:lang w:eastAsia="es-MX"/>
        </w:rPr>
        <w:t xml:space="preserve"> respecto de la</w:t>
      </w:r>
      <w:r w:rsidR="00390AF3">
        <w:rPr>
          <w:rFonts w:ascii="Arial" w:eastAsia="Times New Roman" w:hAnsi="Arial" w:cs="Arial"/>
          <w:b/>
          <w:iCs/>
          <w:color w:val="000000"/>
          <w:sz w:val="24"/>
          <w:szCs w:val="24"/>
          <w:lang w:eastAsia="es-MX"/>
        </w:rPr>
        <w:t>s</w:t>
      </w:r>
      <w:r w:rsidR="00390AF3" w:rsidRPr="00ED41F8">
        <w:rPr>
          <w:rFonts w:ascii="Arial" w:eastAsia="Times New Roman" w:hAnsi="Arial" w:cs="Arial"/>
          <w:b/>
          <w:iCs/>
          <w:color w:val="000000"/>
          <w:sz w:val="24"/>
          <w:szCs w:val="24"/>
          <w:lang w:eastAsia="es-MX"/>
        </w:rPr>
        <w:t xml:space="preserve"> obra</w:t>
      </w:r>
      <w:r w:rsidR="00390AF3">
        <w:rPr>
          <w:rFonts w:ascii="Arial" w:eastAsia="Times New Roman" w:hAnsi="Arial" w:cs="Arial"/>
          <w:b/>
          <w:iCs/>
          <w:color w:val="000000"/>
          <w:sz w:val="24"/>
          <w:szCs w:val="24"/>
          <w:lang w:eastAsia="es-MX"/>
        </w:rPr>
        <w:t>s</w:t>
      </w:r>
      <w:r w:rsidR="00390AF3" w:rsidRPr="00ED41F8">
        <w:rPr>
          <w:rFonts w:ascii="Arial" w:eastAsia="Times New Roman" w:hAnsi="Arial" w:cs="Arial"/>
          <w:b/>
          <w:iCs/>
          <w:color w:val="000000"/>
          <w:sz w:val="24"/>
          <w:szCs w:val="24"/>
          <w:lang w:eastAsia="es-MX"/>
        </w:rPr>
        <w:t xml:space="preserve"> pública</w:t>
      </w:r>
      <w:r w:rsidR="003A1978">
        <w:rPr>
          <w:rFonts w:ascii="Arial" w:eastAsia="Times New Roman" w:hAnsi="Arial" w:cs="Arial"/>
          <w:b/>
          <w:iCs/>
          <w:color w:val="000000"/>
          <w:sz w:val="24"/>
          <w:szCs w:val="24"/>
          <w:lang w:eastAsia="es-MX"/>
        </w:rPr>
        <w:t>s</w:t>
      </w:r>
      <w:r w:rsidR="00390AF3" w:rsidRPr="00ED41F8">
        <w:rPr>
          <w:rFonts w:ascii="Arial" w:eastAsia="Times New Roman" w:hAnsi="Arial" w:cs="Arial"/>
          <w:b/>
          <w:iCs/>
          <w:color w:val="000000"/>
          <w:sz w:val="24"/>
          <w:szCs w:val="24"/>
          <w:lang w:eastAsia="es-MX"/>
        </w:rPr>
        <w:t xml:space="preserve"> </w:t>
      </w:r>
      <w:r w:rsidR="003A1978">
        <w:rPr>
          <w:rFonts w:ascii="Arial" w:eastAsia="Times New Roman" w:hAnsi="Arial" w:cs="Arial"/>
          <w:b/>
          <w:iCs/>
          <w:color w:val="000000"/>
          <w:sz w:val="24"/>
          <w:szCs w:val="24"/>
          <w:lang w:eastAsia="es-MX"/>
        </w:rPr>
        <w:t>FAISMUN</w:t>
      </w:r>
      <w:r w:rsidR="00390AF3" w:rsidRPr="00ED41F8">
        <w:rPr>
          <w:rFonts w:ascii="Arial" w:eastAsia="Times New Roman" w:hAnsi="Arial" w:cs="Arial"/>
          <w:b/>
          <w:iCs/>
          <w:color w:val="000000"/>
          <w:sz w:val="24"/>
          <w:szCs w:val="24"/>
          <w:lang w:eastAsia="es-MX"/>
        </w:rPr>
        <w:t>-0</w:t>
      </w:r>
      <w:r w:rsidR="003A1978">
        <w:rPr>
          <w:rFonts w:ascii="Arial" w:eastAsia="Times New Roman" w:hAnsi="Arial" w:cs="Arial"/>
          <w:b/>
          <w:iCs/>
          <w:color w:val="000000"/>
          <w:sz w:val="24"/>
          <w:szCs w:val="24"/>
          <w:lang w:eastAsia="es-MX"/>
        </w:rPr>
        <w:t>5</w:t>
      </w:r>
      <w:r w:rsidR="00390AF3" w:rsidRPr="00ED41F8">
        <w:rPr>
          <w:rFonts w:ascii="Arial" w:eastAsia="Times New Roman" w:hAnsi="Arial" w:cs="Arial"/>
          <w:b/>
          <w:iCs/>
          <w:color w:val="000000"/>
          <w:sz w:val="24"/>
          <w:szCs w:val="24"/>
          <w:lang w:eastAsia="es-MX"/>
        </w:rPr>
        <w:t>-2024</w:t>
      </w:r>
      <w:r w:rsidR="003A1978">
        <w:rPr>
          <w:rFonts w:ascii="Arial" w:eastAsia="Times New Roman" w:hAnsi="Arial" w:cs="Arial"/>
          <w:b/>
          <w:iCs/>
          <w:color w:val="000000"/>
          <w:sz w:val="24"/>
          <w:szCs w:val="24"/>
          <w:lang w:eastAsia="es-MX"/>
        </w:rPr>
        <w:t xml:space="preserve"> Y FAISMUN</w:t>
      </w:r>
      <w:r w:rsidR="00390AF3">
        <w:rPr>
          <w:rFonts w:ascii="Arial" w:eastAsia="Times New Roman" w:hAnsi="Arial" w:cs="Arial"/>
          <w:b/>
          <w:iCs/>
          <w:color w:val="000000"/>
          <w:sz w:val="24"/>
          <w:szCs w:val="24"/>
          <w:lang w:eastAsia="es-MX"/>
        </w:rPr>
        <w:t>-0</w:t>
      </w:r>
      <w:r w:rsidR="003A1978">
        <w:rPr>
          <w:rFonts w:ascii="Arial" w:eastAsia="Times New Roman" w:hAnsi="Arial" w:cs="Arial"/>
          <w:b/>
          <w:iCs/>
          <w:color w:val="000000"/>
          <w:sz w:val="24"/>
          <w:szCs w:val="24"/>
          <w:lang w:eastAsia="es-MX"/>
        </w:rPr>
        <w:t>6</w:t>
      </w:r>
      <w:r w:rsidR="00390AF3">
        <w:rPr>
          <w:rFonts w:ascii="Arial" w:eastAsia="Times New Roman" w:hAnsi="Arial" w:cs="Arial"/>
          <w:b/>
          <w:iCs/>
          <w:color w:val="000000"/>
          <w:sz w:val="24"/>
          <w:szCs w:val="24"/>
          <w:lang w:eastAsia="es-MX"/>
        </w:rPr>
        <w:t>-2024</w:t>
      </w:r>
      <w:r w:rsidR="00390AF3" w:rsidRPr="00ED41F8">
        <w:rPr>
          <w:rFonts w:ascii="Arial" w:eastAsia="Times New Roman" w:hAnsi="Arial" w:cs="Arial"/>
          <w:b/>
          <w:iCs/>
          <w:color w:val="000000"/>
          <w:sz w:val="24"/>
          <w:szCs w:val="24"/>
          <w:lang w:eastAsia="es-MX"/>
        </w:rPr>
        <w:t>,</w:t>
      </w:r>
      <w:r w:rsidR="00390AF3">
        <w:rPr>
          <w:rFonts w:ascii="Arial" w:eastAsia="Times New Roman" w:hAnsi="Arial" w:cs="Arial"/>
          <w:b/>
          <w:iCs/>
          <w:color w:val="000000"/>
          <w:sz w:val="24"/>
          <w:szCs w:val="24"/>
          <w:lang w:eastAsia="es-MX"/>
        </w:rPr>
        <w:t xml:space="preserve"> a efecto de hacerlos propios de esta comisión y ponerlo</w:t>
      </w:r>
      <w:r w:rsidR="003A1978">
        <w:rPr>
          <w:rFonts w:ascii="Arial" w:eastAsia="Times New Roman" w:hAnsi="Arial" w:cs="Arial"/>
          <w:b/>
          <w:iCs/>
          <w:color w:val="000000"/>
          <w:sz w:val="24"/>
          <w:szCs w:val="24"/>
          <w:lang w:eastAsia="es-MX"/>
        </w:rPr>
        <w:t>s</w:t>
      </w:r>
      <w:r w:rsidR="00390AF3">
        <w:rPr>
          <w:rFonts w:ascii="Arial" w:eastAsia="Times New Roman" w:hAnsi="Arial" w:cs="Arial"/>
          <w:b/>
          <w:iCs/>
          <w:color w:val="000000"/>
          <w:sz w:val="24"/>
          <w:szCs w:val="24"/>
          <w:lang w:eastAsia="es-MX"/>
        </w:rPr>
        <w:t xml:space="preserve"> a consideración del Pleno en la próxima sesión de ayuntamiento?</w:t>
      </w:r>
      <w:proofErr w:type="gramEnd"/>
      <w:r w:rsidRPr="00ED41F8">
        <w:rPr>
          <w:rFonts w:ascii="Arial" w:eastAsia="Times New Roman" w:hAnsi="Arial" w:cs="Arial"/>
          <w:b/>
          <w:iCs/>
          <w:color w:val="000000"/>
          <w:sz w:val="24"/>
          <w:szCs w:val="24"/>
          <w:lang w:eastAsia="es-MX"/>
        </w:rPr>
        <w:t xml:space="preserve"> </w:t>
      </w:r>
      <w:r w:rsidRPr="00ED41F8">
        <w:rPr>
          <w:rFonts w:ascii="Arial" w:eastAsia="Times New Roman" w:hAnsi="Arial" w:cs="Arial"/>
          <w:bCs/>
          <w:iCs/>
          <w:color w:val="000000"/>
          <w:sz w:val="24"/>
          <w:szCs w:val="24"/>
          <w:lang w:eastAsia="es-MX"/>
        </w:rPr>
        <w:t xml:space="preserve"> quienes estén</w:t>
      </w:r>
      <w:r w:rsidRPr="00ED41F8">
        <w:rPr>
          <w:rFonts w:ascii="Arial" w:eastAsia="Times New Roman" w:hAnsi="Arial" w:cs="Arial"/>
          <w:bCs/>
          <w:iCs/>
          <w:color w:val="000000"/>
          <w:lang w:eastAsia="es-MX"/>
        </w:rPr>
        <w:t xml:space="preserve"> de acuerdo pido por favor lo manifiesten levantando la mano</w:t>
      </w:r>
      <w:r w:rsidR="00751B08">
        <w:rPr>
          <w:rFonts w:ascii="Arial" w:hAnsi="Arial" w:cs="Arial"/>
          <w:b/>
          <w:sz w:val="24"/>
          <w:szCs w:val="24"/>
          <w:lang w:val="es-ES_tradnl"/>
        </w:rPr>
        <w:t>.</w:t>
      </w:r>
    </w:p>
    <w:p w14:paraId="720CB1E6" w14:textId="77777777" w:rsidR="00AE613D" w:rsidRDefault="00AE613D" w:rsidP="00AE613D">
      <w:pPr>
        <w:jc w:val="center"/>
        <w:rPr>
          <w:rFonts w:ascii="Arial" w:hAnsi="Arial" w:cs="Arial"/>
          <w:b/>
          <w:bCs/>
          <w:sz w:val="32"/>
          <w:szCs w:val="20"/>
        </w:rPr>
      </w:pPr>
      <w:r w:rsidRPr="00C74D7B">
        <w:rPr>
          <w:rFonts w:ascii="Arial" w:hAnsi="Arial" w:cs="Arial"/>
          <w:b/>
          <w:bCs/>
          <w:sz w:val="32"/>
          <w:szCs w:val="20"/>
        </w:rPr>
        <w:t>Sentido de la votación</w:t>
      </w:r>
    </w:p>
    <w:tbl>
      <w:tblPr>
        <w:tblStyle w:val="Tablaconcuadrcula"/>
        <w:tblW w:w="11057" w:type="dxa"/>
        <w:tblInd w:w="-147" w:type="dxa"/>
        <w:tblLook w:val="04A0" w:firstRow="1" w:lastRow="0" w:firstColumn="1" w:lastColumn="0" w:noHBand="0" w:noVBand="1"/>
      </w:tblPr>
      <w:tblGrid>
        <w:gridCol w:w="2269"/>
        <w:gridCol w:w="4252"/>
        <w:gridCol w:w="1276"/>
        <w:gridCol w:w="1417"/>
        <w:gridCol w:w="1843"/>
      </w:tblGrid>
      <w:tr w:rsidR="003A1978" w:rsidRPr="00302C0A" w14:paraId="02EC4CC6" w14:textId="77777777" w:rsidTr="006E65ED">
        <w:trPr>
          <w:trHeight w:val="120"/>
        </w:trPr>
        <w:tc>
          <w:tcPr>
            <w:tcW w:w="2269" w:type="dxa"/>
          </w:tcPr>
          <w:p w14:paraId="547B854C" w14:textId="77777777" w:rsidR="003A1978" w:rsidRPr="00302C0A" w:rsidRDefault="003A1978" w:rsidP="006E65ED">
            <w:pPr>
              <w:jc w:val="both"/>
              <w:rPr>
                <w:rFonts w:ascii="Arial" w:hAnsi="Arial" w:cs="Arial"/>
                <w:b/>
                <w:bCs/>
              </w:rPr>
            </w:pPr>
            <w:r w:rsidRPr="00302C0A">
              <w:rPr>
                <w:rFonts w:ascii="Arial" w:hAnsi="Arial" w:cs="Arial"/>
                <w:b/>
                <w:bCs/>
              </w:rPr>
              <w:t>Cargo</w:t>
            </w:r>
          </w:p>
        </w:tc>
        <w:tc>
          <w:tcPr>
            <w:tcW w:w="4252" w:type="dxa"/>
          </w:tcPr>
          <w:p w14:paraId="21B58456" w14:textId="77777777" w:rsidR="003A1978" w:rsidRPr="00302C0A" w:rsidRDefault="003A1978" w:rsidP="006E65ED">
            <w:pPr>
              <w:jc w:val="both"/>
              <w:rPr>
                <w:rFonts w:ascii="Arial" w:hAnsi="Arial" w:cs="Arial"/>
                <w:b/>
                <w:bCs/>
              </w:rPr>
            </w:pPr>
            <w:r w:rsidRPr="00302C0A">
              <w:rPr>
                <w:rFonts w:ascii="Arial" w:hAnsi="Arial" w:cs="Arial"/>
                <w:b/>
                <w:bCs/>
              </w:rPr>
              <w:t>Nombre</w:t>
            </w:r>
          </w:p>
        </w:tc>
        <w:tc>
          <w:tcPr>
            <w:tcW w:w="1276" w:type="dxa"/>
          </w:tcPr>
          <w:p w14:paraId="4BA294E8" w14:textId="77777777" w:rsidR="003A1978" w:rsidRPr="00302C0A" w:rsidRDefault="003A1978" w:rsidP="006E65ED">
            <w:pPr>
              <w:jc w:val="both"/>
              <w:rPr>
                <w:rFonts w:ascii="Arial" w:hAnsi="Arial" w:cs="Arial"/>
                <w:b/>
                <w:bCs/>
              </w:rPr>
            </w:pPr>
            <w:r>
              <w:rPr>
                <w:rFonts w:ascii="Arial" w:hAnsi="Arial" w:cs="Arial"/>
                <w:b/>
                <w:bCs/>
              </w:rPr>
              <w:t>A favor</w:t>
            </w:r>
          </w:p>
        </w:tc>
        <w:tc>
          <w:tcPr>
            <w:tcW w:w="1417" w:type="dxa"/>
          </w:tcPr>
          <w:p w14:paraId="373774EE" w14:textId="77777777" w:rsidR="003A1978" w:rsidRPr="00302C0A" w:rsidRDefault="003A1978" w:rsidP="006E65ED">
            <w:pPr>
              <w:jc w:val="both"/>
              <w:rPr>
                <w:rFonts w:ascii="Arial" w:hAnsi="Arial" w:cs="Arial"/>
                <w:b/>
                <w:bCs/>
              </w:rPr>
            </w:pPr>
            <w:r>
              <w:rPr>
                <w:rFonts w:ascii="Arial" w:hAnsi="Arial" w:cs="Arial"/>
                <w:b/>
                <w:bCs/>
              </w:rPr>
              <w:t>En Contra</w:t>
            </w:r>
          </w:p>
        </w:tc>
        <w:tc>
          <w:tcPr>
            <w:tcW w:w="1843" w:type="dxa"/>
          </w:tcPr>
          <w:p w14:paraId="658D9079" w14:textId="77777777" w:rsidR="003A1978" w:rsidRPr="00302C0A" w:rsidRDefault="003A1978" w:rsidP="006E65ED">
            <w:pPr>
              <w:jc w:val="both"/>
              <w:rPr>
                <w:rFonts w:ascii="Arial" w:hAnsi="Arial" w:cs="Arial"/>
                <w:b/>
                <w:bCs/>
              </w:rPr>
            </w:pPr>
            <w:r>
              <w:rPr>
                <w:rFonts w:ascii="Arial" w:hAnsi="Arial" w:cs="Arial"/>
                <w:b/>
                <w:bCs/>
              </w:rPr>
              <w:t>En abstención</w:t>
            </w:r>
          </w:p>
        </w:tc>
      </w:tr>
      <w:tr w:rsidR="003A1978" w:rsidRPr="00302C0A" w14:paraId="180A1F94" w14:textId="77777777" w:rsidTr="006E65ED">
        <w:trPr>
          <w:trHeight w:val="363"/>
        </w:trPr>
        <w:tc>
          <w:tcPr>
            <w:tcW w:w="2269" w:type="dxa"/>
          </w:tcPr>
          <w:p w14:paraId="3E4A011A" w14:textId="77777777" w:rsidR="003A1978" w:rsidRPr="00302C0A" w:rsidRDefault="003A1978" w:rsidP="006E65ED">
            <w:pPr>
              <w:jc w:val="both"/>
              <w:rPr>
                <w:rFonts w:ascii="Arial" w:hAnsi="Arial" w:cs="Arial"/>
              </w:rPr>
            </w:pPr>
            <w:r>
              <w:rPr>
                <w:rFonts w:ascii="Arial" w:hAnsi="Arial" w:cs="Arial"/>
              </w:rPr>
              <w:t>P</w:t>
            </w:r>
            <w:r w:rsidRPr="00302C0A">
              <w:rPr>
                <w:rFonts w:ascii="Arial" w:hAnsi="Arial" w:cs="Arial"/>
              </w:rPr>
              <w:t>resident</w:t>
            </w:r>
            <w:r>
              <w:rPr>
                <w:rFonts w:ascii="Arial" w:hAnsi="Arial" w:cs="Arial"/>
              </w:rPr>
              <w:t>a de la comisión</w:t>
            </w:r>
          </w:p>
        </w:tc>
        <w:tc>
          <w:tcPr>
            <w:tcW w:w="4252" w:type="dxa"/>
          </w:tcPr>
          <w:p w14:paraId="38190CA1" w14:textId="77777777" w:rsidR="003A1978" w:rsidRPr="00302C0A" w:rsidRDefault="003A1978" w:rsidP="006E65ED">
            <w:pPr>
              <w:jc w:val="both"/>
              <w:rPr>
                <w:rFonts w:ascii="Arial" w:hAnsi="Arial" w:cs="Arial"/>
              </w:rPr>
            </w:pPr>
            <w:r>
              <w:rPr>
                <w:rFonts w:ascii="Arial" w:hAnsi="Arial" w:cs="Arial"/>
              </w:rPr>
              <w:t>C.MIRIAM SALOMÉ TORRES LARES</w:t>
            </w:r>
          </w:p>
        </w:tc>
        <w:tc>
          <w:tcPr>
            <w:tcW w:w="1276" w:type="dxa"/>
          </w:tcPr>
          <w:p w14:paraId="34064039" w14:textId="77777777" w:rsidR="003A1978" w:rsidRPr="00302C0A" w:rsidRDefault="003A1978" w:rsidP="006E65ED">
            <w:pPr>
              <w:jc w:val="both"/>
              <w:rPr>
                <w:rFonts w:ascii="Arial" w:hAnsi="Arial" w:cs="Arial"/>
                <w:bCs/>
              </w:rPr>
            </w:pPr>
            <w:r>
              <w:rPr>
                <w:rFonts w:ascii="Arial" w:hAnsi="Arial" w:cs="Arial"/>
                <w:bCs/>
                <w:noProof/>
                <w:sz w:val="20"/>
              </w:rPr>
              <w:drawing>
                <wp:inline distT="0" distB="0" distL="0" distR="0" wp14:anchorId="595E7A31" wp14:editId="188285BE">
                  <wp:extent cx="201295" cy="201295"/>
                  <wp:effectExtent l="0" t="0" r="8255" b="8255"/>
                  <wp:docPr id="13884971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7" w:type="dxa"/>
          </w:tcPr>
          <w:p w14:paraId="6EDAAC56" w14:textId="77777777" w:rsidR="003A1978" w:rsidRPr="00302C0A" w:rsidRDefault="003A1978" w:rsidP="006E65ED">
            <w:pPr>
              <w:jc w:val="both"/>
              <w:rPr>
                <w:rFonts w:ascii="Arial" w:hAnsi="Arial" w:cs="Arial"/>
                <w:bCs/>
              </w:rPr>
            </w:pPr>
          </w:p>
        </w:tc>
        <w:tc>
          <w:tcPr>
            <w:tcW w:w="1843" w:type="dxa"/>
          </w:tcPr>
          <w:p w14:paraId="56125315" w14:textId="77777777" w:rsidR="003A1978" w:rsidRPr="00302C0A" w:rsidRDefault="003A1978" w:rsidP="006E65ED">
            <w:pPr>
              <w:jc w:val="both"/>
              <w:rPr>
                <w:rFonts w:ascii="Arial" w:hAnsi="Arial" w:cs="Arial"/>
                <w:bCs/>
              </w:rPr>
            </w:pPr>
          </w:p>
        </w:tc>
      </w:tr>
      <w:tr w:rsidR="003A1978" w:rsidRPr="00302C0A" w14:paraId="24F53BC2" w14:textId="77777777" w:rsidTr="006E65ED">
        <w:trPr>
          <w:trHeight w:val="284"/>
        </w:trPr>
        <w:tc>
          <w:tcPr>
            <w:tcW w:w="2269" w:type="dxa"/>
          </w:tcPr>
          <w:p w14:paraId="576A272A" w14:textId="77777777" w:rsidR="003A1978" w:rsidRPr="00302C0A" w:rsidRDefault="003A1978" w:rsidP="006E65ED">
            <w:pPr>
              <w:jc w:val="both"/>
              <w:rPr>
                <w:rFonts w:ascii="Arial" w:hAnsi="Arial" w:cs="Arial"/>
              </w:rPr>
            </w:pPr>
            <w:r w:rsidRPr="00302C0A">
              <w:rPr>
                <w:rFonts w:ascii="Arial" w:hAnsi="Arial" w:cs="Arial"/>
              </w:rPr>
              <w:t>Vocal</w:t>
            </w:r>
            <w:r>
              <w:rPr>
                <w:rFonts w:ascii="Arial" w:hAnsi="Arial" w:cs="Arial"/>
              </w:rPr>
              <w:t xml:space="preserve"> de la comisión</w:t>
            </w:r>
          </w:p>
        </w:tc>
        <w:tc>
          <w:tcPr>
            <w:tcW w:w="4252" w:type="dxa"/>
          </w:tcPr>
          <w:p w14:paraId="1E6D4B27" w14:textId="77777777" w:rsidR="003A1978" w:rsidRPr="00302C0A" w:rsidRDefault="003A1978" w:rsidP="006E65ED">
            <w:pPr>
              <w:jc w:val="both"/>
              <w:rPr>
                <w:rFonts w:ascii="Arial" w:hAnsi="Arial" w:cs="Arial"/>
              </w:rPr>
            </w:pPr>
            <w:r>
              <w:rPr>
                <w:rFonts w:ascii="Arial" w:hAnsi="Arial" w:cs="Arial"/>
              </w:rPr>
              <w:t>C.MIGUEL MARENTES</w:t>
            </w:r>
          </w:p>
        </w:tc>
        <w:tc>
          <w:tcPr>
            <w:tcW w:w="1276" w:type="dxa"/>
          </w:tcPr>
          <w:p w14:paraId="61E8E94A" w14:textId="77777777" w:rsidR="003A1978" w:rsidRPr="00302C0A" w:rsidRDefault="003A1978" w:rsidP="006E65ED">
            <w:pPr>
              <w:jc w:val="both"/>
              <w:rPr>
                <w:rFonts w:ascii="Arial" w:hAnsi="Arial" w:cs="Arial"/>
              </w:rPr>
            </w:pPr>
            <w:r>
              <w:rPr>
                <w:rFonts w:ascii="Arial" w:hAnsi="Arial" w:cs="Arial"/>
                <w:bCs/>
                <w:noProof/>
                <w:sz w:val="20"/>
              </w:rPr>
              <w:drawing>
                <wp:inline distT="0" distB="0" distL="0" distR="0" wp14:anchorId="625178A1" wp14:editId="6A8D9193">
                  <wp:extent cx="201295" cy="201295"/>
                  <wp:effectExtent l="0" t="0" r="8255" b="8255"/>
                  <wp:docPr id="16597576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7" w:type="dxa"/>
          </w:tcPr>
          <w:p w14:paraId="3F4A98B8" w14:textId="77777777" w:rsidR="003A1978" w:rsidRPr="00302C0A" w:rsidRDefault="003A1978" w:rsidP="006E65ED">
            <w:pPr>
              <w:jc w:val="both"/>
              <w:rPr>
                <w:rFonts w:ascii="Arial" w:hAnsi="Arial" w:cs="Arial"/>
              </w:rPr>
            </w:pPr>
          </w:p>
        </w:tc>
        <w:tc>
          <w:tcPr>
            <w:tcW w:w="1843" w:type="dxa"/>
          </w:tcPr>
          <w:p w14:paraId="2BD1A6B5" w14:textId="77777777" w:rsidR="003A1978" w:rsidRPr="00302C0A" w:rsidRDefault="003A1978" w:rsidP="006E65ED">
            <w:pPr>
              <w:jc w:val="both"/>
              <w:rPr>
                <w:rFonts w:ascii="Arial" w:hAnsi="Arial" w:cs="Arial"/>
              </w:rPr>
            </w:pPr>
          </w:p>
        </w:tc>
      </w:tr>
      <w:tr w:rsidR="003A1978" w:rsidRPr="00302C0A" w14:paraId="641FDD5C" w14:textId="77777777" w:rsidTr="006E65ED">
        <w:trPr>
          <w:trHeight w:val="315"/>
        </w:trPr>
        <w:tc>
          <w:tcPr>
            <w:tcW w:w="2269" w:type="dxa"/>
          </w:tcPr>
          <w:p w14:paraId="6F023852" w14:textId="77777777" w:rsidR="003A1978" w:rsidRPr="00302C0A" w:rsidRDefault="003A1978" w:rsidP="006E65ED">
            <w:pPr>
              <w:jc w:val="both"/>
              <w:rPr>
                <w:rFonts w:ascii="Arial" w:hAnsi="Arial" w:cs="Arial"/>
              </w:rPr>
            </w:pPr>
            <w:r w:rsidRPr="00302C0A">
              <w:rPr>
                <w:rFonts w:ascii="Arial" w:hAnsi="Arial" w:cs="Arial"/>
              </w:rPr>
              <w:t xml:space="preserve">Vocal </w:t>
            </w:r>
            <w:r>
              <w:rPr>
                <w:rFonts w:ascii="Arial" w:hAnsi="Arial" w:cs="Arial"/>
              </w:rPr>
              <w:t xml:space="preserve">de la comisión </w:t>
            </w:r>
          </w:p>
        </w:tc>
        <w:tc>
          <w:tcPr>
            <w:tcW w:w="4252" w:type="dxa"/>
          </w:tcPr>
          <w:p w14:paraId="4337A07E" w14:textId="77777777" w:rsidR="003A1978" w:rsidRPr="00302C0A" w:rsidRDefault="003A1978" w:rsidP="006E65ED">
            <w:pPr>
              <w:jc w:val="both"/>
              <w:rPr>
                <w:rFonts w:ascii="Arial" w:hAnsi="Arial" w:cs="Arial"/>
              </w:rPr>
            </w:pPr>
            <w:r>
              <w:rPr>
                <w:rFonts w:ascii="Arial" w:hAnsi="Arial" w:cs="Arial"/>
              </w:rPr>
              <w:t>C.MAGALI CASILLAS CONTRERAS</w:t>
            </w:r>
          </w:p>
        </w:tc>
        <w:tc>
          <w:tcPr>
            <w:tcW w:w="4536" w:type="dxa"/>
            <w:gridSpan w:val="3"/>
          </w:tcPr>
          <w:p w14:paraId="4814E19B" w14:textId="77777777" w:rsidR="003A1978" w:rsidRPr="00302C0A" w:rsidRDefault="003A1978" w:rsidP="006E65ED">
            <w:pPr>
              <w:jc w:val="center"/>
              <w:rPr>
                <w:rFonts w:ascii="Arial" w:hAnsi="Arial" w:cs="Arial"/>
              </w:rPr>
            </w:pPr>
            <w:r>
              <w:rPr>
                <w:rFonts w:ascii="Arial" w:hAnsi="Arial" w:cs="Arial"/>
              </w:rPr>
              <w:t>Ausente</w:t>
            </w:r>
          </w:p>
        </w:tc>
      </w:tr>
      <w:tr w:rsidR="003A1978" w:rsidRPr="00302C0A" w14:paraId="0A181807" w14:textId="77777777" w:rsidTr="006E65ED">
        <w:trPr>
          <w:trHeight w:val="280"/>
        </w:trPr>
        <w:tc>
          <w:tcPr>
            <w:tcW w:w="2269" w:type="dxa"/>
            <w:tcBorders>
              <w:bottom w:val="single" w:sz="4" w:space="0" w:color="auto"/>
            </w:tcBorders>
          </w:tcPr>
          <w:p w14:paraId="357BFB66" w14:textId="77777777" w:rsidR="003A1978" w:rsidRPr="00302C0A" w:rsidRDefault="003A1978" w:rsidP="006E65ED">
            <w:pPr>
              <w:jc w:val="both"/>
              <w:rPr>
                <w:rFonts w:ascii="Arial" w:hAnsi="Arial" w:cs="Arial"/>
              </w:rPr>
            </w:pPr>
            <w:r>
              <w:rPr>
                <w:rFonts w:ascii="Arial" w:hAnsi="Arial" w:cs="Arial"/>
              </w:rPr>
              <w:t xml:space="preserve">Vocal de la comisión </w:t>
            </w:r>
          </w:p>
        </w:tc>
        <w:tc>
          <w:tcPr>
            <w:tcW w:w="4252" w:type="dxa"/>
          </w:tcPr>
          <w:p w14:paraId="70683DE3" w14:textId="77777777" w:rsidR="003A1978" w:rsidRDefault="003A1978" w:rsidP="006E65ED">
            <w:pPr>
              <w:jc w:val="both"/>
              <w:rPr>
                <w:rFonts w:ascii="Arial" w:hAnsi="Arial" w:cs="Arial"/>
              </w:rPr>
            </w:pPr>
            <w:r>
              <w:rPr>
                <w:rFonts w:ascii="Arial" w:hAnsi="Arial" w:cs="Arial"/>
              </w:rPr>
              <w:t xml:space="preserve">C.BERTHA SILVIA GÓMEZ RAMOS </w:t>
            </w:r>
          </w:p>
        </w:tc>
        <w:tc>
          <w:tcPr>
            <w:tcW w:w="1276" w:type="dxa"/>
          </w:tcPr>
          <w:p w14:paraId="6A1B1264" w14:textId="77777777" w:rsidR="003A1978" w:rsidRPr="00302C0A" w:rsidRDefault="003A1978" w:rsidP="006E65ED">
            <w:pPr>
              <w:rPr>
                <w:rFonts w:ascii="Arial" w:hAnsi="Arial" w:cs="Arial"/>
              </w:rPr>
            </w:pPr>
            <w:r>
              <w:rPr>
                <w:rFonts w:ascii="Arial" w:hAnsi="Arial" w:cs="Arial"/>
                <w:bCs/>
                <w:noProof/>
                <w:sz w:val="20"/>
              </w:rPr>
              <w:drawing>
                <wp:inline distT="0" distB="0" distL="0" distR="0" wp14:anchorId="5416B37B" wp14:editId="05F051ED">
                  <wp:extent cx="201295" cy="201295"/>
                  <wp:effectExtent l="0" t="0" r="8255" b="8255"/>
                  <wp:docPr id="19540179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7" w:type="dxa"/>
          </w:tcPr>
          <w:p w14:paraId="2B9D79F2" w14:textId="77777777" w:rsidR="003A1978" w:rsidRPr="00302C0A" w:rsidRDefault="003A1978" w:rsidP="006E65ED">
            <w:pPr>
              <w:jc w:val="both"/>
              <w:rPr>
                <w:rFonts w:ascii="Arial" w:hAnsi="Arial" w:cs="Arial"/>
              </w:rPr>
            </w:pPr>
          </w:p>
        </w:tc>
        <w:tc>
          <w:tcPr>
            <w:tcW w:w="1843" w:type="dxa"/>
          </w:tcPr>
          <w:p w14:paraId="535BF6CE" w14:textId="77777777" w:rsidR="003A1978" w:rsidRPr="00302C0A" w:rsidRDefault="003A1978" w:rsidP="006E65ED">
            <w:pPr>
              <w:jc w:val="both"/>
              <w:rPr>
                <w:rFonts w:ascii="Arial" w:hAnsi="Arial" w:cs="Arial"/>
              </w:rPr>
            </w:pPr>
          </w:p>
        </w:tc>
      </w:tr>
    </w:tbl>
    <w:p w14:paraId="30C719EF" w14:textId="27F55750" w:rsidR="00057800" w:rsidRPr="00057800" w:rsidRDefault="00AE613D" w:rsidP="00057800">
      <w:pPr>
        <w:jc w:val="both"/>
        <w:rPr>
          <w:rFonts w:ascii="Arial" w:hAnsi="Arial" w:cs="Arial"/>
          <w:noProof/>
          <w:szCs w:val="14"/>
        </w:rPr>
      </w:pPr>
      <w:r w:rsidRPr="00C74D7B">
        <w:rPr>
          <w:rFonts w:ascii="Arial" w:hAnsi="Arial" w:cs="Arial"/>
          <w:szCs w:val="14"/>
        </w:rPr>
        <w:t xml:space="preserve">SE APRUEBA PUNTO NÚMERO 3 POR:  </w:t>
      </w:r>
      <w:r w:rsidR="008D59F8">
        <w:rPr>
          <w:rFonts w:ascii="Arial" w:hAnsi="Arial" w:cs="Arial"/>
          <w:szCs w:val="14"/>
        </w:rPr>
        <w:t xml:space="preserve">  </w:t>
      </w:r>
      <w:r w:rsidRPr="00C74D7B">
        <w:rPr>
          <w:rFonts w:ascii="Arial" w:hAnsi="Arial" w:cs="Arial"/>
          <w:szCs w:val="14"/>
        </w:rPr>
        <w:t xml:space="preserve"> </w:t>
      </w:r>
      <w:proofErr w:type="gramStart"/>
      <w:r w:rsidRPr="00C74D7B">
        <w:rPr>
          <w:rFonts w:ascii="Arial" w:hAnsi="Arial" w:cs="Arial"/>
          <w:szCs w:val="14"/>
        </w:rPr>
        <w:t>UNANIMIDAD</w:t>
      </w:r>
      <w:r w:rsidRPr="00C74D7B">
        <w:rPr>
          <w:rFonts w:ascii="Arial" w:hAnsi="Arial" w:cs="Arial"/>
          <w:noProof/>
          <w:szCs w:val="14"/>
        </w:rPr>
        <w:t xml:space="preserve">  </w:t>
      </w:r>
      <w:r w:rsidR="003A1978">
        <w:rPr>
          <w:rFonts w:ascii="Arial" w:hAnsi="Arial" w:cs="Arial"/>
          <w:noProof/>
          <w:szCs w:val="14"/>
        </w:rPr>
        <w:t>DE</w:t>
      </w:r>
      <w:proofErr w:type="gramEnd"/>
      <w:r w:rsidR="003A1978">
        <w:rPr>
          <w:rFonts w:ascii="Arial" w:hAnsi="Arial" w:cs="Arial"/>
          <w:noProof/>
          <w:szCs w:val="14"/>
        </w:rPr>
        <w:t xml:space="preserve"> LOS PRESENTES</w:t>
      </w:r>
    </w:p>
    <w:p w14:paraId="5BDC6C64" w14:textId="27B2A0A6" w:rsidR="00390AF3" w:rsidRPr="00DE0610" w:rsidRDefault="00AE613D" w:rsidP="00AE613D">
      <w:pPr>
        <w:spacing w:after="0"/>
        <w:jc w:val="both"/>
        <w:rPr>
          <w:rFonts w:ascii="Arial" w:hAnsi="Arial" w:cs="Arial"/>
          <w:iCs/>
          <w:sz w:val="28"/>
          <w:szCs w:val="28"/>
        </w:rPr>
      </w:pPr>
      <w:r w:rsidRPr="00DE0610">
        <w:rPr>
          <w:rFonts w:ascii="Arial" w:hAnsi="Arial" w:cs="Arial"/>
          <w:iCs/>
          <w:sz w:val="28"/>
          <w:szCs w:val="28"/>
        </w:rPr>
        <w:t>Pasamos al…</w:t>
      </w:r>
    </w:p>
    <w:p w14:paraId="7A23C96C" w14:textId="7189F854" w:rsidR="001A0C2C" w:rsidRPr="003A1978" w:rsidRDefault="00C64E87" w:rsidP="00302C0A">
      <w:pPr>
        <w:spacing w:after="0"/>
        <w:jc w:val="both"/>
        <w:rPr>
          <w:rFonts w:ascii="Arial" w:hAnsi="Arial" w:cs="Arial"/>
          <w:noProof/>
          <w:sz w:val="20"/>
          <w:szCs w:val="12"/>
        </w:rPr>
      </w:pPr>
      <w:r w:rsidRPr="00A531B8">
        <w:rPr>
          <w:rFonts w:ascii="Arial" w:hAnsi="Arial" w:cs="Arial"/>
          <w:b/>
          <w:bCs/>
          <w:sz w:val="28"/>
          <w:szCs w:val="28"/>
          <w:lang w:val="es-ES_tradnl"/>
        </w:rPr>
        <w:t>PUNTO No.4</w:t>
      </w:r>
      <w:r w:rsidR="001A0C2C" w:rsidRPr="00A531B8">
        <w:rPr>
          <w:rFonts w:ascii="Arial" w:hAnsi="Arial" w:cs="Arial"/>
          <w:b/>
          <w:bCs/>
          <w:sz w:val="28"/>
          <w:szCs w:val="28"/>
        </w:rPr>
        <w:t xml:space="preserve">.- </w:t>
      </w:r>
      <w:r w:rsidR="001A0C2C" w:rsidRPr="00DE0610">
        <w:rPr>
          <w:rFonts w:ascii="Arial" w:hAnsi="Arial" w:cs="Arial"/>
          <w:b/>
          <w:bCs/>
          <w:sz w:val="24"/>
          <w:szCs w:val="24"/>
        </w:rPr>
        <w:t>CLAUSURA</w:t>
      </w:r>
    </w:p>
    <w:p w14:paraId="63C9E744" w14:textId="3CB323D9" w:rsidR="00136170" w:rsidRPr="00EA18B0" w:rsidRDefault="00136170" w:rsidP="00136170">
      <w:pPr>
        <w:jc w:val="both"/>
        <w:rPr>
          <w:rFonts w:ascii="Arial" w:eastAsia="Times New Roman" w:hAnsi="Arial" w:cs="Arial"/>
          <w:sz w:val="28"/>
          <w:szCs w:val="24"/>
          <w:lang w:eastAsia="es-ES"/>
        </w:rPr>
      </w:pPr>
      <w:r w:rsidRPr="00751B08">
        <w:rPr>
          <w:rFonts w:ascii="Arial" w:eastAsia="Times New Roman" w:hAnsi="Arial" w:cs="Arial"/>
          <w:sz w:val="24"/>
          <w:szCs w:val="24"/>
          <w:lang w:eastAsia="es-ES"/>
        </w:rPr>
        <w:t xml:space="preserve">Pasamos a la clausura de la sesión no sin antes agradecer a los presentes su asistencia y siendo las </w:t>
      </w:r>
      <w:r w:rsidR="003A1978">
        <w:rPr>
          <w:rFonts w:ascii="Arial" w:eastAsia="Times New Roman" w:hAnsi="Arial" w:cs="Arial"/>
          <w:sz w:val="24"/>
          <w:szCs w:val="24"/>
          <w:lang w:eastAsia="es-ES"/>
        </w:rPr>
        <w:t xml:space="preserve">09:07 </w:t>
      </w:r>
      <w:r w:rsidRPr="00751B08">
        <w:rPr>
          <w:rFonts w:ascii="Arial" w:eastAsia="Times New Roman" w:hAnsi="Arial" w:cs="Arial"/>
          <w:sz w:val="24"/>
          <w:szCs w:val="24"/>
          <w:lang w:eastAsia="es-ES"/>
        </w:rPr>
        <w:t xml:space="preserve">del día </w:t>
      </w:r>
      <w:r w:rsidR="003A1978">
        <w:rPr>
          <w:rFonts w:ascii="Arial" w:hAnsi="Arial" w:cs="Arial"/>
          <w:sz w:val="24"/>
          <w:szCs w:val="24"/>
        </w:rPr>
        <w:t>miércoles 06</w:t>
      </w:r>
      <w:r w:rsidRPr="00751B08">
        <w:rPr>
          <w:rFonts w:ascii="Arial" w:hAnsi="Arial" w:cs="Arial"/>
          <w:sz w:val="24"/>
          <w:szCs w:val="24"/>
        </w:rPr>
        <w:t xml:space="preserve"> del mes de </w:t>
      </w:r>
      <w:r w:rsidR="003A1978">
        <w:rPr>
          <w:rFonts w:ascii="Arial" w:hAnsi="Arial" w:cs="Arial"/>
          <w:sz w:val="24"/>
          <w:szCs w:val="24"/>
        </w:rPr>
        <w:t>noviembre</w:t>
      </w:r>
      <w:r w:rsidR="008D7FA7" w:rsidRPr="00751B08">
        <w:rPr>
          <w:rFonts w:ascii="Arial" w:hAnsi="Arial" w:cs="Arial"/>
          <w:sz w:val="24"/>
          <w:szCs w:val="24"/>
        </w:rPr>
        <w:t xml:space="preserve"> </w:t>
      </w:r>
      <w:r w:rsidRPr="00751B08">
        <w:rPr>
          <w:rFonts w:ascii="Arial" w:eastAsia="Times New Roman" w:hAnsi="Arial" w:cs="Arial"/>
          <w:sz w:val="24"/>
          <w:szCs w:val="24"/>
          <w:lang w:eastAsia="es-ES"/>
        </w:rPr>
        <w:t>del año 202</w:t>
      </w:r>
      <w:r w:rsidR="00F838C3" w:rsidRPr="00751B08">
        <w:rPr>
          <w:rFonts w:ascii="Arial" w:eastAsia="Times New Roman" w:hAnsi="Arial" w:cs="Arial"/>
          <w:sz w:val="24"/>
          <w:szCs w:val="24"/>
          <w:lang w:eastAsia="es-ES"/>
        </w:rPr>
        <w:t>4</w:t>
      </w:r>
      <w:r w:rsidRPr="00751B08">
        <w:rPr>
          <w:rFonts w:ascii="Arial" w:eastAsia="Times New Roman" w:hAnsi="Arial" w:cs="Arial"/>
          <w:sz w:val="24"/>
          <w:szCs w:val="24"/>
          <w:lang w:eastAsia="es-ES"/>
        </w:rPr>
        <w:t xml:space="preserve"> damos por clausurada esta </w:t>
      </w:r>
      <w:r w:rsidRPr="00751B08">
        <w:rPr>
          <w:rFonts w:ascii="Arial" w:eastAsia="Times New Roman" w:hAnsi="Arial" w:cs="Arial"/>
          <w:b/>
          <w:bCs/>
          <w:sz w:val="24"/>
          <w:szCs w:val="24"/>
          <w:lang w:eastAsia="es-ES"/>
        </w:rPr>
        <w:t xml:space="preserve">sesión </w:t>
      </w:r>
      <w:r w:rsidR="008D7FA7" w:rsidRPr="00751B08">
        <w:rPr>
          <w:rFonts w:ascii="Arial" w:eastAsia="Times New Roman" w:hAnsi="Arial" w:cs="Arial"/>
          <w:b/>
          <w:bCs/>
          <w:sz w:val="24"/>
          <w:szCs w:val="24"/>
          <w:lang w:eastAsia="es-ES"/>
        </w:rPr>
        <w:lastRenderedPageBreak/>
        <w:t>extraordinaria</w:t>
      </w:r>
      <w:r w:rsidR="008D7FA7" w:rsidRPr="00751B08">
        <w:rPr>
          <w:rFonts w:ascii="Arial" w:eastAsia="Times New Roman" w:hAnsi="Arial" w:cs="Arial"/>
          <w:sz w:val="24"/>
          <w:szCs w:val="24"/>
          <w:lang w:eastAsia="es-ES"/>
        </w:rPr>
        <w:t xml:space="preserve"> </w:t>
      </w:r>
      <w:r w:rsidR="008D7FA7" w:rsidRPr="00751B08">
        <w:rPr>
          <w:rFonts w:ascii="Arial" w:eastAsia="Times New Roman" w:hAnsi="Arial" w:cs="Arial"/>
          <w:b/>
          <w:bCs/>
          <w:sz w:val="24"/>
          <w:szCs w:val="24"/>
          <w:lang w:eastAsia="es-ES"/>
        </w:rPr>
        <w:t>número</w:t>
      </w:r>
      <w:r w:rsidRPr="00751B08">
        <w:rPr>
          <w:rFonts w:ascii="Arial" w:eastAsia="Times New Roman" w:hAnsi="Arial" w:cs="Arial"/>
          <w:b/>
          <w:bCs/>
          <w:sz w:val="24"/>
          <w:szCs w:val="24"/>
          <w:lang w:eastAsia="es-ES"/>
        </w:rPr>
        <w:t xml:space="preserve"> </w:t>
      </w:r>
      <w:r w:rsidR="003A1978">
        <w:rPr>
          <w:rFonts w:ascii="Arial" w:eastAsia="Times New Roman" w:hAnsi="Arial" w:cs="Arial"/>
          <w:b/>
          <w:bCs/>
          <w:sz w:val="24"/>
          <w:szCs w:val="24"/>
          <w:lang w:eastAsia="es-ES"/>
        </w:rPr>
        <w:t>03</w:t>
      </w:r>
      <w:r w:rsidR="00F838C3" w:rsidRPr="00751B08">
        <w:rPr>
          <w:rFonts w:ascii="Arial" w:eastAsia="Times New Roman" w:hAnsi="Arial" w:cs="Arial"/>
          <w:b/>
          <w:bCs/>
          <w:sz w:val="24"/>
          <w:szCs w:val="24"/>
          <w:lang w:eastAsia="es-ES"/>
        </w:rPr>
        <w:t xml:space="preserve"> </w:t>
      </w:r>
      <w:r w:rsidR="00215AD8" w:rsidRPr="00751B08">
        <w:rPr>
          <w:rFonts w:ascii="Arial" w:hAnsi="Arial" w:cs="Arial"/>
          <w:b/>
          <w:bCs/>
          <w:sz w:val="24"/>
          <w:szCs w:val="24"/>
        </w:rPr>
        <w:t>de la comisión</w:t>
      </w:r>
      <w:r w:rsidR="00215AD8" w:rsidRPr="00751B08">
        <w:rPr>
          <w:rFonts w:ascii="Arial" w:hAnsi="Arial" w:cs="Arial"/>
          <w:sz w:val="24"/>
          <w:szCs w:val="24"/>
        </w:rPr>
        <w:t xml:space="preserve"> </w:t>
      </w:r>
      <w:r w:rsidR="00215AD8" w:rsidRPr="00751B08">
        <w:rPr>
          <w:rFonts w:ascii="Arial" w:hAnsi="Arial" w:cs="Arial"/>
          <w:b/>
          <w:bCs/>
          <w:sz w:val="24"/>
          <w:szCs w:val="24"/>
        </w:rPr>
        <w:t>edilicia permanente de obras públicas, planeación urbana y regularización de la tenencia de la tierra</w:t>
      </w:r>
      <w:r w:rsidR="008D7FA7" w:rsidRPr="00751B08">
        <w:rPr>
          <w:rFonts w:ascii="Arial" w:hAnsi="Arial" w:cs="Arial"/>
          <w:sz w:val="24"/>
          <w:szCs w:val="24"/>
        </w:rPr>
        <w:t>, y validos los acuerdos que aquí se tomaron</w:t>
      </w:r>
      <w:r w:rsidR="00BE0BB4" w:rsidRPr="00EA18B0">
        <w:rPr>
          <w:rFonts w:ascii="Arial" w:hAnsi="Arial" w:cs="Arial"/>
          <w:sz w:val="28"/>
          <w:szCs w:val="28"/>
        </w:rPr>
        <w:t>.</w:t>
      </w:r>
    </w:p>
    <w:p w14:paraId="53BA02BB" w14:textId="54880B6E" w:rsidR="00136170" w:rsidRDefault="00C070F7" w:rsidP="00136170">
      <w:pPr>
        <w:jc w:val="both"/>
        <w:rPr>
          <w:rFonts w:ascii="Arial" w:hAnsi="Arial" w:cs="Arial"/>
          <w:sz w:val="32"/>
          <w:szCs w:val="20"/>
        </w:rPr>
      </w:pPr>
      <w:r>
        <w:rPr>
          <w:rFonts w:ascii="Arial" w:eastAsia="Times New Roman" w:hAnsi="Arial" w:cs="Arial"/>
          <w:sz w:val="28"/>
          <w:szCs w:val="24"/>
          <w:lang w:eastAsia="es-ES"/>
        </w:rPr>
        <w:t>Que tengan un excelente día</w:t>
      </w:r>
      <w:r w:rsidR="00BE0BB4" w:rsidRPr="00EA18B0">
        <w:rPr>
          <w:rFonts w:ascii="Arial" w:eastAsia="Times New Roman" w:hAnsi="Arial" w:cs="Arial"/>
          <w:sz w:val="28"/>
          <w:szCs w:val="24"/>
          <w:lang w:eastAsia="es-ES"/>
        </w:rPr>
        <w:t>.</w:t>
      </w:r>
      <w:r w:rsidR="00136170" w:rsidRPr="00EA18B0">
        <w:rPr>
          <w:rFonts w:ascii="Arial" w:hAnsi="Arial" w:cs="Arial"/>
          <w:sz w:val="32"/>
          <w:szCs w:val="20"/>
        </w:rPr>
        <w:t xml:space="preserve"> </w:t>
      </w:r>
    </w:p>
    <w:p w14:paraId="31818CD1" w14:textId="6A0F6917" w:rsidR="004E5E2F" w:rsidRDefault="004E5E2F" w:rsidP="00136170">
      <w:pPr>
        <w:jc w:val="both"/>
        <w:rPr>
          <w:rFonts w:ascii="Arial" w:hAnsi="Arial" w:cs="Arial"/>
          <w:sz w:val="32"/>
          <w:szCs w:val="20"/>
        </w:rPr>
      </w:pPr>
      <w:r>
        <w:rPr>
          <w:noProof/>
        </w:rPr>
        <w:drawing>
          <wp:inline distT="0" distB="0" distL="0" distR="0" wp14:anchorId="6C3F8D11" wp14:editId="05BD6D99">
            <wp:extent cx="6763836" cy="3238500"/>
            <wp:effectExtent l="0" t="0" r="0" b="0"/>
            <wp:docPr id="9430806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80630" name=""/>
                    <pic:cNvPicPr/>
                  </pic:nvPicPr>
                  <pic:blipFill>
                    <a:blip r:embed="rId9"/>
                    <a:stretch>
                      <a:fillRect/>
                    </a:stretch>
                  </pic:blipFill>
                  <pic:spPr>
                    <a:xfrm>
                      <a:off x="0" y="0"/>
                      <a:ext cx="6777155" cy="3244877"/>
                    </a:xfrm>
                    <a:prstGeom prst="rect">
                      <a:avLst/>
                    </a:prstGeom>
                  </pic:spPr>
                </pic:pic>
              </a:graphicData>
            </a:graphic>
          </wp:inline>
        </w:drawing>
      </w:r>
    </w:p>
    <w:p w14:paraId="701717BD" w14:textId="5721F031" w:rsidR="004E5E2F" w:rsidRDefault="004E5E2F" w:rsidP="004E5E2F">
      <w:pPr>
        <w:jc w:val="center"/>
        <w:rPr>
          <w:rFonts w:ascii="Arial" w:hAnsi="Arial" w:cs="Arial"/>
          <w:sz w:val="32"/>
          <w:szCs w:val="20"/>
        </w:rPr>
      </w:pPr>
      <w:r>
        <w:rPr>
          <w:noProof/>
        </w:rPr>
        <w:drawing>
          <wp:inline distT="0" distB="0" distL="0" distR="0" wp14:anchorId="4C0874D2" wp14:editId="18C2887C">
            <wp:extent cx="6192905" cy="3133725"/>
            <wp:effectExtent l="0" t="0" r="0" b="0"/>
            <wp:docPr id="15976733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73385" name=""/>
                    <pic:cNvPicPr/>
                  </pic:nvPicPr>
                  <pic:blipFill>
                    <a:blip r:embed="rId10"/>
                    <a:stretch>
                      <a:fillRect/>
                    </a:stretch>
                  </pic:blipFill>
                  <pic:spPr>
                    <a:xfrm>
                      <a:off x="0" y="0"/>
                      <a:ext cx="6224380" cy="3149652"/>
                    </a:xfrm>
                    <a:prstGeom prst="rect">
                      <a:avLst/>
                    </a:prstGeom>
                  </pic:spPr>
                </pic:pic>
              </a:graphicData>
            </a:graphic>
          </wp:inline>
        </w:drawing>
      </w:r>
    </w:p>
    <w:p w14:paraId="0D62C7F0" w14:textId="04C81398" w:rsidR="004E5E2F" w:rsidRDefault="004E5E2F" w:rsidP="004E5E2F">
      <w:pPr>
        <w:jc w:val="center"/>
        <w:rPr>
          <w:rFonts w:ascii="Arial" w:hAnsi="Arial" w:cs="Arial"/>
          <w:sz w:val="32"/>
          <w:szCs w:val="20"/>
        </w:rPr>
      </w:pPr>
    </w:p>
    <w:p w14:paraId="6FE55718" w14:textId="77777777" w:rsidR="004E5E2F" w:rsidRDefault="004E5E2F" w:rsidP="004E5E2F">
      <w:pPr>
        <w:jc w:val="center"/>
        <w:rPr>
          <w:rFonts w:ascii="Arial" w:hAnsi="Arial" w:cs="Arial"/>
          <w:sz w:val="20"/>
          <w:szCs w:val="20"/>
        </w:rPr>
      </w:pPr>
      <w:r>
        <w:rPr>
          <w:noProof/>
        </w:rPr>
        <w:drawing>
          <wp:inline distT="0" distB="0" distL="0" distR="0" wp14:anchorId="69BCA28E" wp14:editId="12E54628">
            <wp:extent cx="5862955" cy="2995535"/>
            <wp:effectExtent l="0" t="0" r="4445" b="0"/>
            <wp:docPr id="17877657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65738" name=""/>
                    <pic:cNvPicPr/>
                  </pic:nvPicPr>
                  <pic:blipFill>
                    <a:blip r:embed="rId11"/>
                    <a:stretch>
                      <a:fillRect/>
                    </a:stretch>
                  </pic:blipFill>
                  <pic:spPr>
                    <a:xfrm>
                      <a:off x="0" y="0"/>
                      <a:ext cx="5896845" cy="3012850"/>
                    </a:xfrm>
                    <a:prstGeom prst="rect">
                      <a:avLst/>
                    </a:prstGeom>
                  </pic:spPr>
                </pic:pic>
              </a:graphicData>
            </a:graphic>
          </wp:inline>
        </w:drawing>
      </w:r>
    </w:p>
    <w:p w14:paraId="52FC732A" w14:textId="322927B7" w:rsidR="004E5E2F" w:rsidRPr="004E5E2F" w:rsidRDefault="004E5E2F" w:rsidP="004E5E2F">
      <w:pPr>
        <w:jc w:val="center"/>
        <w:rPr>
          <w:rFonts w:ascii="Arial" w:hAnsi="Arial" w:cs="Arial"/>
          <w:b/>
          <w:bCs/>
          <w:sz w:val="20"/>
          <w:szCs w:val="20"/>
        </w:rPr>
      </w:pPr>
      <w:r w:rsidRPr="004E5E2F">
        <w:rPr>
          <w:rFonts w:ascii="Arial" w:hAnsi="Arial" w:cs="Arial"/>
          <w:b/>
          <w:bCs/>
          <w:sz w:val="20"/>
          <w:szCs w:val="20"/>
        </w:rPr>
        <w:t xml:space="preserve">ATENTAMENTE </w:t>
      </w:r>
    </w:p>
    <w:p w14:paraId="39DB04AD" w14:textId="77777777" w:rsidR="004E5E2F" w:rsidRPr="002C5279" w:rsidRDefault="004E5E2F" w:rsidP="004E5E2F">
      <w:pPr>
        <w:spacing w:after="0"/>
        <w:jc w:val="center"/>
        <w:rPr>
          <w:b/>
          <w:bCs/>
          <w:sz w:val="20"/>
          <w:szCs w:val="20"/>
        </w:rPr>
      </w:pPr>
      <w:r w:rsidRPr="002C5279">
        <w:rPr>
          <w:b/>
          <w:bCs/>
          <w:sz w:val="20"/>
          <w:szCs w:val="20"/>
        </w:rPr>
        <w:t>“2024, AÑO DEL 85 ANIVERSARIO DE LA ESCUELA SECUNDARIA FEDERAL BENITO JUAREZ”</w:t>
      </w:r>
    </w:p>
    <w:p w14:paraId="224F2256" w14:textId="77777777" w:rsidR="004E5E2F" w:rsidRDefault="004E5E2F" w:rsidP="004E5E2F">
      <w:pPr>
        <w:spacing w:after="0"/>
        <w:jc w:val="center"/>
        <w:rPr>
          <w:b/>
          <w:bCs/>
          <w:sz w:val="20"/>
          <w:szCs w:val="20"/>
        </w:rPr>
      </w:pPr>
      <w:r w:rsidRPr="002C5279">
        <w:rPr>
          <w:b/>
          <w:bCs/>
          <w:sz w:val="20"/>
          <w:szCs w:val="20"/>
        </w:rPr>
        <w:t>“2024, BICENTENARIO EN QUE SE OTORGA EL TÍTULO DE “CIUDAD” A LA ANTIGUA ZAPOTLÁN EL GRANDE”</w:t>
      </w:r>
      <w:r>
        <w:rPr>
          <w:b/>
          <w:bCs/>
          <w:sz w:val="20"/>
          <w:szCs w:val="20"/>
        </w:rPr>
        <w:t xml:space="preserve"> </w:t>
      </w:r>
    </w:p>
    <w:p w14:paraId="50E50DA4" w14:textId="6B01E318" w:rsidR="004E5E2F" w:rsidRDefault="004E5E2F" w:rsidP="004E5E2F">
      <w:pPr>
        <w:spacing w:after="0"/>
        <w:jc w:val="center"/>
        <w:rPr>
          <w:b/>
          <w:bCs/>
          <w:sz w:val="20"/>
          <w:szCs w:val="20"/>
        </w:rPr>
      </w:pPr>
      <w:r>
        <w:rPr>
          <w:b/>
          <w:bCs/>
          <w:sz w:val="20"/>
          <w:szCs w:val="20"/>
        </w:rPr>
        <w:t>A</w:t>
      </w:r>
      <w:r>
        <w:rPr>
          <w:b/>
          <w:bCs/>
          <w:sz w:val="20"/>
          <w:szCs w:val="20"/>
        </w:rPr>
        <w:t xml:space="preserve"> 06</w:t>
      </w:r>
      <w:r>
        <w:rPr>
          <w:b/>
          <w:bCs/>
          <w:sz w:val="20"/>
          <w:szCs w:val="20"/>
        </w:rPr>
        <w:t xml:space="preserve"> DE </w:t>
      </w:r>
      <w:r>
        <w:rPr>
          <w:b/>
          <w:bCs/>
          <w:sz w:val="20"/>
          <w:szCs w:val="20"/>
        </w:rPr>
        <w:t>NOVIEMBRE</w:t>
      </w:r>
      <w:r>
        <w:rPr>
          <w:b/>
          <w:bCs/>
          <w:sz w:val="20"/>
          <w:szCs w:val="20"/>
        </w:rPr>
        <w:t xml:space="preserve"> DEL AÑO 2024</w:t>
      </w:r>
    </w:p>
    <w:p w14:paraId="7E492298" w14:textId="77777777" w:rsidR="004E5E2F" w:rsidRDefault="004E5E2F" w:rsidP="004E5E2F">
      <w:pPr>
        <w:spacing w:after="0"/>
        <w:jc w:val="center"/>
        <w:rPr>
          <w:b/>
          <w:bCs/>
          <w:sz w:val="20"/>
          <w:szCs w:val="20"/>
        </w:rPr>
      </w:pPr>
    </w:p>
    <w:p w14:paraId="799E7937" w14:textId="77777777" w:rsidR="004E5E2F" w:rsidRDefault="004E5E2F" w:rsidP="004E5E2F">
      <w:pPr>
        <w:spacing w:after="0"/>
        <w:jc w:val="center"/>
        <w:rPr>
          <w:b/>
          <w:bCs/>
          <w:sz w:val="20"/>
          <w:szCs w:val="20"/>
        </w:rPr>
      </w:pPr>
    </w:p>
    <w:p w14:paraId="4F9D3B20" w14:textId="77777777" w:rsidR="004E5E2F" w:rsidRDefault="004E5E2F" w:rsidP="004E5E2F">
      <w:pPr>
        <w:spacing w:after="0"/>
        <w:jc w:val="center"/>
        <w:rPr>
          <w:b/>
          <w:bCs/>
          <w:sz w:val="20"/>
          <w:szCs w:val="20"/>
        </w:rPr>
      </w:pPr>
      <w:r>
        <w:rPr>
          <w:b/>
          <w:bCs/>
          <w:sz w:val="20"/>
          <w:szCs w:val="20"/>
        </w:rPr>
        <w:t>________________________________________</w:t>
      </w:r>
    </w:p>
    <w:p w14:paraId="5DF2161C" w14:textId="77777777" w:rsidR="004E5E2F" w:rsidRPr="00DD5CCB" w:rsidRDefault="004E5E2F" w:rsidP="004E5E2F">
      <w:pPr>
        <w:spacing w:after="0"/>
        <w:jc w:val="center"/>
        <w:rPr>
          <w:rFonts w:ascii="Arial" w:hAnsi="Arial" w:cs="Arial"/>
          <w:b/>
          <w:bCs/>
          <w:sz w:val="24"/>
          <w:szCs w:val="24"/>
        </w:rPr>
      </w:pPr>
      <w:r w:rsidRPr="00DD5CCB">
        <w:rPr>
          <w:rFonts w:ascii="Arial" w:hAnsi="Arial" w:cs="Arial"/>
          <w:b/>
          <w:bCs/>
          <w:sz w:val="24"/>
          <w:szCs w:val="24"/>
        </w:rPr>
        <w:t xml:space="preserve">C.MIRIAM SALOMÉ TORRES LARES </w:t>
      </w:r>
    </w:p>
    <w:p w14:paraId="2B47280F" w14:textId="77777777" w:rsidR="004E5E2F" w:rsidRPr="00DD5CCB" w:rsidRDefault="004E5E2F" w:rsidP="004E5E2F">
      <w:pPr>
        <w:spacing w:after="0"/>
        <w:jc w:val="center"/>
        <w:rPr>
          <w:rFonts w:ascii="Arial" w:hAnsi="Arial" w:cs="Arial"/>
          <w:b/>
          <w:bCs/>
          <w:sz w:val="24"/>
          <w:szCs w:val="24"/>
        </w:rPr>
      </w:pPr>
    </w:p>
    <w:p w14:paraId="06887E64" w14:textId="77777777" w:rsidR="004E5E2F" w:rsidRPr="00DD5CCB" w:rsidRDefault="004E5E2F" w:rsidP="004E5E2F">
      <w:pPr>
        <w:spacing w:after="0"/>
        <w:rPr>
          <w:b/>
          <w:bCs/>
          <w:sz w:val="20"/>
          <w:szCs w:val="20"/>
        </w:rPr>
      </w:pPr>
    </w:p>
    <w:p w14:paraId="3D6566F8" w14:textId="77777777" w:rsidR="004E5E2F" w:rsidRPr="00DD5CCB" w:rsidRDefault="004E5E2F" w:rsidP="004E5E2F">
      <w:pPr>
        <w:spacing w:after="0"/>
        <w:jc w:val="center"/>
        <w:rPr>
          <w:b/>
          <w:bCs/>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E5E2F" w:rsidRPr="00DD5CCB" w14:paraId="05FFF723" w14:textId="77777777" w:rsidTr="006E65ED">
        <w:tc>
          <w:tcPr>
            <w:tcW w:w="5035" w:type="dxa"/>
          </w:tcPr>
          <w:p w14:paraId="762C0B1C" w14:textId="77777777" w:rsidR="004E5E2F" w:rsidRPr="00DD5CCB" w:rsidRDefault="004E5E2F" w:rsidP="006E65ED">
            <w:pPr>
              <w:jc w:val="center"/>
              <w:rPr>
                <w:rFonts w:ascii="Arial" w:hAnsi="Arial" w:cs="Arial"/>
                <w:b/>
                <w:bCs/>
                <w:sz w:val="24"/>
                <w:szCs w:val="24"/>
              </w:rPr>
            </w:pPr>
            <w:r w:rsidRPr="00DD5CCB">
              <w:rPr>
                <w:rFonts w:ascii="Arial" w:hAnsi="Arial" w:cs="Arial"/>
                <w:b/>
                <w:bCs/>
                <w:sz w:val="24"/>
                <w:szCs w:val="24"/>
              </w:rPr>
              <w:t>____________________________</w:t>
            </w:r>
          </w:p>
          <w:p w14:paraId="12B33B45" w14:textId="77777777" w:rsidR="004E5E2F" w:rsidRPr="00DD5CCB" w:rsidRDefault="004E5E2F" w:rsidP="006E65ED">
            <w:pPr>
              <w:jc w:val="center"/>
              <w:rPr>
                <w:rFonts w:ascii="Arial" w:hAnsi="Arial" w:cs="Arial"/>
                <w:b/>
                <w:bCs/>
                <w:sz w:val="24"/>
                <w:szCs w:val="24"/>
              </w:rPr>
            </w:pPr>
            <w:r w:rsidRPr="00DD5CCB">
              <w:rPr>
                <w:rFonts w:ascii="Arial" w:hAnsi="Arial" w:cs="Arial"/>
                <w:b/>
                <w:bCs/>
                <w:sz w:val="24"/>
                <w:szCs w:val="24"/>
              </w:rPr>
              <w:t>C. MIGUEL MARENTES</w:t>
            </w:r>
          </w:p>
        </w:tc>
        <w:tc>
          <w:tcPr>
            <w:tcW w:w="5035" w:type="dxa"/>
          </w:tcPr>
          <w:p w14:paraId="00F5708E" w14:textId="77777777" w:rsidR="004E5E2F" w:rsidRPr="00DD5CCB" w:rsidRDefault="004E5E2F" w:rsidP="006E65ED">
            <w:pPr>
              <w:jc w:val="center"/>
              <w:rPr>
                <w:rFonts w:ascii="Arial" w:hAnsi="Arial" w:cs="Arial"/>
                <w:b/>
                <w:bCs/>
                <w:sz w:val="24"/>
                <w:szCs w:val="24"/>
              </w:rPr>
            </w:pPr>
            <w:r w:rsidRPr="00DD5CCB">
              <w:rPr>
                <w:rFonts w:ascii="Arial" w:hAnsi="Arial" w:cs="Arial"/>
                <w:b/>
                <w:bCs/>
                <w:sz w:val="24"/>
                <w:szCs w:val="24"/>
              </w:rPr>
              <w:t>__________________________________</w:t>
            </w:r>
          </w:p>
          <w:p w14:paraId="62EBAAAF" w14:textId="77777777" w:rsidR="004E5E2F" w:rsidRPr="00DD5CCB" w:rsidRDefault="004E5E2F" w:rsidP="006E65ED">
            <w:pPr>
              <w:jc w:val="center"/>
              <w:rPr>
                <w:rFonts w:ascii="Arial" w:hAnsi="Arial" w:cs="Arial"/>
                <w:b/>
                <w:bCs/>
                <w:sz w:val="24"/>
                <w:szCs w:val="24"/>
              </w:rPr>
            </w:pPr>
            <w:r w:rsidRPr="00DD5CCB">
              <w:rPr>
                <w:rFonts w:ascii="Arial" w:hAnsi="Arial" w:cs="Arial"/>
                <w:b/>
                <w:bCs/>
                <w:sz w:val="24"/>
                <w:szCs w:val="24"/>
              </w:rPr>
              <w:t xml:space="preserve">C. MAGALI CASILLAS CONTRERAS </w:t>
            </w:r>
          </w:p>
        </w:tc>
      </w:tr>
    </w:tbl>
    <w:p w14:paraId="2B773BED" w14:textId="77777777" w:rsidR="004E5E2F" w:rsidRDefault="004E5E2F" w:rsidP="004E5E2F">
      <w:pPr>
        <w:rPr>
          <w:rFonts w:ascii="Arial" w:hAnsi="Arial" w:cs="Arial"/>
          <w:b/>
          <w:bCs/>
          <w:sz w:val="24"/>
          <w:szCs w:val="24"/>
        </w:rPr>
      </w:pPr>
    </w:p>
    <w:p w14:paraId="38B81523" w14:textId="77777777" w:rsidR="009D0330" w:rsidRPr="00DD5CCB" w:rsidRDefault="009D0330" w:rsidP="004E5E2F">
      <w:pPr>
        <w:rPr>
          <w:rFonts w:ascii="Arial" w:hAnsi="Arial" w:cs="Arial"/>
          <w:b/>
          <w:bCs/>
          <w:sz w:val="24"/>
          <w:szCs w:val="24"/>
        </w:rPr>
      </w:pPr>
    </w:p>
    <w:p w14:paraId="657F7B2F" w14:textId="77777777" w:rsidR="004E5E2F" w:rsidRPr="00DD5CCB" w:rsidRDefault="004E5E2F" w:rsidP="004E5E2F">
      <w:pPr>
        <w:jc w:val="center"/>
        <w:rPr>
          <w:rFonts w:ascii="Arial" w:hAnsi="Arial" w:cs="Arial"/>
          <w:b/>
          <w:bCs/>
          <w:sz w:val="24"/>
          <w:szCs w:val="24"/>
        </w:rPr>
      </w:pPr>
      <w:r w:rsidRPr="00DD5CCB">
        <w:rPr>
          <w:rFonts w:ascii="Arial" w:hAnsi="Arial" w:cs="Arial"/>
          <w:b/>
          <w:bCs/>
          <w:sz w:val="24"/>
          <w:szCs w:val="24"/>
        </w:rPr>
        <w:t>____________________________________</w:t>
      </w:r>
    </w:p>
    <w:p w14:paraId="66A5B34E" w14:textId="77777777" w:rsidR="004E5E2F" w:rsidRDefault="004E5E2F" w:rsidP="004E5E2F">
      <w:pPr>
        <w:jc w:val="center"/>
        <w:rPr>
          <w:rFonts w:ascii="Arial" w:hAnsi="Arial" w:cs="Arial"/>
          <w:b/>
          <w:bCs/>
          <w:sz w:val="24"/>
          <w:szCs w:val="24"/>
        </w:rPr>
      </w:pPr>
      <w:r w:rsidRPr="004E5E2F">
        <w:rPr>
          <w:rFonts w:ascii="Arial" w:hAnsi="Arial" w:cs="Arial"/>
          <w:b/>
          <w:bCs/>
          <w:sz w:val="24"/>
          <w:szCs w:val="24"/>
        </w:rPr>
        <w:t xml:space="preserve">C. BERTHA SILVIA GÓMEZ RAMOS </w:t>
      </w:r>
    </w:p>
    <w:p w14:paraId="7AD88539" w14:textId="77777777" w:rsidR="004E5E2F" w:rsidRPr="004E5E2F" w:rsidRDefault="004E5E2F" w:rsidP="004E5E2F">
      <w:pPr>
        <w:jc w:val="center"/>
        <w:rPr>
          <w:rFonts w:ascii="Arial" w:hAnsi="Arial" w:cs="Arial"/>
          <w:b/>
          <w:bCs/>
          <w:sz w:val="24"/>
          <w:szCs w:val="24"/>
        </w:rPr>
      </w:pPr>
    </w:p>
    <w:p w14:paraId="1135AB61" w14:textId="090FC373" w:rsidR="004E5E2F" w:rsidRPr="004E5E2F" w:rsidRDefault="004E5E2F" w:rsidP="004E5E2F">
      <w:pPr>
        <w:jc w:val="both"/>
        <w:rPr>
          <w:rFonts w:ascii="Arial" w:hAnsi="Arial" w:cs="Arial"/>
          <w:b/>
          <w:bCs/>
          <w:sz w:val="12"/>
          <w:szCs w:val="12"/>
        </w:rPr>
      </w:pPr>
      <w:r w:rsidRPr="004E5E2F">
        <w:rPr>
          <w:rFonts w:ascii="Arial" w:hAnsi="Arial" w:cs="Arial"/>
          <w:b/>
          <w:bCs/>
          <w:sz w:val="12"/>
          <w:szCs w:val="12"/>
        </w:rPr>
        <w:t xml:space="preserve">LA PRESENTE HOJA DE FIRMAS CORRESPONDE AL ACTA DE LA SESION EXTRAORDINARIA NUMERO </w:t>
      </w:r>
      <w:r>
        <w:rPr>
          <w:rFonts w:ascii="Arial" w:hAnsi="Arial" w:cs="Arial"/>
          <w:b/>
          <w:bCs/>
          <w:sz w:val="12"/>
          <w:szCs w:val="12"/>
        </w:rPr>
        <w:t>3</w:t>
      </w:r>
      <w:r w:rsidRPr="004E5E2F">
        <w:rPr>
          <w:rFonts w:ascii="Arial" w:hAnsi="Arial" w:cs="Arial"/>
          <w:b/>
          <w:bCs/>
          <w:sz w:val="12"/>
          <w:szCs w:val="12"/>
        </w:rPr>
        <w:t xml:space="preserve"> DE LA COMIISION DE OBRAS PUBLICAS, PLANEACIÓN URBANA Y REGULARIZACION DE LA TENENCIA DE LA TIERRA CELEBRADA EL DIA 0</w:t>
      </w:r>
      <w:r>
        <w:rPr>
          <w:rFonts w:ascii="Arial" w:hAnsi="Arial" w:cs="Arial"/>
          <w:b/>
          <w:bCs/>
          <w:sz w:val="12"/>
          <w:szCs w:val="12"/>
        </w:rPr>
        <w:t xml:space="preserve">6 </w:t>
      </w:r>
      <w:r w:rsidRPr="004E5E2F">
        <w:rPr>
          <w:rFonts w:ascii="Arial" w:hAnsi="Arial" w:cs="Arial"/>
          <w:b/>
          <w:bCs/>
          <w:sz w:val="12"/>
          <w:szCs w:val="12"/>
        </w:rPr>
        <w:t xml:space="preserve">DE </w:t>
      </w:r>
      <w:r>
        <w:rPr>
          <w:rFonts w:ascii="Arial" w:hAnsi="Arial" w:cs="Arial"/>
          <w:b/>
          <w:bCs/>
          <w:sz w:val="12"/>
          <w:szCs w:val="12"/>
        </w:rPr>
        <w:t>NOVIEMBRFE</w:t>
      </w:r>
      <w:r w:rsidRPr="004E5E2F">
        <w:rPr>
          <w:rFonts w:ascii="Arial" w:hAnsi="Arial" w:cs="Arial"/>
          <w:b/>
          <w:bCs/>
          <w:sz w:val="12"/>
          <w:szCs w:val="12"/>
        </w:rPr>
        <w:t xml:space="preserve"> DE 2024-----</w:t>
      </w:r>
      <w:r>
        <w:rPr>
          <w:rFonts w:ascii="Arial" w:hAnsi="Arial" w:cs="Arial"/>
          <w:b/>
          <w:bCs/>
          <w:sz w:val="12"/>
          <w:szCs w:val="12"/>
        </w:rPr>
        <w:t xml:space="preserve">- - - - - </w:t>
      </w:r>
      <w:proofErr w:type="gramStart"/>
      <w:r>
        <w:rPr>
          <w:rFonts w:ascii="Arial" w:hAnsi="Arial" w:cs="Arial"/>
          <w:b/>
          <w:bCs/>
          <w:sz w:val="12"/>
          <w:szCs w:val="12"/>
        </w:rPr>
        <w:t>-  -</w:t>
      </w:r>
      <w:proofErr w:type="gramEnd"/>
      <w:r>
        <w:rPr>
          <w:rFonts w:ascii="Arial" w:hAnsi="Arial" w:cs="Arial"/>
          <w:b/>
          <w:bCs/>
          <w:sz w:val="12"/>
          <w:szCs w:val="12"/>
        </w:rPr>
        <w:t xml:space="preserve"> - - - - - - - - - - - </w:t>
      </w:r>
      <w:r w:rsidRPr="004E5E2F">
        <w:rPr>
          <w:rFonts w:ascii="Arial" w:hAnsi="Arial" w:cs="Arial"/>
          <w:b/>
          <w:bCs/>
          <w:sz w:val="12"/>
          <w:szCs w:val="12"/>
        </w:rPr>
        <w:t>CONSTE-</w:t>
      </w:r>
      <w:r>
        <w:rPr>
          <w:rFonts w:ascii="Arial" w:hAnsi="Arial" w:cs="Arial"/>
          <w:b/>
          <w:bCs/>
          <w:sz w:val="12"/>
          <w:szCs w:val="12"/>
        </w:rPr>
        <w:t xml:space="preserve"> </w:t>
      </w:r>
      <w:r w:rsidRPr="004E5E2F">
        <w:rPr>
          <w:rFonts w:ascii="Arial" w:hAnsi="Arial" w:cs="Arial"/>
          <w:b/>
          <w:bCs/>
          <w:sz w:val="12"/>
          <w:szCs w:val="12"/>
        </w:rPr>
        <w:t>-</w:t>
      </w:r>
      <w:r>
        <w:rPr>
          <w:rFonts w:ascii="Arial" w:hAnsi="Arial" w:cs="Arial"/>
          <w:b/>
          <w:bCs/>
          <w:sz w:val="12"/>
          <w:szCs w:val="12"/>
        </w:rPr>
        <w:t xml:space="preserve"> </w:t>
      </w:r>
      <w:r w:rsidRPr="004E5E2F">
        <w:rPr>
          <w:rFonts w:ascii="Arial" w:hAnsi="Arial" w:cs="Arial"/>
          <w:b/>
          <w:bCs/>
          <w:sz w:val="12"/>
          <w:szCs w:val="12"/>
        </w:rPr>
        <w:t>-</w:t>
      </w:r>
      <w:r>
        <w:rPr>
          <w:rFonts w:ascii="Arial" w:hAnsi="Arial" w:cs="Arial"/>
          <w:b/>
          <w:bCs/>
          <w:sz w:val="12"/>
          <w:szCs w:val="12"/>
        </w:rPr>
        <w:t xml:space="preserve"> </w:t>
      </w:r>
      <w:r w:rsidRPr="004E5E2F">
        <w:rPr>
          <w:rFonts w:ascii="Arial" w:hAnsi="Arial" w:cs="Arial"/>
          <w:b/>
          <w:bCs/>
          <w:sz w:val="12"/>
          <w:szCs w:val="12"/>
        </w:rPr>
        <w:t>-</w:t>
      </w:r>
      <w:r>
        <w:rPr>
          <w:rFonts w:ascii="Arial" w:hAnsi="Arial" w:cs="Arial"/>
          <w:b/>
          <w:bCs/>
          <w:sz w:val="12"/>
          <w:szCs w:val="12"/>
        </w:rPr>
        <w:t xml:space="preserve"> </w:t>
      </w:r>
      <w:r w:rsidRPr="004E5E2F">
        <w:rPr>
          <w:rFonts w:ascii="Arial" w:hAnsi="Arial" w:cs="Arial"/>
          <w:b/>
          <w:bCs/>
          <w:sz w:val="12"/>
          <w:szCs w:val="12"/>
        </w:rPr>
        <w:t>-</w:t>
      </w:r>
      <w:r>
        <w:rPr>
          <w:rFonts w:ascii="Arial" w:hAnsi="Arial" w:cs="Arial"/>
          <w:b/>
          <w:bCs/>
          <w:sz w:val="12"/>
          <w:szCs w:val="12"/>
        </w:rPr>
        <w:t xml:space="preserve"> </w:t>
      </w:r>
      <w:r w:rsidRPr="004E5E2F">
        <w:rPr>
          <w:rFonts w:ascii="Arial" w:hAnsi="Arial" w:cs="Arial"/>
          <w:b/>
          <w:bCs/>
          <w:sz w:val="12"/>
          <w:szCs w:val="12"/>
        </w:rPr>
        <w:t>-</w:t>
      </w:r>
      <w:r>
        <w:rPr>
          <w:rFonts w:ascii="Arial" w:hAnsi="Arial" w:cs="Arial"/>
          <w:b/>
          <w:bCs/>
          <w:sz w:val="12"/>
          <w:szCs w:val="12"/>
        </w:rPr>
        <w:t xml:space="preserve"> </w:t>
      </w:r>
      <w:r w:rsidRPr="004E5E2F">
        <w:rPr>
          <w:rFonts w:ascii="Arial" w:hAnsi="Arial" w:cs="Arial"/>
          <w:b/>
          <w:bCs/>
          <w:sz w:val="12"/>
          <w:szCs w:val="12"/>
        </w:rPr>
        <w:t>-</w:t>
      </w:r>
      <w:r>
        <w:rPr>
          <w:rFonts w:ascii="Arial" w:hAnsi="Arial" w:cs="Arial"/>
          <w:b/>
          <w:bCs/>
          <w:sz w:val="12"/>
          <w:szCs w:val="12"/>
        </w:rPr>
        <w:t xml:space="preserve"> </w:t>
      </w:r>
      <w:r w:rsidRPr="004E5E2F">
        <w:rPr>
          <w:rFonts w:ascii="Arial" w:hAnsi="Arial" w:cs="Arial"/>
          <w:b/>
          <w:bCs/>
          <w:sz w:val="12"/>
          <w:szCs w:val="12"/>
        </w:rPr>
        <w:t>-</w:t>
      </w:r>
      <w:r>
        <w:rPr>
          <w:rFonts w:ascii="Arial" w:hAnsi="Arial" w:cs="Arial"/>
          <w:b/>
          <w:bCs/>
          <w:sz w:val="12"/>
          <w:szCs w:val="12"/>
        </w:rPr>
        <w:t xml:space="preserve"> </w:t>
      </w:r>
      <w:r w:rsidRPr="004E5E2F">
        <w:rPr>
          <w:rFonts w:ascii="Arial" w:hAnsi="Arial" w:cs="Arial"/>
          <w:b/>
          <w:bCs/>
          <w:sz w:val="12"/>
          <w:szCs w:val="12"/>
        </w:rPr>
        <w:t>-</w:t>
      </w:r>
      <w:r>
        <w:rPr>
          <w:rFonts w:ascii="Arial" w:hAnsi="Arial" w:cs="Arial"/>
          <w:b/>
          <w:bCs/>
          <w:sz w:val="12"/>
          <w:szCs w:val="12"/>
        </w:rPr>
        <w:t xml:space="preserve"> </w:t>
      </w:r>
      <w:r w:rsidRPr="004E5E2F">
        <w:rPr>
          <w:rFonts w:ascii="Arial" w:hAnsi="Arial" w:cs="Arial"/>
          <w:b/>
          <w:bCs/>
          <w:sz w:val="12"/>
          <w:szCs w:val="12"/>
        </w:rPr>
        <w:t>-</w:t>
      </w:r>
      <w:r>
        <w:rPr>
          <w:rFonts w:ascii="Arial" w:hAnsi="Arial" w:cs="Arial"/>
          <w:b/>
          <w:bCs/>
          <w:sz w:val="12"/>
          <w:szCs w:val="12"/>
        </w:rPr>
        <w:t xml:space="preserve"> </w:t>
      </w:r>
      <w:r w:rsidRPr="004E5E2F">
        <w:rPr>
          <w:rFonts w:ascii="Arial" w:hAnsi="Arial" w:cs="Arial"/>
          <w:b/>
          <w:bCs/>
          <w:sz w:val="12"/>
          <w:szCs w:val="12"/>
        </w:rPr>
        <w:t>-</w:t>
      </w:r>
      <w:r>
        <w:rPr>
          <w:rFonts w:ascii="Arial" w:hAnsi="Arial" w:cs="Arial"/>
          <w:b/>
          <w:bCs/>
          <w:sz w:val="12"/>
          <w:szCs w:val="12"/>
        </w:rPr>
        <w:t xml:space="preserve"> </w:t>
      </w:r>
      <w:r w:rsidRPr="004E5E2F">
        <w:rPr>
          <w:rFonts w:ascii="Arial" w:hAnsi="Arial" w:cs="Arial"/>
          <w:b/>
          <w:bCs/>
          <w:sz w:val="12"/>
          <w:szCs w:val="12"/>
        </w:rPr>
        <w:t>-</w:t>
      </w:r>
      <w:r>
        <w:rPr>
          <w:rFonts w:ascii="Arial" w:hAnsi="Arial" w:cs="Arial"/>
          <w:b/>
          <w:bCs/>
          <w:sz w:val="12"/>
          <w:szCs w:val="12"/>
        </w:rPr>
        <w:t xml:space="preserve"> </w:t>
      </w:r>
      <w:r w:rsidRPr="004E5E2F">
        <w:rPr>
          <w:rFonts w:ascii="Arial" w:hAnsi="Arial" w:cs="Arial"/>
          <w:b/>
          <w:bCs/>
          <w:sz w:val="12"/>
          <w:szCs w:val="12"/>
        </w:rPr>
        <w:t>-</w:t>
      </w:r>
      <w:r>
        <w:rPr>
          <w:rFonts w:ascii="Arial" w:hAnsi="Arial" w:cs="Arial"/>
          <w:b/>
          <w:bCs/>
          <w:sz w:val="12"/>
          <w:szCs w:val="12"/>
        </w:rPr>
        <w:t xml:space="preserve"> </w:t>
      </w:r>
      <w:r w:rsidRPr="004E5E2F">
        <w:rPr>
          <w:rFonts w:ascii="Arial" w:hAnsi="Arial" w:cs="Arial"/>
          <w:b/>
          <w:bCs/>
          <w:sz w:val="12"/>
          <w:szCs w:val="12"/>
        </w:rPr>
        <w:t>-</w:t>
      </w:r>
      <w:r>
        <w:rPr>
          <w:rFonts w:ascii="Arial" w:hAnsi="Arial" w:cs="Arial"/>
          <w:b/>
          <w:bCs/>
          <w:sz w:val="12"/>
          <w:szCs w:val="12"/>
        </w:rPr>
        <w:t xml:space="preserve"> </w:t>
      </w:r>
      <w:r w:rsidRPr="004E5E2F">
        <w:rPr>
          <w:rFonts w:ascii="Arial" w:hAnsi="Arial" w:cs="Arial"/>
          <w:b/>
          <w:bCs/>
          <w:sz w:val="12"/>
          <w:szCs w:val="12"/>
        </w:rPr>
        <w:t>-</w:t>
      </w:r>
      <w:r>
        <w:rPr>
          <w:rFonts w:ascii="Arial" w:hAnsi="Arial" w:cs="Arial"/>
          <w:b/>
          <w:bCs/>
          <w:sz w:val="12"/>
          <w:szCs w:val="12"/>
        </w:rPr>
        <w:t xml:space="preserve"> </w:t>
      </w:r>
      <w:r w:rsidRPr="004E5E2F">
        <w:rPr>
          <w:rFonts w:ascii="Arial" w:hAnsi="Arial" w:cs="Arial"/>
          <w:b/>
          <w:bCs/>
          <w:sz w:val="12"/>
          <w:szCs w:val="12"/>
        </w:rPr>
        <w:t>-</w:t>
      </w:r>
      <w:r>
        <w:rPr>
          <w:rFonts w:ascii="Arial" w:hAnsi="Arial" w:cs="Arial"/>
          <w:b/>
          <w:bCs/>
          <w:sz w:val="12"/>
          <w:szCs w:val="12"/>
        </w:rPr>
        <w:t xml:space="preserve"> </w:t>
      </w:r>
      <w:r w:rsidRPr="004E5E2F">
        <w:rPr>
          <w:rFonts w:ascii="Arial" w:hAnsi="Arial" w:cs="Arial"/>
          <w:b/>
          <w:bCs/>
          <w:sz w:val="12"/>
          <w:szCs w:val="12"/>
        </w:rPr>
        <w:t>-</w:t>
      </w:r>
      <w:r>
        <w:rPr>
          <w:rFonts w:ascii="Arial" w:hAnsi="Arial" w:cs="Arial"/>
          <w:b/>
          <w:bCs/>
          <w:sz w:val="12"/>
          <w:szCs w:val="12"/>
        </w:rPr>
        <w:t xml:space="preserve"> </w:t>
      </w:r>
      <w:r w:rsidRPr="004E5E2F">
        <w:rPr>
          <w:rFonts w:ascii="Arial" w:hAnsi="Arial" w:cs="Arial"/>
          <w:b/>
          <w:bCs/>
          <w:sz w:val="12"/>
          <w:szCs w:val="12"/>
        </w:rPr>
        <w:t>-</w:t>
      </w:r>
    </w:p>
    <w:sectPr w:rsidR="004E5E2F" w:rsidRPr="004E5E2F" w:rsidSect="00C070F7">
      <w:headerReference w:type="default" r:id="rId12"/>
      <w:footerReference w:type="default" r:id="rId13"/>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EE45C" w14:textId="77777777" w:rsidR="00A13A39" w:rsidRDefault="00A13A39" w:rsidP="00AA56DD">
      <w:pPr>
        <w:spacing w:after="0" w:line="240" w:lineRule="auto"/>
      </w:pPr>
      <w:r>
        <w:separator/>
      </w:r>
    </w:p>
  </w:endnote>
  <w:endnote w:type="continuationSeparator" w:id="0">
    <w:p w14:paraId="75DC30E0" w14:textId="77777777" w:rsidR="00A13A39" w:rsidRDefault="00A13A39" w:rsidP="00AA5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4334502"/>
      <w:docPartObj>
        <w:docPartGallery w:val="Page Numbers (Bottom of Page)"/>
        <w:docPartUnique/>
      </w:docPartObj>
    </w:sdtPr>
    <w:sdtEndPr>
      <w:rPr>
        <w:sz w:val="28"/>
        <w:szCs w:val="28"/>
      </w:rPr>
    </w:sdtEndPr>
    <w:sdtContent>
      <w:p w14:paraId="5AFA661E" w14:textId="77777777" w:rsidR="004E5E2F" w:rsidRDefault="004E5E2F" w:rsidP="004E5E2F">
        <w:pPr>
          <w:pStyle w:val="Piedepgina"/>
          <w:jc w:val="right"/>
        </w:pPr>
      </w:p>
      <w:p w14:paraId="6EE9FDED" w14:textId="77777777" w:rsidR="004E5E2F" w:rsidRDefault="004E5E2F" w:rsidP="004E5E2F">
        <w:pPr>
          <w:pStyle w:val="Piedepgina"/>
          <w:jc w:val="right"/>
        </w:pPr>
      </w:p>
      <w:p w14:paraId="163FF92F" w14:textId="77777777" w:rsidR="004E5E2F" w:rsidRDefault="004E5E2F" w:rsidP="004E5E2F">
        <w:pPr>
          <w:pStyle w:val="Piedepgina"/>
          <w:jc w:val="right"/>
        </w:pPr>
      </w:p>
      <w:p w14:paraId="79C03790" w14:textId="77777777" w:rsidR="004E5E2F" w:rsidRDefault="004E5E2F" w:rsidP="004E5E2F">
        <w:pPr>
          <w:pStyle w:val="Piedepgina"/>
          <w:jc w:val="right"/>
        </w:pPr>
      </w:p>
      <w:p w14:paraId="742D1C07" w14:textId="0D4A62E2" w:rsidR="00CC6B29" w:rsidRPr="004E5E2F" w:rsidRDefault="00CC6B29" w:rsidP="004E5E2F">
        <w:pPr>
          <w:pStyle w:val="Piedepgina"/>
          <w:jc w:val="right"/>
          <w:rPr>
            <w:sz w:val="28"/>
            <w:szCs w:val="28"/>
          </w:rPr>
        </w:pPr>
        <w:r w:rsidRPr="00CC6B29">
          <w:rPr>
            <w:sz w:val="28"/>
            <w:szCs w:val="28"/>
          </w:rPr>
          <w:fldChar w:fldCharType="begin"/>
        </w:r>
        <w:r w:rsidRPr="00CC6B29">
          <w:rPr>
            <w:sz w:val="28"/>
            <w:szCs w:val="28"/>
          </w:rPr>
          <w:instrText>PAGE   \* MERGEFORMAT</w:instrText>
        </w:r>
        <w:r w:rsidRPr="00CC6B29">
          <w:rPr>
            <w:sz w:val="28"/>
            <w:szCs w:val="28"/>
          </w:rPr>
          <w:fldChar w:fldCharType="separate"/>
        </w:r>
        <w:r w:rsidRPr="00CC6B29">
          <w:rPr>
            <w:sz w:val="28"/>
            <w:szCs w:val="28"/>
            <w:lang w:val="es-ES"/>
          </w:rPr>
          <w:t>2</w:t>
        </w:r>
        <w:r w:rsidRPr="00CC6B29">
          <w:rPr>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A48577" w14:textId="77777777" w:rsidR="00A13A39" w:rsidRDefault="00A13A39" w:rsidP="00AA56DD">
      <w:pPr>
        <w:spacing w:after="0" w:line="240" w:lineRule="auto"/>
      </w:pPr>
      <w:r>
        <w:separator/>
      </w:r>
    </w:p>
  </w:footnote>
  <w:footnote w:type="continuationSeparator" w:id="0">
    <w:p w14:paraId="2B71CBD4" w14:textId="77777777" w:rsidR="00A13A39" w:rsidRDefault="00A13A39" w:rsidP="00AA5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9FEE8" w14:textId="2FE102BF" w:rsidR="004E5E2F" w:rsidRDefault="004E5E2F">
    <w:pPr>
      <w:pStyle w:val="Encabezado"/>
    </w:pPr>
    <w:r>
      <w:rPr>
        <w:noProof/>
      </w:rPr>
      <w:drawing>
        <wp:anchor distT="0" distB="0" distL="114300" distR="114300" simplePos="0" relativeHeight="251658240" behindDoc="1" locked="0" layoutInCell="1" allowOverlap="1" wp14:anchorId="3A12DC29" wp14:editId="0E12D67E">
          <wp:simplePos x="0" y="0"/>
          <wp:positionH relativeFrom="page">
            <wp:align>left</wp:align>
          </wp:positionH>
          <wp:positionV relativeFrom="paragraph">
            <wp:posOffset>-449580</wp:posOffset>
          </wp:positionV>
          <wp:extent cx="7779385" cy="10071735"/>
          <wp:effectExtent l="0" t="0" r="0" b="5715"/>
          <wp:wrapNone/>
          <wp:docPr id="92496717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71735"/>
                  </a:xfrm>
                  <a:prstGeom prst="rect">
                    <a:avLst/>
                  </a:prstGeom>
                  <a:noFill/>
                </pic:spPr>
              </pic:pic>
            </a:graphicData>
          </a:graphic>
        </wp:anchor>
      </w:drawing>
    </w:r>
  </w:p>
  <w:p w14:paraId="1CBF060F" w14:textId="77777777" w:rsidR="004E5E2F" w:rsidRDefault="004E5E2F">
    <w:pPr>
      <w:pStyle w:val="Encabezado"/>
    </w:pPr>
  </w:p>
  <w:p w14:paraId="3CAEA1DB" w14:textId="77777777" w:rsidR="004E5E2F" w:rsidRDefault="004E5E2F">
    <w:pPr>
      <w:pStyle w:val="Encabezado"/>
    </w:pPr>
  </w:p>
  <w:p w14:paraId="6FDE4774" w14:textId="77777777" w:rsidR="004E5E2F" w:rsidRDefault="004E5E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55E3C"/>
    <w:multiLevelType w:val="hybridMultilevel"/>
    <w:tmpl w:val="6C36C580"/>
    <w:lvl w:ilvl="0" w:tplc="FFFFFFFF">
      <w:start w:val="1"/>
      <w:numFmt w:val="decimal"/>
      <w:lvlText w:val="%1."/>
      <w:lvlJc w:val="left"/>
      <w:pPr>
        <w:ind w:left="360" w:hanging="360"/>
      </w:pPr>
      <w:rPr>
        <w:b w:val="0"/>
        <w:bCs w:val="0"/>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4381208"/>
    <w:multiLevelType w:val="hybridMultilevel"/>
    <w:tmpl w:val="D3C6D1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B65492B"/>
    <w:multiLevelType w:val="hybridMultilevel"/>
    <w:tmpl w:val="A440CC84"/>
    <w:lvl w:ilvl="0" w:tplc="FFFFFFFF">
      <w:start w:val="1"/>
      <w:numFmt w:val="decimal"/>
      <w:lvlText w:val="%1."/>
      <w:lvlJc w:val="left"/>
      <w:pPr>
        <w:ind w:left="360" w:hanging="360"/>
      </w:pPr>
      <w:rPr>
        <w:b w:val="0"/>
        <w:bCs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73635D0"/>
    <w:multiLevelType w:val="hybridMultilevel"/>
    <w:tmpl w:val="76C4BE7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23DE276B"/>
    <w:multiLevelType w:val="hybridMultilevel"/>
    <w:tmpl w:val="A440CC84"/>
    <w:lvl w:ilvl="0" w:tplc="58B225A2">
      <w:start w:val="1"/>
      <w:numFmt w:val="decimal"/>
      <w:lvlText w:val="%1."/>
      <w:lvlJc w:val="left"/>
      <w:pPr>
        <w:ind w:left="360" w:hanging="360"/>
      </w:pPr>
      <w:rPr>
        <w:b w:val="0"/>
        <w:bCs w:val="0"/>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2C89344C"/>
    <w:multiLevelType w:val="hybridMultilevel"/>
    <w:tmpl w:val="A440CC84"/>
    <w:lvl w:ilvl="0" w:tplc="FFFFFFFF">
      <w:start w:val="1"/>
      <w:numFmt w:val="decimal"/>
      <w:lvlText w:val="%1."/>
      <w:lvlJc w:val="left"/>
      <w:pPr>
        <w:ind w:left="360" w:hanging="360"/>
      </w:pPr>
      <w:rPr>
        <w:b w:val="0"/>
        <w:bCs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40D749F4"/>
    <w:multiLevelType w:val="hybridMultilevel"/>
    <w:tmpl w:val="A7144C5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15:restartNumberingAfterBreak="0">
    <w:nsid w:val="43654BFC"/>
    <w:multiLevelType w:val="hybridMultilevel"/>
    <w:tmpl w:val="A440CC84"/>
    <w:lvl w:ilvl="0" w:tplc="FFFFFFFF">
      <w:start w:val="1"/>
      <w:numFmt w:val="decimal"/>
      <w:lvlText w:val="%1."/>
      <w:lvlJc w:val="left"/>
      <w:pPr>
        <w:ind w:left="360" w:hanging="360"/>
      </w:pPr>
      <w:rPr>
        <w:b w:val="0"/>
        <w:bCs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47E14AA3"/>
    <w:multiLevelType w:val="hybridMultilevel"/>
    <w:tmpl w:val="A440CC84"/>
    <w:lvl w:ilvl="0" w:tplc="FFFFFFFF">
      <w:start w:val="1"/>
      <w:numFmt w:val="decimal"/>
      <w:lvlText w:val="%1."/>
      <w:lvlJc w:val="left"/>
      <w:pPr>
        <w:ind w:left="360" w:hanging="360"/>
      </w:pPr>
      <w:rPr>
        <w:b w:val="0"/>
        <w:bCs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47FE1E27"/>
    <w:multiLevelType w:val="hybridMultilevel"/>
    <w:tmpl w:val="D416E01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56105EEB"/>
    <w:multiLevelType w:val="hybridMultilevel"/>
    <w:tmpl w:val="23EEC520"/>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1" w15:restartNumberingAfterBreak="0">
    <w:nsid w:val="5C26585D"/>
    <w:multiLevelType w:val="hybridMultilevel"/>
    <w:tmpl w:val="4E9C40B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63B2776E"/>
    <w:multiLevelType w:val="hybridMultilevel"/>
    <w:tmpl w:val="10F0452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2110082010">
    <w:abstractNumId w:val="4"/>
  </w:num>
  <w:num w:numId="2" w16cid:durableId="715466935">
    <w:abstractNumId w:val="6"/>
  </w:num>
  <w:num w:numId="3" w16cid:durableId="278800872">
    <w:abstractNumId w:val="12"/>
  </w:num>
  <w:num w:numId="4" w16cid:durableId="1774931365">
    <w:abstractNumId w:val="1"/>
  </w:num>
  <w:num w:numId="5" w16cid:durableId="780733635">
    <w:abstractNumId w:val="10"/>
  </w:num>
  <w:num w:numId="6" w16cid:durableId="425922631">
    <w:abstractNumId w:val="3"/>
  </w:num>
  <w:num w:numId="7" w16cid:durableId="667170374">
    <w:abstractNumId w:val="9"/>
  </w:num>
  <w:num w:numId="8" w16cid:durableId="2063364385">
    <w:abstractNumId w:val="11"/>
  </w:num>
  <w:num w:numId="9" w16cid:durableId="1130975012">
    <w:abstractNumId w:val="2"/>
  </w:num>
  <w:num w:numId="10" w16cid:durableId="75372635">
    <w:abstractNumId w:val="8"/>
  </w:num>
  <w:num w:numId="11" w16cid:durableId="2048289165">
    <w:abstractNumId w:val="0"/>
  </w:num>
  <w:num w:numId="12" w16cid:durableId="1215502364">
    <w:abstractNumId w:val="7"/>
  </w:num>
  <w:num w:numId="13" w16cid:durableId="2096515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41B"/>
    <w:rsid w:val="00003F19"/>
    <w:rsid w:val="00026BFA"/>
    <w:rsid w:val="000276FC"/>
    <w:rsid w:val="00047337"/>
    <w:rsid w:val="00057800"/>
    <w:rsid w:val="00066F9B"/>
    <w:rsid w:val="0006714A"/>
    <w:rsid w:val="00077C1C"/>
    <w:rsid w:val="00083028"/>
    <w:rsid w:val="0009223A"/>
    <w:rsid w:val="00093B1B"/>
    <w:rsid w:val="00097C85"/>
    <w:rsid w:val="000B53B6"/>
    <w:rsid w:val="000C10E9"/>
    <w:rsid w:val="000D67EA"/>
    <w:rsid w:val="000E7724"/>
    <w:rsid w:val="00112CF4"/>
    <w:rsid w:val="001214E2"/>
    <w:rsid w:val="001247BC"/>
    <w:rsid w:val="00136170"/>
    <w:rsid w:val="001375E3"/>
    <w:rsid w:val="00150877"/>
    <w:rsid w:val="00171859"/>
    <w:rsid w:val="00180147"/>
    <w:rsid w:val="00182F92"/>
    <w:rsid w:val="00194E03"/>
    <w:rsid w:val="001A0C2C"/>
    <w:rsid w:val="001A37D7"/>
    <w:rsid w:val="001B1A19"/>
    <w:rsid w:val="001E3D38"/>
    <w:rsid w:val="001F0DEE"/>
    <w:rsid w:val="00215AD8"/>
    <w:rsid w:val="00217A7F"/>
    <w:rsid w:val="00222A51"/>
    <w:rsid w:val="00240998"/>
    <w:rsid w:val="00264AF4"/>
    <w:rsid w:val="0026696F"/>
    <w:rsid w:val="002747FB"/>
    <w:rsid w:val="00277679"/>
    <w:rsid w:val="00283EF5"/>
    <w:rsid w:val="002960A7"/>
    <w:rsid w:val="002A02E9"/>
    <w:rsid w:val="002D2B89"/>
    <w:rsid w:val="00302C0A"/>
    <w:rsid w:val="00303D05"/>
    <w:rsid w:val="003148F7"/>
    <w:rsid w:val="00321249"/>
    <w:rsid w:val="00322A8C"/>
    <w:rsid w:val="00346D70"/>
    <w:rsid w:val="00350BF5"/>
    <w:rsid w:val="00350D50"/>
    <w:rsid w:val="00364D92"/>
    <w:rsid w:val="0036505B"/>
    <w:rsid w:val="003668F5"/>
    <w:rsid w:val="003731EE"/>
    <w:rsid w:val="00381218"/>
    <w:rsid w:val="003832C4"/>
    <w:rsid w:val="00390AF3"/>
    <w:rsid w:val="003915BB"/>
    <w:rsid w:val="00393509"/>
    <w:rsid w:val="00393E6C"/>
    <w:rsid w:val="003A1978"/>
    <w:rsid w:val="003E00BE"/>
    <w:rsid w:val="003F2EA5"/>
    <w:rsid w:val="0041231A"/>
    <w:rsid w:val="00424445"/>
    <w:rsid w:val="00437867"/>
    <w:rsid w:val="00447758"/>
    <w:rsid w:val="00461AFE"/>
    <w:rsid w:val="004839E0"/>
    <w:rsid w:val="00490D61"/>
    <w:rsid w:val="004939FD"/>
    <w:rsid w:val="004A2198"/>
    <w:rsid w:val="004A4AD8"/>
    <w:rsid w:val="004D7156"/>
    <w:rsid w:val="004E5E2F"/>
    <w:rsid w:val="004F54DF"/>
    <w:rsid w:val="0050002F"/>
    <w:rsid w:val="00507662"/>
    <w:rsid w:val="005076F6"/>
    <w:rsid w:val="00511CF2"/>
    <w:rsid w:val="00530456"/>
    <w:rsid w:val="00535FD0"/>
    <w:rsid w:val="00546C44"/>
    <w:rsid w:val="005717A4"/>
    <w:rsid w:val="005B4CC6"/>
    <w:rsid w:val="005B5A36"/>
    <w:rsid w:val="005C4E0E"/>
    <w:rsid w:val="005D5375"/>
    <w:rsid w:val="005E0711"/>
    <w:rsid w:val="005E328D"/>
    <w:rsid w:val="006046DD"/>
    <w:rsid w:val="00605838"/>
    <w:rsid w:val="00610491"/>
    <w:rsid w:val="006141F4"/>
    <w:rsid w:val="00615A47"/>
    <w:rsid w:val="006179C2"/>
    <w:rsid w:val="00617F5C"/>
    <w:rsid w:val="00623927"/>
    <w:rsid w:val="00631B27"/>
    <w:rsid w:val="006336D7"/>
    <w:rsid w:val="00636338"/>
    <w:rsid w:val="0064331B"/>
    <w:rsid w:val="00667EA8"/>
    <w:rsid w:val="00681DCC"/>
    <w:rsid w:val="006D1147"/>
    <w:rsid w:val="006D73F5"/>
    <w:rsid w:val="006F3060"/>
    <w:rsid w:val="007144E8"/>
    <w:rsid w:val="00721EBD"/>
    <w:rsid w:val="0074614B"/>
    <w:rsid w:val="00751B08"/>
    <w:rsid w:val="00765784"/>
    <w:rsid w:val="00771B3B"/>
    <w:rsid w:val="007737BD"/>
    <w:rsid w:val="0078158B"/>
    <w:rsid w:val="00783A5B"/>
    <w:rsid w:val="007904E7"/>
    <w:rsid w:val="007B1C8A"/>
    <w:rsid w:val="007B7397"/>
    <w:rsid w:val="007E6C53"/>
    <w:rsid w:val="007F31E6"/>
    <w:rsid w:val="008018CD"/>
    <w:rsid w:val="008054F8"/>
    <w:rsid w:val="00835ECB"/>
    <w:rsid w:val="00842031"/>
    <w:rsid w:val="0084741B"/>
    <w:rsid w:val="0086352C"/>
    <w:rsid w:val="008857BE"/>
    <w:rsid w:val="00887F95"/>
    <w:rsid w:val="00895BBF"/>
    <w:rsid w:val="008A1346"/>
    <w:rsid w:val="008A3BD8"/>
    <w:rsid w:val="008A7215"/>
    <w:rsid w:val="008D59F8"/>
    <w:rsid w:val="008D7FA7"/>
    <w:rsid w:val="008E0562"/>
    <w:rsid w:val="0090108F"/>
    <w:rsid w:val="00903F15"/>
    <w:rsid w:val="009052B0"/>
    <w:rsid w:val="00922F6D"/>
    <w:rsid w:val="00926E24"/>
    <w:rsid w:val="0093265C"/>
    <w:rsid w:val="0096161A"/>
    <w:rsid w:val="0097062D"/>
    <w:rsid w:val="00984BE4"/>
    <w:rsid w:val="0098639F"/>
    <w:rsid w:val="00990E85"/>
    <w:rsid w:val="009B7E6E"/>
    <w:rsid w:val="009C4180"/>
    <w:rsid w:val="009D0330"/>
    <w:rsid w:val="009D0E6A"/>
    <w:rsid w:val="009D3B7D"/>
    <w:rsid w:val="009E0DCF"/>
    <w:rsid w:val="009E6C36"/>
    <w:rsid w:val="009F2C4A"/>
    <w:rsid w:val="00A13A39"/>
    <w:rsid w:val="00A15470"/>
    <w:rsid w:val="00A3116B"/>
    <w:rsid w:val="00A3531C"/>
    <w:rsid w:val="00A4059B"/>
    <w:rsid w:val="00A531B8"/>
    <w:rsid w:val="00A535A0"/>
    <w:rsid w:val="00A6001F"/>
    <w:rsid w:val="00A71374"/>
    <w:rsid w:val="00A81788"/>
    <w:rsid w:val="00A81B54"/>
    <w:rsid w:val="00A91300"/>
    <w:rsid w:val="00A91E13"/>
    <w:rsid w:val="00A95E7C"/>
    <w:rsid w:val="00AA46A0"/>
    <w:rsid w:val="00AA56DD"/>
    <w:rsid w:val="00AB0A7F"/>
    <w:rsid w:val="00AB4CBA"/>
    <w:rsid w:val="00AC34B5"/>
    <w:rsid w:val="00AE09E6"/>
    <w:rsid w:val="00AE3EF2"/>
    <w:rsid w:val="00AE613D"/>
    <w:rsid w:val="00AF342C"/>
    <w:rsid w:val="00AF51C4"/>
    <w:rsid w:val="00AF683C"/>
    <w:rsid w:val="00AF7776"/>
    <w:rsid w:val="00B02140"/>
    <w:rsid w:val="00B1533A"/>
    <w:rsid w:val="00B23D33"/>
    <w:rsid w:val="00B26599"/>
    <w:rsid w:val="00B33D14"/>
    <w:rsid w:val="00B44364"/>
    <w:rsid w:val="00B70E3E"/>
    <w:rsid w:val="00B73691"/>
    <w:rsid w:val="00BB0CE6"/>
    <w:rsid w:val="00BC1BCA"/>
    <w:rsid w:val="00BD28F3"/>
    <w:rsid w:val="00BE0BB4"/>
    <w:rsid w:val="00C0437A"/>
    <w:rsid w:val="00C070F7"/>
    <w:rsid w:val="00C36621"/>
    <w:rsid w:val="00C45629"/>
    <w:rsid w:val="00C474F1"/>
    <w:rsid w:val="00C64E87"/>
    <w:rsid w:val="00C74D7B"/>
    <w:rsid w:val="00C7630F"/>
    <w:rsid w:val="00C94B45"/>
    <w:rsid w:val="00CA2463"/>
    <w:rsid w:val="00CA62AD"/>
    <w:rsid w:val="00CC6B29"/>
    <w:rsid w:val="00CD1B62"/>
    <w:rsid w:val="00CD473D"/>
    <w:rsid w:val="00CD68BA"/>
    <w:rsid w:val="00D34162"/>
    <w:rsid w:val="00D341AA"/>
    <w:rsid w:val="00D45AC2"/>
    <w:rsid w:val="00D56932"/>
    <w:rsid w:val="00D604CC"/>
    <w:rsid w:val="00D9584B"/>
    <w:rsid w:val="00DA5C74"/>
    <w:rsid w:val="00DC01DC"/>
    <w:rsid w:val="00DE0610"/>
    <w:rsid w:val="00E10606"/>
    <w:rsid w:val="00E111D4"/>
    <w:rsid w:val="00E16ED1"/>
    <w:rsid w:val="00E251D6"/>
    <w:rsid w:val="00E34643"/>
    <w:rsid w:val="00E35A30"/>
    <w:rsid w:val="00E37B4A"/>
    <w:rsid w:val="00E55C25"/>
    <w:rsid w:val="00E634B6"/>
    <w:rsid w:val="00E63E61"/>
    <w:rsid w:val="00E64F4E"/>
    <w:rsid w:val="00E679E7"/>
    <w:rsid w:val="00E70E5F"/>
    <w:rsid w:val="00E869A5"/>
    <w:rsid w:val="00E90CA2"/>
    <w:rsid w:val="00EA18B0"/>
    <w:rsid w:val="00EA3212"/>
    <w:rsid w:val="00EA7605"/>
    <w:rsid w:val="00EB29A5"/>
    <w:rsid w:val="00EC2404"/>
    <w:rsid w:val="00ED41F8"/>
    <w:rsid w:val="00EE5D41"/>
    <w:rsid w:val="00EE793E"/>
    <w:rsid w:val="00EF7BB8"/>
    <w:rsid w:val="00F24ED1"/>
    <w:rsid w:val="00F30AFF"/>
    <w:rsid w:val="00F321BB"/>
    <w:rsid w:val="00F6713B"/>
    <w:rsid w:val="00F721D4"/>
    <w:rsid w:val="00F838C3"/>
    <w:rsid w:val="00F8567A"/>
    <w:rsid w:val="00F91A98"/>
    <w:rsid w:val="00F95946"/>
    <w:rsid w:val="00FA2486"/>
    <w:rsid w:val="00FA36FD"/>
    <w:rsid w:val="00FC41E4"/>
    <w:rsid w:val="00FC72B1"/>
    <w:rsid w:val="00FF59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BC2C5"/>
  <w15:docId w15:val="{09A10806-A9D8-4B72-BB06-38057B881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97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41231A"/>
    <w:rPr>
      <w:b/>
      <w:bCs/>
    </w:rPr>
  </w:style>
  <w:style w:type="paragraph" w:styleId="Textodeglobo">
    <w:name w:val="Balloon Text"/>
    <w:basedOn w:val="Normal"/>
    <w:link w:val="TextodegloboCar"/>
    <w:uiPriority w:val="99"/>
    <w:semiHidden/>
    <w:unhideWhenUsed/>
    <w:rsid w:val="002776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7679"/>
    <w:rPr>
      <w:rFonts w:ascii="Segoe UI" w:hAnsi="Segoe UI" w:cs="Segoe UI"/>
      <w:sz w:val="18"/>
      <w:szCs w:val="18"/>
    </w:rPr>
  </w:style>
  <w:style w:type="paragraph" w:styleId="Prrafodelista">
    <w:name w:val="List Paragraph"/>
    <w:basedOn w:val="Normal"/>
    <w:uiPriority w:val="34"/>
    <w:qFormat/>
    <w:rsid w:val="00535FD0"/>
    <w:pPr>
      <w:spacing w:after="200" w:line="276" w:lineRule="auto"/>
      <w:ind w:left="720"/>
      <w:contextualSpacing/>
    </w:pPr>
  </w:style>
  <w:style w:type="table" w:styleId="Tablaconcuadrcula">
    <w:name w:val="Table Grid"/>
    <w:basedOn w:val="Tablanormal"/>
    <w:uiPriority w:val="39"/>
    <w:rsid w:val="00003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A56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56DD"/>
  </w:style>
  <w:style w:type="paragraph" w:styleId="Piedepgina">
    <w:name w:val="footer"/>
    <w:basedOn w:val="Normal"/>
    <w:link w:val="PiedepginaCar"/>
    <w:uiPriority w:val="99"/>
    <w:unhideWhenUsed/>
    <w:rsid w:val="00AA56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56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82032-F0A3-4291-A8DC-24C70A589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2465</Words>
  <Characters>13558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Graciela Villanueva Zalapa</dc:creator>
  <cp:keywords/>
  <dc:description/>
  <cp:lastModifiedBy>Veneranda Sanchez Ortega</cp:lastModifiedBy>
  <cp:revision>3</cp:revision>
  <cp:lastPrinted>2024-09-03T15:00:00Z</cp:lastPrinted>
  <dcterms:created xsi:type="dcterms:W3CDTF">2024-11-07T21:02:00Z</dcterms:created>
  <dcterms:modified xsi:type="dcterms:W3CDTF">2024-11-07T21:07:00Z</dcterms:modified>
</cp:coreProperties>
</file>