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20" w:rsidRPr="003C5965" w:rsidRDefault="00363720" w:rsidP="00363720">
      <w:pPr>
        <w:pStyle w:val="Cuerpo"/>
        <w:spacing w:line="276" w:lineRule="auto"/>
        <w:ind w:left="4253"/>
        <w:jc w:val="both"/>
        <w:rPr>
          <w:rStyle w:val="Ninguno"/>
          <w:rFonts w:ascii="Arial Narrow" w:hAnsi="Arial Narrow" w:cs="Arial"/>
          <w:bCs/>
          <w:sz w:val="20"/>
          <w:szCs w:val="20"/>
          <w:lang w:val="es-MX"/>
        </w:rPr>
      </w:pPr>
    </w:p>
    <w:p w:rsidR="00363720" w:rsidRPr="003C5965" w:rsidRDefault="00363720" w:rsidP="00363720">
      <w:pPr>
        <w:pStyle w:val="Cuerpo"/>
        <w:spacing w:line="276" w:lineRule="auto"/>
        <w:ind w:left="4253"/>
        <w:jc w:val="both"/>
        <w:rPr>
          <w:rStyle w:val="Ninguno"/>
          <w:rFonts w:ascii="Arial Narrow" w:hAnsi="Arial Narrow" w:cs="Arial"/>
          <w:bCs/>
          <w:sz w:val="20"/>
          <w:szCs w:val="20"/>
          <w:lang w:val="es-MX"/>
        </w:rPr>
      </w:pPr>
      <w:r w:rsidRPr="003C5965">
        <w:rPr>
          <w:rStyle w:val="Ninguno"/>
          <w:rFonts w:ascii="Arial Narrow" w:hAnsi="Arial Narrow" w:cs="Arial"/>
          <w:b/>
          <w:bCs/>
          <w:sz w:val="20"/>
          <w:szCs w:val="20"/>
          <w:lang w:val="es-MX"/>
        </w:rPr>
        <w:t>ASUNTO:</w:t>
      </w:r>
      <w:r w:rsidRPr="003C5965">
        <w:rPr>
          <w:rStyle w:val="Ninguno"/>
          <w:rFonts w:ascii="Arial Narrow" w:hAnsi="Arial Narrow" w:cs="Arial"/>
          <w:bCs/>
          <w:sz w:val="20"/>
          <w:szCs w:val="20"/>
          <w:lang w:val="es-MX"/>
        </w:rPr>
        <w:t xml:space="preserve"> </w:t>
      </w:r>
      <w:r w:rsidRPr="003C5965">
        <w:rPr>
          <w:rFonts w:ascii="Arial Narrow" w:hAnsi="Arial Narrow" w:cs="Arial"/>
          <w:sz w:val="20"/>
          <w:szCs w:val="20"/>
          <w:lang w:val="es-MX"/>
        </w:rPr>
        <w:t xml:space="preserve">INICIATIVA DE ACUERDO ECONÓMICO QUE PROPONE AUTORIZAR LA FIRMA DE CONVENIO DE COLABORACIÓN </w:t>
      </w:r>
      <w:r w:rsidRPr="003C5965">
        <w:rPr>
          <w:rFonts w:ascii="Arial Narrow" w:hAnsi="Arial Narrow" w:cs="Arial"/>
          <w:bCs/>
          <w:sz w:val="20"/>
          <w:szCs w:val="20"/>
          <w:lang w:val="es-MX"/>
        </w:rPr>
        <w:t xml:space="preserve">Y COORDINACIÓN ENTRE EL FIDEICOMISO DE TURISMO DE LOS MUNICIPIOS DEL INTERIOR DEL ESTADO DE JALISCO Y EL MUNICIPIO DE ZAPOTLÁN EL GRANDE, JALISCO, EN EL MARCO DEL </w:t>
      </w:r>
      <w:r w:rsidR="0024037E">
        <w:rPr>
          <w:rFonts w:ascii="Arial Narrow" w:hAnsi="Arial Narrow" w:cs="Arial"/>
          <w:bCs/>
          <w:sz w:val="20"/>
          <w:szCs w:val="20"/>
          <w:lang w:val="es-MX"/>
        </w:rPr>
        <w:t>“</w:t>
      </w:r>
      <w:r w:rsidR="0024037E" w:rsidRPr="003C5965">
        <w:rPr>
          <w:rFonts w:ascii="Arial Narrow" w:hAnsi="Arial Narrow" w:cs="Arial"/>
          <w:bCs/>
          <w:sz w:val="20"/>
          <w:szCs w:val="20"/>
          <w:lang w:val="es-MX"/>
        </w:rPr>
        <w:t xml:space="preserve">FESTIVAL </w:t>
      </w:r>
      <w:r w:rsidR="0024037E">
        <w:rPr>
          <w:rFonts w:ascii="Arial Narrow" w:hAnsi="Arial Narrow" w:cs="Arial"/>
          <w:bCs/>
          <w:sz w:val="20"/>
          <w:szCs w:val="20"/>
          <w:lang w:val="es-MX"/>
        </w:rPr>
        <w:t>VIVA EL MARIACHI”.</w:t>
      </w:r>
    </w:p>
    <w:p w:rsidR="00363720" w:rsidRPr="003C5965" w:rsidRDefault="00363720" w:rsidP="00363720">
      <w:pPr>
        <w:pStyle w:val="Cuerpo"/>
        <w:jc w:val="both"/>
        <w:rPr>
          <w:rStyle w:val="Ninguno"/>
          <w:rFonts w:ascii="Arial Narrow" w:hAnsi="Arial Narrow" w:cs="Arial"/>
          <w:b/>
          <w:bCs/>
          <w:lang w:val="es-MX"/>
        </w:rPr>
      </w:pPr>
    </w:p>
    <w:p w:rsidR="00363720" w:rsidRPr="003C5965" w:rsidRDefault="00363720" w:rsidP="00363720">
      <w:pPr>
        <w:pStyle w:val="Cuerpo"/>
        <w:jc w:val="both"/>
        <w:rPr>
          <w:rStyle w:val="Ninguno"/>
          <w:rFonts w:ascii="Arial Narrow" w:hAnsi="Arial Narrow" w:cs="Arial"/>
          <w:b/>
          <w:bCs/>
          <w:lang w:val="es-MX"/>
        </w:rPr>
      </w:pPr>
    </w:p>
    <w:p w:rsidR="00363720" w:rsidRPr="003C5965" w:rsidRDefault="00363720" w:rsidP="00363720">
      <w:pPr>
        <w:pStyle w:val="Cuerpo"/>
        <w:spacing w:line="276" w:lineRule="auto"/>
        <w:jc w:val="both"/>
        <w:rPr>
          <w:rStyle w:val="Ninguno"/>
          <w:rFonts w:ascii="Arial Narrow" w:eastAsia="Cambria" w:hAnsi="Arial Narrow" w:cs="Arial"/>
          <w:b/>
          <w:bCs/>
          <w:lang w:val="es-MX"/>
        </w:rPr>
      </w:pPr>
      <w:r w:rsidRPr="003C5965">
        <w:rPr>
          <w:rStyle w:val="Ninguno"/>
          <w:rFonts w:ascii="Arial Narrow" w:hAnsi="Arial Narrow" w:cs="Arial"/>
          <w:b/>
          <w:bCs/>
          <w:lang w:val="es-MX"/>
        </w:rPr>
        <w:t>H. AYUNTAMIENTO CONSTITUCIONAL DE</w:t>
      </w:r>
    </w:p>
    <w:p w:rsidR="00363720" w:rsidRPr="003C5965" w:rsidRDefault="00363720" w:rsidP="00363720">
      <w:pPr>
        <w:pStyle w:val="Cuerpo"/>
        <w:spacing w:line="276" w:lineRule="auto"/>
        <w:jc w:val="both"/>
        <w:rPr>
          <w:rStyle w:val="Ninguno"/>
          <w:rFonts w:ascii="Arial Narrow" w:eastAsia="Cambria" w:hAnsi="Arial Narrow" w:cs="Arial"/>
          <w:b/>
          <w:bCs/>
          <w:lang w:val="es-MX"/>
        </w:rPr>
      </w:pPr>
      <w:r w:rsidRPr="003C5965">
        <w:rPr>
          <w:rStyle w:val="Ninguno"/>
          <w:rFonts w:ascii="Arial Narrow" w:hAnsi="Arial Narrow" w:cs="Arial"/>
          <w:b/>
          <w:bCs/>
          <w:lang w:val="es-MX"/>
        </w:rPr>
        <w:t>ZAPOTLÁN EL GRANDE, JALISCO.</w:t>
      </w:r>
    </w:p>
    <w:p w:rsidR="00363720" w:rsidRPr="003C5965" w:rsidRDefault="00363720" w:rsidP="00363720">
      <w:pPr>
        <w:pStyle w:val="Cuerpo"/>
        <w:spacing w:line="276" w:lineRule="auto"/>
        <w:jc w:val="both"/>
        <w:rPr>
          <w:rStyle w:val="Ninguno"/>
          <w:rFonts w:ascii="Arial Narrow" w:eastAsia="Cambria" w:hAnsi="Arial Narrow" w:cs="Arial"/>
          <w:b/>
          <w:bCs/>
          <w:lang w:val="es-MX"/>
        </w:rPr>
      </w:pPr>
      <w:r w:rsidRPr="003C5965">
        <w:rPr>
          <w:rStyle w:val="Ninguno"/>
          <w:rFonts w:ascii="Arial Narrow" w:hAnsi="Arial Narrow" w:cs="Arial"/>
          <w:b/>
          <w:bCs/>
          <w:lang w:val="es-MX"/>
        </w:rPr>
        <w:t>P R E S E N T E:</w:t>
      </w:r>
    </w:p>
    <w:p w:rsidR="00363720" w:rsidRPr="003C5965" w:rsidRDefault="00363720" w:rsidP="00363720">
      <w:pPr>
        <w:pStyle w:val="Cuerpo"/>
        <w:spacing w:line="276" w:lineRule="auto"/>
        <w:jc w:val="both"/>
        <w:rPr>
          <w:rStyle w:val="Ninguno"/>
          <w:rFonts w:ascii="Arial Narrow" w:eastAsia="Cambria" w:hAnsi="Arial Narrow" w:cs="Arial"/>
          <w:lang w:val="es-MX"/>
        </w:rPr>
      </w:pPr>
    </w:p>
    <w:p w:rsidR="00363720" w:rsidRPr="003C5965" w:rsidRDefault="00363720" w:rsidP="00363720">
      <w:pPr>
        <w:pStyle w:val="Cuerpo"/>
        <w:spacing w:line="276" w:lineRule="auto"/>
        <w:jc w:val="both"/>
        <w:rPr>
          <w:rStyle w:val="Ninguno"/>
          <w:rFonts w:ascii="Arial Narrow" w:eastAsia="Cambria" w:hAnsi="Arial Narrow" w:cs="Arial"/>
          <w:lang w:val="es-MX"/>
        </w:rPr>
      </w:pPr>
    </w:p>
    <w:p w:rsidR="00363720" w:rsidRPr="003C5965" w:rsidRDefault="00363720" w:rsidP="00363720">
      <w:pPr>
        <w:autoSpaceDE w:val="0"/>
        <w:autoSpaceDN w:val="0"/>
        <w:adjustRightInd w:val="0"/>
        <w:spacing w:after="0" w:line="276" w:lineRule="auto"/>
        <w:ind w:firstLine="708"/>
        <w:jc w:val="both"/>
        <w:rPr>
          <w:rStyle w:val="Ninguno"/>
          <w:rFonts w:ascii="Arial" w:hAnsi="Arial" w:cs="Arial"/>
          <w:b/>
          <w:bCs/>
          <w:kern w:val="0"/>
          <w:sz w:val="24"/>
          <w:szCs w:val="24"/>
          <w14:ligatures w14:val="none"/>
        </w:rPr>
      </w:pPr>
      <w:r w:rsidRPr="003C5965">
        <w:rPr>
          <w:rFonts w:ascii="Arial" w:hAnsi="Arial" w:cs="Arial"/>
          <w:sz w:val="24"/>
          <w:szCs w:val="24"/>
        </w:rPr>
        <w:t>Quien motiva y</w:t>
      </w:r>
      <w:r w:rsidRPr="003C5965">
        <w:rPr>
          <w:rFonts w:ascii="Arial" w:hAnsi="Arial" w:cs="Arial"/>
        </w:rPr>
        <w:t xml:space="preserve"> </w:t>
      </w:r>
      <w:r w:rsidRPr="003C5965">
        <w:rPr>
          <w:rFonts w:ascii="Arial" w:hAnsi="Arial" w:cs="Arial"/>
          <w:sz w:val="24"/>
          <w:szCs w:val="24"/>
        </w:rPr>
        <w:t xml:space="preserve">suscribe Lic. </w:t>
      </w:r>
      <w:r w:rsidRPr="003C5965">
        <w:rPr>
          <w:rStyle w:val="Ninguno"/>
          <w:rFonts w:ascii="Arial" w:hAnsi="Arial" w:cs="Arial"/>
          <w:sz w:val="24"/>
          <w:szCs w:val="24"/>
        </w:rPr>
        <w:t xml:space="preserve">Miguel Marentes, en mi carácter de Regidor y Presidente de la Comisión de Hacienda Pública y Patrimonio Municipal del H. Ayuntamiento de Zapotlán el Grande, Jalisco, con fundamento en lo que disponen </w:t>
      </w:r>
      <w:r w:rsidRPr="003C5965">
        <w:rPr>
          <w:rFonts w:ascii="Arial" w:hAnsi="Arial" w:cs="Arial"/>
          <w:sz w:val="24"/>
          <w:szCs w:val="24"/>
        </w:rPr>
        <w:t xml:space="preserve">los artículos 115 Constitucional; 3, 73, 77, 80, 81, 85, 86 de la Constitución Política del Estado de Jalisco; artículo 9 Bis de la Ley de Coordinación Fiscal del Estado de Jalisco y sus Municipios; </w:t>
      </w:r>
      <w:r w:rsidR="005B6534">
        <w:rPr>
          <w:rFonts w:ascii="Arial" w:hAnsi="Arial" w:cs="Arial"/>
          <w:sz w:val="24"/>
          <w:szCs w:val="24"/>
        </w:rPr>
        <w:t>1, 2, 3, 10, 38, 41 fracción II</w:t>
      </w:r>
      <w:r w:rsidRPr="003C5965">
        <w:rPr>
          <w:rFonts w:ascii="Arial" w:hAnsi="Arial" w:cs="Arial"/>
          <w:sz w:val="24"/>
          <w:szCs w:val="24"/>
        </w:rPr>
        <w:t xml:space="preserve"> y 77 de la Ley del Gobierno y de la Administración Pública Municipal del Estado de Jalisco; 66, 91, 92, 96, 108, 109 y demás relativos y aplicables del Reglamento Interior del Ayuntamiento de Zapotlán el Grande, Jalisco; </w:t>
      </w:r>
      <w:r w:rsidRPr="003C5965">
        <w:rPr>
          <w:rStyle w:val="Ninguno"/>
          <w:rFonts w:ascii="Arial" w:hAnsi="Arial" w:cs="Arial"/>
          <w:sz w:val="24"/>
          <w:szCs w:val="24"/>
        </w:rPr>
        <w:t xml:space="preserve">me permito presentar a esta Soberanía </w:t>
      </w:r>
      <w:r w:rsidRPr="003C5965">
        <w:rPr>
          <w:rFonts w:ascii="Arial" w:hAnsi="Arial" w:cs="Arial"/>
          <w:b/>
          <w:sz w:val="24"/>
          <w:szCs w:val="24"/>
        </w:rPr>
        <w:t xml:space="preserve">INICIATIVA DE ACUERDO ECONÓMICO QUE PROPONE AUTORIZAR LA FIRMA DE CONVENIO DE COLABORACIÓN </w:t>
      </w:r>
      <w:r w:rsidRPr="003C5965">
        <w:rPr>
          <w:rFonts w:ascii="Arial" w:hAnsi="Arial" w:cs="Arial"/>
          <w:b/>
          <w:bCs/>
          <w:kern w:val="0"/>
          <w:sz w:val="24"/>
          <w:szCs w:val="24"/>
          <w14:ligatures w14:val="none"/>
        </w:rPr>
        <w:t xml:space="preserve">Y COORDINACIÓN ENTRE EL FIDEICOMISO DE TURISMO DE LOS MUNICIPIOS DEL INTERIOR DEL ESTADO DE JALISCO Y EL MUNICIPIO DE ZAPOTLÁN EL GRANDE, JALISCO, EN EL MARCO DEL </w:t>
      </w:r>
      <w:r>
        <w:rPr>
          <w:rFonts w:ascii="Arial" w:hAnsi="Arial" w:cs="Arial"/>
          <w:b/>
          <w:bCs/>
          <w:kern w:val="0"/>
          <w:sz w:val="24"/>
          <w:szCs w:val="24"/>
          <w14:ligatures w14:val="none"/>
        </w:rPr>
        <w:t>“</w:t>
      </w:r>
      <w:r w:rsidRPr="003C5965">
        <w:rPr>
          <w:rFonts w:ascii="Arial" w:hAnsi="Arial" w:cs="Arial"/>
          <w:b/>
          <w:bCs/>
          <w:kern w:val="0"/>
          <w:sz w:val="24"/>
          <w:szCs w:val="24"/>
          <w14:ligatures w14:val="none"/>
        </w:rPr>
        <w:t xml:space="preserve">FESTIVAL </w:t>
      </w:r>
      <w:r>
        <w:rPr>
          <w:rFonts w:ascii="Arial" w:hAnsi="Arial" w:cs="Arial"/>
          <w:b/>
          <w:bCs/>
          <w:kern w:val="0"/>
          <w:sz w:val="24"/>
          <w:szCs w:val="24"/>
          <w14:ligatures w14:val="none"/>
        </w:rPr>
        <w:t>VIVA EL MARIACHI”</w:t>
      </w:r>
      <w:r w:rsidRPr="003C5965">
        <w:rPr>
          <w:rFonts w:ascii="Arial" w:hAnsi="Arial" w:cs="Arial"/>
          <w:sz w:val="24"/>
          <w:szCs w:val="24"/>
        </w:rPr>
        <w:t xml:space="preserve">; </w:t>
      </w:r>
      <w:r w:rsidRPr="003C5965">
        <w:rPr>
          <w:rStyle w:val="Ninguno"/>
          <w:rFonts w:ascii="Arial" w:hAnsi="Arial" w:cs="Arial"/>
          <w:sz w:val="24"/>
          <w:szCs w:val="24"/>
        </w:rPr>
        <w:t xml:space="preserve">con base a la siguiente: </w:t>
      </w:r>
    </w:p>
    <w:p w:rsidR="00363720" w:rsidRPr="003C5965" w:rsidRDefault="00363720" w:rsidP="00363720">
      <w:pPr>
        <w:pStyle w:val="Cuerpo"/>
        <w:spacing w:line="276" w:lineRule="auto"/>
        <w:ind w:firstLine="851"/>
        <w:jc w:val="both"/>
        <w:rPr>
          <w:rStyle w:val="Ninguno"/>
          <w:rFonts w:ascii="Arial" w:hAnsi="Arial" w:cs="Arial"/>
          <w:b/>
          <w:lang w:val="es-MX"/>
        </w:rPr>
      </w:pPr>
    </w:p>
    <w:p w:rsidR="00363720" w:rsidRPr="003C5965" w:rsidRDefault="00363720" w:rsidP="00363720">
      <w:pPr>
        <w:pStyle w:val="Cuerpo"/>
        <w:spacing w:line="276" w:lineRule="auto"/>
        <w:ind w:firstLine="851"/>
        <w:jc w:val="both"/>
        <w:rPr>
          <w:rStyle w:val="Ninguno"/>
          <w:rFonts w:ascii="Arial" w:hAnsi="Arial" w:cs="Arial"/>
          <w:b/>
          <w:lang w:val="es-MX"/>
        </w:rPr>
      </w:pPr>
    </w:p>
    <w:p w:rsidR="00363720" w:rsidRPr="003C5965" w:rsidRDefault="00363720" w:rsidP="00363720">
      <w:pPr>
        <w:pStyle w:val="Cuerpo"/>
        <w:spacing w:line="276" w:lineRule="auto"/>
        <w:ind w:firstLine="708"/>
        <w:jc w:val="center"/>
        <w:rPr>
          <w:rStyle w:val="Ninguno"/>
          <w:rFonts w:ascii="Arial" w:eastAsia="Cambria" w:hAnsi="Arial" w:cs="Arial"/>
          <w:b/>
          <w:bCs/>
          <w:lang w:val="es-MX"/>
        </w:rPr>
      </w:pPr>
      <w:r w:rsidRPr="003C5965">
        <w:rPr>
          <w:rStyle w:val="Ninguno"/>
          <w:rFonts w:ascii="Arial" w:hAnsi="Arial" w:cs="Arial"/>
          <w:b/>
          <w:bCs/>
          <w:lang w:val="es-MX"/>
        </w:rPr>
        <w:t>EXPOSICIÓN DE MOTIVOS:</w:t>
      </w:r>
    </w:p>
    <w:p w:rsidR="00363720" w:rsidRPr="003C5965" w:rsidRDefault="00363720" w:rsidP="00363720">
      <w:pPr>
        <w:spacing w:after="0" w:line="276" w:lineRule="auto"/>
        <w:rPr>
          <w:rFonts w:ascii="Arial" w:hAnsi="Arial" w:cs="Arial"/>
          <w:sz w:val="24"/>
          <w:szCs w:val="24"/>
        </w:rPr>
      </w:pPr>
    </w:p>
    <w:p w:rsidR="00363720" w:rsidRPr="003C5965" w:rsidRDefault="00363720" w:rsidP="00363720">
      <w:pPr>
        <w:pStyle w:val="Prrafodelista"/>
        <w:numPr>
          <w:ilvl w:val="0"/>
          <w:numId w:val="1"/>
        </w:numPr>
        <w:spacing w:after="0" w:line="276" w:lineRule="auto"/>
        <w:ind w:left="0" w:firstLine="709"/>
        <w:jc w:val="both"/>
        <w:rPr>
          <w:rStyle w:val="Ninguno"/>
          <w:rFonts w:ascii="Arial" w:hAnsi="Arial" w:cs="Arial"/>
          <w:sz w:val="24"/>
          <w:szCs w:val="24"/>
        </w:rPr>
      </w:pPr>
      <w:r w:rsidRPr="003C5965">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rsidR="00363720" w:rsidRPr="003C5965" w:rsidRDefault="00363720" w:rsidP="00363720">
      <w:pPr>
        <w:pStyle w:val="Prrafodelista"/>
        <w:spacing w:after="0" w:line="276" w:lineRule="auto"/>
        <w:ind w:left="709"/>
        <w:jc w:val="both"/>
        <w:rPr>
          <w:rStyle w:val="Ninguno"/>
          <w:rFonts w:ascii="Arial" w:hAnsi="Arial" w:cs="Arial"/>
          <w:sz w:val="24"/>
          <w:szCs w:val="24"/>
        </w:rPr>
      </w:pPr>
    </w:p>
    <w:p w:rsidR="00363720" w:rsidRPr="003C5965" w:rsidRDefault="00363720" w:rsidP="00363720">
      <w:pPr>
        <w:pStyle w:val="Prrafodelista"/>
        <w:numPr>
          <w:ilvl w:val="0"/>
          <w:numId w:val="1"/>
        </w:numPr>
        <w:spacing w:after="0" w:line="276" w:lineRule="auto"/>
        <w:ind w:left="0" w:right="49" w:firstLine="709"/>
        <w:jc w:val="both"/>
        <w:rPr>
          <w:rStyle w:val="Ninguno"/>
          <w:rFonts w:ascii="Arial" w:hAnsi="Arial" w:cs="Arial"/>
          <w:sz w:val="24"/>
          <w:szCs w:val="24"/>
        </w:rPr>
      </w:pPr>
      <w:r w:rsidRPr="003C5965">
        <w:rPr>
          <w:rStyle w:val="Ninguno"/>
          <w:rFonts w:ascii="Arial" w:hAnsi="Arial" w:cs="Arial"/>
          <w:sz w:val="24"/>
          <w:szCs w:val="24"/>
        </w:rPr>
        <w:t xml:space="preserve">La Constitución Política del Estado de Jalisco en sus artículos 73, 77, 80, 88 y demás relativos y aplicables establecen las bases de la organización política </w:t>
      </w:r>
      <w:r w:rsidRPr="003C5965">
        <w:rPr>
          <w:rStyle w:val="Ninguno"/>
          <w:rFonts w:ascii="Arial" w:hAnsi="Arial" w:cs="Arial"/>
          <w:sz w:val="24"/>
          <w:szCs w:val="24"/>
        </w:rPr>
        <w:lastRenderedPageBreak/>
        <w:t xml:space="preserve">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363720" w:rsidRPr="003C5965" w:rsidRDefault="00363720" w:rsidP="00363720">
      <w:pPr>
        <w:pStyle w:val="Prrafodelista"/>
        <w:spacing w:after="0" w:line="276" w:lineRule="auto"/>
        <w:rPr>
          <w:rStyle w:val="Ninguno"/>
          <w:rFonts w:ascii="Arial" w:hAnsi="Arial" w:cs="Arial"/>
          <w:sz w:val="24"/>
          <w:szCs w:val="24"/>
        </w:rPr>
      </w:pPr>
    </w:p>
    <w:p w:rsidR="00363720" w:rsidRPr="003C5965" w:rsidRDefault="00363720" w:rsidP="00363720">
      <w:pPr>
        <w:pStyle w:val="Prrafodelista"/>
        <w:numPr>
          <w:ilvl w:val="0"/>
          <w:numId w:val="1"/>
        </w:numPr>
        <w:spacing w:after="0" w:line="276" w:lineRule="auto"/>
        <w:ind w:left="0" w:right="49" w:firstLine="709"/>
        <w:jc w:val="both"/>
        <w:rPr>
          <w:rFonts w:ascii="Arial" w:hAnsi="Arial" w:cs="Arial"/>
          <w:sz w:val="24"/>
          <w:szCs w:val="24"/>
        </w:rPr>
      </w:pPr>
      <w:r w:rsidRPr="003C5965">
        <w:rPr>
          <w:rFonts w:ascii="Arial" w:hAnsi="Arial" w:cs="Arial"/>
          <w:sz w:val="24"/>
          <w:szCs w:val="24"/>
        </w:rPr>
        <w:t>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cargo en forma temporal de alguna de las funciones o servicios que los municipios tengan a su cargo o se ejerzan coordinadamente por el Poder Ejecutivo del Estado y el propio Municipio.</w:t>
      </w:r>
    </w:p>
    <w:p w:rsidR="00363720" w:rsidRPr="003C5965" w:rsidRDefault="00363720" w:rsidP="00363720">
      <w:pPr>
        <w:pStyle w:val="Prrafodelista"/>
        <w:spacing w:line="276" w:lineRule="auto"/>
        <w:rPr>
          <w:rFonts w:ascii="Arial" w:hAnsi="Arial" w:cs="Arial"/>
          <w:sz w:val="24"/>
          <w:szCs w:val="24"/>
        </w:rPr>
      </w:pPr>
    </w:p>
    <w:p w:rsidR="00363720" w:rsidRPr="003C5965" w:rsidRDefault="00363720" w:rsidP="00363720">
      <w:pPr>
        <w:pStyle w:val="Prrafodelista"/>
        <w:numPr>
          <w:ilvl w:val="0"/>
          <w:numId w:val="1"/>
        </w:numPr>
        <w:spacing w:after="0" w:line="276" w:lineRule="auto"/>
        <w:ind w:left="0" w:right="49" w:firstLine="709"/>
        <w:jc w:val="both"/>
        <w:rPr>
          <w:rFonts w:ascii="Arial" w:hAnsi="Arial" w:cs="Arial"/>
          <w:sz w:val="24"/>
          <w:szCs w:val="24"/>
        </w:rPr>
      </w:pPr>
      <w:r w:rsidRPr="003C5965">
        <w:rPr>
          <w:rFonts w:ascii="Arial" w:hAnsi="Arial" w:cs="Arial"/>
          <w:sz w:val="24"/>
          <w:szCs w:val="24"/>
        </w:rPr>
        <w:t>Además, el mismo cuerpo legal en su capítulo de la Hacienda Municipal concretamente en el numeral 77 indica que los ayuntamientos pueden celebrar convenios con el Estado, o con otros municipios, para que se hagan cargo de las funciones relacionadas con la administración de estas contribuciones, cuando el desarrollo económico y social lo haga necesario.</w:t>
      </w:r>
    </w:p>
    <w:p w:rsidR="00363720" w:rsidRPr="003C5965" w:rsidRDefault="00363720" w:rsidP="00363720">
      <w:pPr>
        <w:pStyle w:val="Prrafodelista"/>
        <w:spacing w:after="0" w:line="276" w:lineRule="auto"/>
        <w:rPr>
          <w:rStyle w:val="Ninguno"/>
          <w:rFonts w:ascii="Arial" w:hAnsi="Arial" w:cs="Arial"/>
          <w:sz w:val="24"/>
          <w:szCs w:val="24"/>
        </w:rPr>
      </w:pPr>
    </w:p>
    <w:p w:rsidR="00363720" w:rsidRPr="003C5965" w:rsidRDefault="00363720" w:rsidP="00363720">
      <w:pPr>
        <w:pStyle w:val="Prrafodelista"/>
        <w:spacing w:after="0" w:line="276" w:lineRule="auto"/>
        <w:rPr>
          <w:rStyle w:val="Ninguno"/>
          <w:rFonts w:ascii="Arial" w:hAnsi="Arial" w:cs="Arial"/>
          <w:sz w:val="24"/>
          <w:szCs w:val="24"/>
        </w:rPr>
      </w:pPr>
    </w:p>
    <w:p w:rsidR="00363720" w:rsidRPr="003C5965" w:rsidRDefault="00363720" w:rsidP="00363720">
      <w:pPr>
        <w:pStyle w:val="Prrafodelista"/>
        <w:spacing w:after="0" w:line="276" w:lineRule="auto"/>
        <w:ind w:left="0"/>
        <w:jc w:val="center"/>
        <w:rPr>
          <w:rFonts w:ascii="Arial" w:hAnsi="Arial" w:cs="Arial"/>
          <w:b/>
          <w:sz w:val="24"/>
          <w:szCs w:val="24"/>
        </w:rPr>
      </w:pPr>
      <w:r w:rsidRPr="003C5965">
        <w:rPr>
          <w:rFonts w:ascii="Arial" w:hAnsi="Arial" w:cs="Arial"/>
          <w:b/>
          <w:sz w:val="24"/>
          <w:szCs w:val="24"/>
        </w:rPr>
        <w:t>ANTECEDENTES</w:t>
      </w:r>
    </w:p>
    <w:p w:rsidR="00363720" w:rsidRPr="003C5965" w:rsidRDefault="00363720" w:rsidP="00363720">
      <w:pPr>
        <w:pStyle w:val="Prrafodelista"/>
        <w:spacing w:after="0" w:line="276" w:lineRule="auto"/>
        <w:ind w:left="0"/>
        <w:jc w:val="both"/>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993"/>
        <w:jc w:val="both"/>
        <w:rPr>
          <w:rFonts w:ascii="Arial" w:hAnsi="Arial" w:cs="Arial"/>
          <w:kern w:val="0"/>
          <w:sz w:val="24"/>
          <w:szCs w:val="24"/>
          <w14:ligatures w14:val="none"/>
        </w:rPr>
      </w:pPr>
      <w:r w:rsidRPr="003C5965">
        <w:rPr>
          <w:rFonts w:ascii="Arial" w:hAnsi="Arial" w:cs="Arial"/>
          <w:kern w:val="0"/>
          <w:sz w:val="24"/>
          <w:szCs w:val="24"/>
          <w14:ligatures w14:val="none"/>
        </w:rPr>
        <w:t xml:space="preserve">Con fecha 01 de diciembre de 1997, se celebró un contrato privado de Fideicomiso, dentro del cual compareció, el Ejecutivo del Gobierno del Estado de Jalisco, representado por el C. Gobernador Constitucional del Estado, Ing. Alberto Cárdenas Jiménez, el Secretario General de Gobierno, Lic. Raúl Octavio Espinoza Martínez, el Secretario de Finanzas, Lic. José de Jesús Levy García y el Secretario de Turismo, Sr. Pablo </w:t>
      </w:r>
      <w:proofErr w:type="spellStart"/>
      <w:r w:rsidRPr="003C5965">
        <w:rPr>
          <w:rFonts w:ascii="Arial" w:hAnsi="Arial" w:cs="Arial"/>
          <w:kern w:val="0"/>
          <w:sz w:val="24"/>
          <w:szCs w:val="24"/>
          <w14:ligatures w14:val="none"/>
        </w:rPr>
        <w:t>Gerber</w:t>
      </w:r>
      <w:proofErr w:type="spellEnd"/>
      <w:r w:rsidRPr="003C5965">
        <w:rPr>
          <w:rFonts w:ascii="Arial" w:hAnsi="Arial" w:cs="Arial"/>
          <w:kern w:val="0"/>
          <w:sz w:val="24"/>
          <w:szCs w:val="24"/>
          <w14:ligatures w14:val="none"/>
        </w:rPr>
        <w:t xml:space="preserve"> </w:t>
      </w:r>
      <w:proofErr w:type="spellStart"/>
      <w:r w:rsidRPr="003C5965">
        <w:rPr>
          <w:rFonts w:ascii="Arial" w:hAnsi="Arial" w:cs="Arial"/>
          <w:kern w:val="0"/>
          <w:sz w:val="24"/>
          <w:szCs w:val="24"/>
          <w14:ligatures w14:val="none"/>
        </w:rPr>
        <w:t>Stump</w:t>
      </w:r>
      <w:proofErr w:type="spellEnd"/>
      <w:r w:rsidRPr="003C5965">
        <w:rPr>
          <w:rFonts w:ascii="Arial" w:hAnsi="Arial" w:cs="Arial"/>
          <w:kern w:val="0"/>
          <w:sz w:val="24"/>
          <w:szCs w:val="24"/>
          <w14:ligatures w14:val="none"/>
        </w:rPr>
        <w:t xml:space="preserve"> en su carácter de Fideicomitente y por otra parte, Banco Industrial, Sociedad Anónima, Institución de Banca Múltiple, División Fiduciaria en su Carácter de Fiduciario, representado por su Delegado Fiduciario, el Lic. Sergio Guerrero Quintero, con el fin de promover a los municipios del Interior del Estado de Jalisco como destinos turísticos, con cargo a los recursos aportados por el Fideicomitente a "FIDETUR", equivalentes al 100% de los ingresos derivados de la recaudación del Impuesto de Hospedaje en los Municipios del Interior del Estado de Jalisco y al 100% de los ingresos derivados de los intereses, multas, recargos y sanciones que se deriven del Impuesto de Hospedaje antes mencionado.</w:t>
      </w:r>
    </w:p>
    <w:p w:rsidR="00363720" w:rsidRPr="003C5965" w:rsidRDefault="00363720" w:rsidP="00363720">
      <w:pPr>
        <w:pStyle w:val="Prrafodelista"/>
        <w:spacing w:after="0" w:line="276" w:lineRule="auto"/>
        <w:ind w:left="0" w:firstLine="993"/>
        <w:jc w:val="both"/>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993"/>
        <w:jc w:val="both"/>
        <w:rPr>
          <w:rFonts w:ascii="Arial" w:hAnsi="Arial" w:cs="Arial"/>
          <w:kern w:val="0"/>
          <w:sz w:val="24"/>
          <w:szCs w:val="24"/>
          <w14:ligatures w14:val="none"/>
        </w:rPr>
      </w:pPr>
      <w:r w:rsidRPr="003C5965">
        <w:rPr>
          <w:rFonts w:ascii="Arial" w:hAnsi="Arial" w:cs="Arial"/>
          <w:kern w:val="0"/>
          <w:sz w:val="24"/>
          <w:szCs w:val="24"/>
          <w14:ligatures w14:val="none"/>
        </w:rPr>
        <w:lastRenderedPageBreak/>
        <w:t xml:space="preserve">Que con fecha 26 de enero de 2005, el Gobierno del Estado de Jalisco, celebró como fideicomitente un Convenio de Sustitución Fiduciaria, donde el Banco </w:t>
      </w:r>
      <w:proofErr w:type="spellStart"/>
      <w:r w:rsidRPr="003C5965">
        <w:rPr>
          <w:rFonts w:ascii="Arial" w:hAnsi="Arial" w:cs="Arial"/>
          <w:kern w:val="0"/>
          <w:sz w:val="24"/>
          <w:szCs w:val="24"/>
          <w14:ligatures w14:val="none"/>
        </w:rPr>
        <w:t>Bansi</w:t>
      </w:r>
      <w:proofErr w:type="spellEnd"/>
      <w:r w:rsidRPr="003C5965">
        <w:rPr>
          <w:rFonts w:ascii="Arial" w:hAnsi="Arial" w:cs="Arial"/>
          <w:kern w:val="0"/>
          <w:sz w:val="24"/>
          <w:szCs w:val="24"/>
          <w14:ligatures w14:val="none"/>
        </w:rPr>
        <w:t>, Sociedad Anónima, Institución de Banca Múltiple, División Fiduciaria, tiene el carácter de Fiduciario Sustituto.</w:t>
      </w:r>
    </w:p>
    <w:p w:rsidR="00363720" w:rsidRPr="003C5965" w:rsidRDefault="00363720" w:rsidP="00363720">
      <w:pPr>
        <w:pStyle w:val="Prrafodelista"/>
        <w:spacing w:line="276" w:lineRule="auto"/>
        <w:ind w:left="0" w:firstLine="993"/>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993"/>
        <w:jc w:val="both"/>
        <w:rPr>
          <w:rFonts w:ascii="Arial" w:hAnsi="Arial" w:cs="Arial"/>
          <w:kern w:val="0"/>
          <w:sz w:val="24"/>
          <w:szCs w:val="24"/>
          <w14:ligatures w14:val="none"/>
        </w:rPr>
      </w:pPr>
      <w:r w:rsidRPr="003C5965">
        <w:rPr>
          <w:rFonts w:ascii="Arial" w:hAnsi="Arial" w:cs="Arial"/>
          <w:kern w:val="0"/>
          <w:sz w:val="24"/>
          <w:szCs w:val="24"/>
          <w14:ligatures w14:val="none"/>
        </w:rPr>
        <w:t xml:space="preserve"> Con fecha 04 de abril de 2022 se celebró el Segundo Convenio Modificatorio al Contrato de Fideicomiso de Turismo de los Municipios del Interior del Estado de Jalisco identificado con el número 574-3 como Fideicomitente el Gobierno del Estado de Jalisco y como Fiduciario, el Banco </w:t>
      </w:r>
      <w:proofErr w:type="spellStart"/>
      <w:r w:rsidRPr="003C5965">
        <w:rPr>
          <w:rFonts w:ascii="Arial" w:hAnsi="Arial" w:cs="Arial"/>
          <w:kern w:val="0"/>
          <w:sz w:val="24"/>
          <w:szCs w:val="24"/>
          <w14:ligatures w14:val="none"/>
        </w:rPr>
        <w:t>Bansi</w:t>
      </w:r>
      <w:proofErr w:type="spellEnd"/>
      <w:r w:rsidRPr="003C5965">
        <w:rPr>
          <w:rFonts w:ascii="Arial" w:hAnsi="Arial" w:cs="Arial"/>
          <w:kern w:val="0"/>
          <w:sz w:val="24"/>
          <w:szCs w:val="24"/>
          <w14:ligatures w14:val="none"/>
        </w:rPr>
        <w:t>, Sociedad Anónima, Institución de Banca Múltiple, División Fiduciaria, con el objeto de la reformulación total del clausulado.</w:t>
      </w:r>
    </w:p>
    <w:p w:rsidR="00363720" w:rsidRPr="003C5965" w:rsidRDefault="00363720" w:rsidP="00363720">
      <w:pPr>
        <w:pStyle w:val="Prrafodelista"/>
        <w:spacing w:line="276" w:lineRule="auto"/>
        <w:ind w:left="0" w:firstLine="993"/>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851"/>
        <w:jc w:val="both"/>
        <w:rPr>
          <w:rFonts w:ascii="Arial" w:hAnsi="Arial" w:cs="Arial"/>
          <w:kern w:val="0"/>
          <w:sz w:val="24"/>
          <w:szCs w:val="24"/>
          <w14:ligatures w14:val="none"/>
        </w:rPr>
      </w:pPr>
      <w:r w:rsidRPr="003C5965">
        <w:rPr>
          <w:rFonts w:ascii="Arial" w:hAnsi="Arial" w:cs="Arial"/>
          <w:kern w:val="0"/>
          <w:sz w:val="24"/>
          <w:szCs w:val="24"/>
          <w14:ligatures w14:val="none"/>
        </w:rPr>
        <w:t>Con fecha 1 de enero de 2025, se emitieron los "Lineamientos para Alianzas Estratégicas en Materia de Promoción y Publicidad Turística e Infraestructura del Fideicomiso de Turismo de los Municipios del Interior del Estado de Jalisco. 574-3", ejercicio 2025, siendo el instrumento normativo, donde se detallan los elementos para participar en los procesos y acceder a los beneficios de las Alianzas Estratégicas.</w:t>
      </w:r>
    </w:p>
    <w:p w:rsidR="00363720" w:rsidRPr="003C5965" w:rsidRDefault="00363720" w:rsidP="00363720">
      <w:pPr>
        <w:pStyle w:val="Prrafodelista"/>
        <w:spacing w:after="0" w:line="276" w:lineRule="auto"/>
        <w:ind w:left="851"/>
        <w:jc w:val="both"/>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851"/>
        <w:jc w:val="both"/>
        <w:rPr>
          <w:rFonts w:ascii="Arial" w:hAnsi="Arial" w:cs="Arial"/>
          <w:kern w:val="0"/>
          <w:sz w:val="24"/>
          <w:szCs w:val="24"/>
          <w14:ligatures w14:val="none"/>
        </w:rPr>
      </w:pPr>
      <w:r w:rsidRPr="003C5965">
        <w:rPr>
          <w:rFonts w:ascii="Arial" w:hAnsi="Arial" w:cs="Arial"/>
          <w:kern w:val="0"/>
          <w:sz w:val="24"/>
          <w:szCs w:val="24"/>
          <w14:ligatures w14:val="none"/>
        </w:rPr>
        <w:t>Los "Lineamientos para Alianzas Estratégicas en Materia de Promoción y Publicidad Turística e Infraestructura del Fideicomiso de Turismo de los Municipios del Interior del Estado de Jalisco. 574-3", tienen como objetivo, Incrementar la afluencia turística y derrama económica en el municipio, a través del desarrollo de actividades de Promoción Turística en todas sus modalidades para beneficio de la población y del sector turístico, mismas que se encuentran vinculados con el Plan Estatal de Gobernanza y Desarrollo de Jalisco y que servirán para proyectar a los Municipios que integran el Fideicomiso de los Municipios del Interior del Estado de Jalisco, como destinos turísticos de clase mundial.</w:t>
      </w:r>
    </w:p>
    <w:p w:rsidR="00363720" w:rsidRPr="003C5965" w:rsidRDefault="00363720" w:rsidP="00363720">
      <w:pPr>
        <w:spacing w:after="0" w:line="276" w:lineRule="auto"/>
        <w:jc w:val="both"/>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851"/>
        <w:jc w:val="both"/>
        <w:rPr>
          <w:rFonts w:ascii="Arial" w:hAnsi="Arial" w:cs="Arial"/>
          <w:kern w:val="0"/>
          <w:sz w:val="24"/>
          <w:szCs w:val="24"/>
          <w14:ligatures w14:val="none"/>
        </w:rPr>
      </w:pPr>
      <w:r w:rsidRPr="003C5965">
        <w:rPr>
          <w:rFonts w:ascii="Arial" w:hAnsi="Arial" w:cs="Arial"/>
          <w:kern w:val="0"/>
          <w:sz w:val="24"/>
          <w:szCs w:val="24"/>
          <w14:ligatures w14:val="none"/>
        </w:rPr>
        <w:t xml:space="preserve">Con fecha 21 de octubre de 2025, se llevó a cabo la Sexta Sesión Ordinaria del Comité Técnico del Fideicomiso de Turismo de los Municipios del Interior del Estado de Jalisco, 574-3 en la cual mediante </w:t>
      </w:r>
      <w:r w:rsidRPr="0024037E">
        <w:rPr>
          <w:rFonts w:ascii="Arial" w:hAnsi="Arial" w:cs="Arial"/>
          <w:b/>
          <w:kern w:val="0"/>
          <w:sz w:val="24"/>
          <w:szCs w:val="24"/>
          <w14:ligatures w14:val="none"/>
        </w:rPr>
        <w:t>ACUERDO MI-06SO-211025-12</w:t>
      </w:r>
      <w:r w:rsidR="0024037E" w:rsidRPr="0024037E">
        <w:rPr>
          <w:rFonts w:ascii="Arial" w:hAnsi="Arial" w:cs="Arial"/>
          <w:b/>
          <w:kern w:val="0"/>
          <w:sz w:val="24"/>
          <w:szCs w:val="24"/>
          <w14:ligatures w14:val="none"/>
        </w:rPr>
        <w:t>2</w:t>
      </w:r>
      <w:r w:rsidRPr="003C5965">
        <w:rPr>
          <w:rFonts w:ascii="Arial" w:hAnsi="Arial" w:cs="Arial"/>
          <w:kern w:val="0"/>
          <w:sz w:val="24"/>
          <w:szCs w:val="24"/>
          <w14:ligatures w14:val="none"/>
        </w:rPr>
        <w:t xml:space="preserve">. En votación directa y por unanimidad de votos de los miembros del Comité Técnico, se aprobó llevar a cabo un Convenio de Colaboración en materia de Promoción Turística, con el municipio de Zapotlán el Grande, Jalisco, como aliado estratégico, con base en los "Lineamientos para Alianzas Estratégicas en materia de Promoción y Publicidad Turística e Infraestructura del Fideicomiso de Turismo de los Municipios del Interior del Estado de Jalisco 574-3, ejercicio fiscal 2025", con la finalidad de realizar acciones de promoción y difusión, mediante pago de contenidos, talento y </w:t>
      </w:r>
      <w:r w:rsidRPr="003C5965">
        <w:rPr>
          <w:rFonts w:ascii="Arial" w:hAnsi="Arial" w:cs="Arial"/>
          <w:kern w:val="0"/>
          <w:sz w:val="24"/>
          <w:szCs w:val="24"/>
          <w14:ligatures w14:val="none"/>
        </w:rPr>
        <w:lastRenderedPageBreak/>
        <w:t xml:space="preserve">promocionales en el marco del "Festival </w:t>
      </w:r>
      <w:r w:rsidR="0024037E">
        <w:rPr>
          <w:rFonts w:ascii="Arial" w:hAnsi="Arial" w:cs="Arial"/>
          <w:kern w:val="0"/>
          <w:sz w:val="24"/>
          <w:szCs w:val="24"/>
          <w14:ligatures w14:val="none"/>
        </w:rPr>
        <w:t>VIVA EL MARIACHI</w:t>
      </w:r>
      <w:r w:rsidRPr="003C5965">
        <w:rPr>
          <w:rFonts w:ascii="Arial" w:hAnsi="Arial" w:cs="Arial"/>
          <w:kern w:val="0"/>
          <w:sz w:val="24"/>
          <w:szCs w:val="24"/>
          <w14:ligatures w14:val="none"/>
        </w:rPr>
        <w:t>", a llevarse a cabo en Za</w:t>
      </w:r>
      <w:r w:rsidR="0024037E">
        <w:rPr>
          <w:rFonts w:ascii="Arial" w:hAnsi="Arial" w:cs="Arial"/>
          <w:kern w:val="0"/>
          <w:sz w:val="24"/>
          <w:szCs w:val="24"/>
          <w14:ligatures w14:val="none"/>
        </w:rPr>
        <w:t>potlán el Grande, Jalisco, del 07</w:t>
      </w:r>
      <w:r w:rsidRPr="003C5965">
        <w:rPr>
          <w:rFonts w:ascii="Arial" w:hAnsi="Arial" w:cs="Arial"/>
          <w:kern w:val="0"/>
          <w:sz w:val="24"/>
          <w:szCs w:val="24"/>
          <w14:ligatures w14:val="none"/>
        </w:rPr>
        <w:t xml:space="preserve"> al </w:t>
      </w:r>
      <w:r w:rsidR="0024037E">
        <w:rPr>
          <w:rFonts w:ascii="Arial" w:hAnsi="Arial" w:cs="Arial"/>
          <w:kern w:val="0"/>
          <w:sz w:val="24"/>
          <w:szCs w:val="24"/>
          <w14:ligatures w14:val="none"/>
        </w:rPr>
        <w:t>09</w:t>
      </w:r>
      <w:r w:rsidRPr="003C5965">
        <w:rPr>
          <w:rFonts w:ascii="Arial" w:hAnsi="Arial" w:cs="Arial"/>
          <w:kern w:val="0"/>
          <w:sz w:val="24"/>
          <w:szCs w:val="24"/>
          <w14:ligatures w14:val="none"/>
        </w:rPr>
        <w:t xml:space="preserve"> de Noviembre de 2</w:t>
      </w:r>
      <w:r w:rsidR="0024037E">
        <w:rPr>
          <w:rFonts w:ascii="Arial" w:hAnsi="Arial" w:cs="Arial"/>
          <w:kern w:val="0"/>
          <w:sz w:val="24"/>
          <w:szCs w:val="24"/>
          <w14:ligatures w14:val="none"/>
        </w:rPr>
        <w:t>025, hasta por la cantidad de $10</w:t>
      </w:r>
      <w:r w:rsidRPr="003C5965">
        <w:rPr>
          <w:rFonts w:ascii="Arial" w:hAnsi="Arial" w:cs="Arial"/>
          <w:kern w:val="0"/>
          <w:sz w:val="24"/>
          <w:szCs w:val="24"/>
          <w14:ligatures w14:val="none"/>
        </w:rPr>
        <w:t>0,000.00 (</w:t>
      </w:r>
      <w:r w:rsidR="0024037E">
        <w:rPr>
          <w:rFonts w:ascii="Arial" w:hAnsi="Arial" w:cs="Arial"/>
          <w:kern w:val="0"/>
          <w:sz w:val="24"/>
          <w:szCs w:val="24"/>
          <w14:ligatures w14:val="none"/>
        </w:rPr>
        <w:t xml:space="preserve">Cien </w:t>
      </w:r>
      <w:r w:rsidRPr="003C5965">
        <w:rPr>
          <w:rFonts w:ascii="Arial" w:hAnsi="Arial" w:cs="Arial"/>
          <w:kern w:val="0"/>
          <w:sz w:val="24"/>
          <w:szCs w:val="24"/>
          <w14:ligatures w14:val="none"/>
        </w:rPr>
        <w:t>mil pesos 00/100 m.n.) I.V.A. incluido. Apoyo sujeto a la disponibilidad y recaudación efectiva del Impuesto sobre Hospedaje del Fideicomiso.</w:t>
      </w:r>
    </w:p>
    <w:p w:rsidR="00363720" w:rsidRPr="003C5965" w:rsidRDefault="00363720" w:rsidP="00363720">
      <w:pPr>
        <w:pStyle w:val="Prrafodelista"/>
        <w:spacing w:after="0" w:line="276" w:lineRule="auto"/>
        <w:ind w:left="851"/>
        <w:jc w:val="both"/>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851"/>
        <w:jc w:val="both"/>
        <w:rPr>
          <w:rFonts w:ascii="Arial" w:hAnsi="Arial" w:cs="Arial"/>
          <w:kern w:val="0"/>
          <w:sz w:val="24"/>
          <w:szCs w:val="24"/>
          <w14:ligatures w14:val="none"/>
        </w:rPr>
      </w:pPr>
      <w:r w:rsidRPr="003C5965">
        <w:rPr>
          <w:rFonts w:ascii="Arial" w:hAnsi="Arial" w:cs="Arial"/>
          <w:kern w:val="0"/>
          <w:sz w:val="24"/>
          <w:szCs w:val="24"/>
          <w14:ligatures w14:val="none"/>
        </w:rPr>
        <w:t xml:space="preserve">El día 12 de noviembre de 2025 se recibió en la oficina de presidencia el </w:t>
      </w:r>
      <w:r>
        <w:rPr>
          <w:rFonts w:ascii="Arial" w:hAnsi="Arial" w:cs="Arial"/>
          <w:kern w:val="0"/>
          <w:sz w:val="24"/>
          <w:szCs w:val="24"/>
          <w14:ligatures w14:val="none"/>
        </w:rPr>
        <w:t xml:space="preserve">oficio enviado a través del correo institucional del </w:t>
      </w:r>
      <w:r w:rsidRPr="003C5965">
        <w:rPr>
          <w:rFonts w:ascii="Arial" w:hAnsi="Arial" w:cs="Arial"/>
          <w:kern w:val="0"/>
          <w:sz w:val="24"/>
          <w:szCs w:val="24"/>
          <w14:ligatures w14:val="none"/>
        </w:rPr>
        <w:t>Fideicomiso de Turismo de los Municipios del Interior del Estado de Jalisco</w:t>
      </w:r>
      <w:r>
        <w:rPr>
          <w:rFonts w:ascii="Arial" w:hAnsi="Arial" w:cs="Arial"/>
          <w:kern w:val="0"/>
          <w:sz w:val="24"/>
          <w:szCs w:val="24"/>
          <w14:ligatures w14:val="none"/>
        </w:rPr>
        <w:t>,</w:t>
      </w:r>
      <w:r w:rsidRPr="003C5965">
        <w:rPr>
          <w:rFonts w:ascii="Arial" w:hAnsi="Arial" w:cs="Arial"/>
          <w:kern w:val="0"/>
          <w:sz w:val="24"/>
          <w:szCs w:val="24"/>
          <w14:ligatures w14:val="none"/>
        </w:rPr>
        <w:t xml:space="preserve"> en el cual se nos informa de la aprobación del ACUERDO MI-06SO-211025-12</w:t>
      </w:r>
      <w:r w:rsidR="0024037E">
        <w:rPr>
          <w:rFonts w:ascii="Arial" w:hAnsi="Arial" w:cs="Arial"/>
          <w:kern w:val="0"/>
          <w:sz w:val="24"/>
          <w:szCs w:val="24"/>
          <w14:ligatures w14:val="none"/>
        </w:rPr>
        <w:t>2</w:t>
      </w:r>
      <w:r w:rsidRPr="003C5965">
        <w:rPr>
          <w:rFonts w:ascii="Arial" w:hAnsi="Arial" w:cs="Arial"/>
          <w:kern w:val="0"/>
          <w:sz w:val="24"/>
          <w:szCs w:val="24"/>
          <w14:ligatures w14:val="none"/>
        </w:rPr>
        <w:t xml:space="preserve"> que realizó el Comité Técnico del Fideicomiso de Turismo de los Municipios del Interior del Estado de Jalisco, con base en los "Lineamientos para Alianzas Estratégicas en materia de Promoción y Publicidad Turística e Infraestructura del Fideicomiso de Turismo de los Municipios del Interior del Estado de Jalisco 574-3, ejercicio fiscal 2025", con la finalidad de realizar acciones de promoción y difusión, mediante pago de contenidos, talento y promocionales en el marco del "Fes</w:t>
      </w:r>
      <w:r>
        <w:rPr>
          <w:rFonts w:ascii="Arial" w:hAnsi="Arial" w:cs="Arial"/>
          <w:kern w:val="0"/>
          <w:sz w:val="24"/>
          <w:szCs w:val="24"/>
          <w14:ligatures w14:val="none"/>
        </w:rPr>
        <w:t xml:space="preserve">tival </w:t>
      </w:r>
      <w:r w:rsidR="0024037E">
        <w:rPr>
          <w:rFonts w:ascii="Arial" w:hAnsi="Arial" w:cs="Arial"/>
          <w:kern w:val="0"/>
          <w:sz w:val="24"/>
          <w:szCs w:val="24"/>
          <w14:ligatures w14:val="none"/>
        </w:rPr>
        <w:t>Viva el Mariachi</w:t>
      </w:r>
      <w:r>
        <w:rPr>
          <w:rFonts w:ascii="Arial" w:hAnsi="Arial" w:cs="Arial"/>
          <w:kern w:val="0"/>
          <w:sz w:val="24"/>
          <w:szCs w:val="24"/>
          <w14:ligatures w14:val="none"/>
        </w:rPr>
        <w:t xml:space="preserve">", </w:t>
      </w:r>
      <w:r w:rsidRPr="003C5965">
        <w:rPr>
          <w:rFonts w:ascii="Arial" w:hAnsi="Arial" w:cs="Arial"/>
          <w:kern w:val="0"/>
          <w:sz w:val="24"/>
          <w:szCs w:val="24"/>
          <w14:ligatures w14:val="none"/>
        </w:rPr>
        <w:t>a llevarse a cabo en Zapotlán el Grande, Jalisco, de</w:t>
      </w:r>
      <w:r>
        <w:rPr>
          <w:rFonts w:ascii="Arial" w:hAnsi="Arial" w:cs="Arial"/>
          <w:kern w:val="0"/>
          <w:sz w:val="24"/>
          <w:szCs w:val="24"/>
          <w14:ligatures w14:val="none"/>
        </w:rPr>
        <w:t xml:space="preserve">l </w:t>
      </w:r>
      <w:r w:rsidR="0024037E">
        <w:rPr>
          <w:rFonts w:ascii="Arial" w:hAnsi="Arial" w:cs="Arial"/>
          <w:kern w:val="0"/>
          <w:sz w:val="24"/>
          <w:szCs w:val="24"/>
          <w14:ligatures w14:val="none"/>
        </w:rPr>
        <w:t>07</w:t>
      </w:r>
      <w:r>
        <w:rPr>
          <w:rFonts w:ascii="Arial" w:hAnsi="Arial" w:cs="Arial"/>
          <w:kern w:val="0"/>
          <w:sz w:val="24"/>
          <w:szCs w:val="24"/>
          <w14:ligatures w14:val="none"/>
        </w:rPr>
        <w:t xml:space="preserve"> al </w:t>
      </w:r>
      <w:r w:rsidR="0024037E">
        <w:rPr>
          <w:rFonts w:ascii="Arial" w:hAnsi="Arial" w:cs="Arial"/>
          <w:kern w:val="0"/>
          <w:sz w:val="24"/>
          <w:szCs w:val="24"/>
          <w14:ligatures w14:val="none"/>
        </w:rPr>
        <w:t>09</w:t>
      </w:r>
      <w:r>
        <w:rPr>
          <w:rFonts w:ascii="Arial" w:hAnsi="Arial" w:cs="Arial"/>
          <w:kern w:val="0"/>
          <w:sz w:val="24"/>
          <w:szCs w:val="24"/>
          <w14:ligatures w14:val="none"/>
        </w:rPr>
        <w:t xml:space="preserve"> de Noviembre de 2025, remitiendo anexo el proyecto de convenio.</w:t>
      </w:r>
      <w:bookmarkStart w:id="0" w:name="_GoBack"/>
      <w:bookmarkEnd w:id="0"/>
    </w:p>
    <w:p w:rsidR="00363720" w:rsidRPr="003C5965" w:rsidRDefault="00363720" w:rsidP="00363720">
      <w:pPr>
        <w:spacing w:after="0" w:line="276" w:lineRule="auto"/>
        <w:jc w:val="both"/>
        <w:rPr>
          <w:rFonts w:ascii="Arial" w:hAnsi="Arial" w:cs="Arial"/>
          <w:kern w:val="0"/>
          <w:sz w:val="24"/>
          <w:szCs w:val="24"/>
          <w14:ligatures w14:val="none"/>
        </w:rPr>
      </w:pPr>
    </w:p>
    <w:p w:rsidR="00363720" w:rsidRPr="003C5965" w:rsidRDefault="00363720" w:rsidP="00363720">
      <w:pPr>
        <w:pStyle w:val="Prrafodelista"/>
        <w:numPr>
          <w:ilvl w:val="0"/>
          <w:numId w:val="2"/>
        </w:numPr>
        <w:spacing w:after="0" w:line="276" w:lineRule="auto"/>
        <w:ind w:left="0" w:firstLine="851"/>
        <w:jc w:val="both"/>
        <w:rPr>
          <w:rFonts w:ascii="Arial" w:hAnsi="Arial" w:cs="Arial"/>
          <w:kern w:val="0"/>
          <w:sz w:val="24"/>
          <w:szCs w:val="24"/>
          <w14:ligatures w14:val="none"/>
        </w:rPr>
      </w:pPr>
      <w:r w:rsidRPr="003C5965">
        <w:rPr>
          <w:rFonts w:ascii="Arial" w:hAnsi="Arial" w:cs="Arial"/>
          <w:sz w:val="24"/>
          <w:szCs w:val="24"/>
        </w:rPr>
        <w:t xml:space="preserve">El convenio materia de la presente iniciativa tendrá vigencia a partir del </w:t>
      </w:r>
      <w:r w:rsidR="005B6534">
        <w:rPr>
          <w:rFonts w:ascii="Arial" w:hAnsi="Arial" w:cs="Arial"/>
          <w:sz w:val="24"/>
          <w:szCs w:val="24"/>
        </w:rPr>
        <w:t>06</w:t>
      </w:r>
      <w:r w:rsidRPr="003C5965">
        <w:rPr>
          <w:rFonts w:ascii="Arial" w:hAnsi="Arial" w:cs="Arial"/>
          <w:sz w:val="24"/>
          <w:szCs w:val="24"/>
        </w:rPr>
        <w:t xml:space="preserve"> de noviembre y hasta el total cumplimiento de las acciones señaladas en el presente convenio y no podrá exceder al presente ejercicio fiscal.</w:t>
      </w:r>
    </w:p>
    <w:p w:rsidR="00363720" w:rsidRPr="003C5965" w:rsidRDefault="00363720" w:rsidP="00363720">
      <w:pPr>
        <w:pStyle w:val="Sinespaciado"/>
        <w:spacing w:line="276" w:lineRule="auto"/>
        <w:jc w:val="both"/>
        <w:rPr>
          <w:rFonts w:ascii="Arial" w:hAnsi="Arial" w:cs="Arial"/>
          <w:bCs/>
          <w:sz w:val="24"/>
          <w:szCs w:val="24"/>
        </w:rPr>
      </w:pPr>
    </w:p>
    <w:p w:rsidR="00363720" w:rsidRPr="003C5965" w:rsidRDefault="00363720" w:rsidP="00363720">
      <w:pPr>
        <w:pStyle w:val="Sinespaciado"/>
        <w:spacing w:line="276" w:lineRule="auto"/>
        <w:jc w:val="both"/>
        <w:rPr>
          <w:rFonts w:ascii="Arial" w:hAnsi="Arial" w:cs="Arial"/>
          <w:bCs/>
          <w:sz w:val="24"/>
          <w:szCs w:val="24"/>
        </w:rPr>
      </w:pPr>
    </w:p>
    <w:p w:rsidR="00363720" w:rsidRPr="003C5965" w:rsidRDefault="00363720" w:rsidP="00363720">
      <w:pPr>
        <w:pStyle w:val="Sinespaciado"/>
        <w:spacing w:line="276" w:lineRule="auto"/>
        <w:jc w:val="center"/>
        <w:rPr>
          <w:rFonts w:ascii="Arial" w:hAnsi="Arial" w:cs="Arial"/>
          <w:b/>
          <w:bCs/>
          <w:sz w:val="24"/>
          <w:szCs w:val="24"/>
        </w:rPr>
      </w:pPr>
      <w:r w:rsidRPr="003C5965">
        <w:rPr>
          <w:rFonts w:ascii="Arial" w:hAnsi="Arial" w:cs="Arial"/>
          <w:b/>
          <w:bCs/>
          <w:sz w:val="24"/>
          <w:szCs w:val="24"/>
        </w:rPr>
        <w:t>PUNTOS DE ACUERDO:</w:t>
      </w:r>
    </w:p>
    <w:p w:rsidR="00363720" w:rsidRPr="003C5965" w:rsidRDefault="00363720" w:rsidP="00363720">
      <w:pPr>
        <w:pStyle w:val="Sinespaciado"/>
        <w:spacing w:line="276" w:lineRule="auto"/>
        <w:jc w:val="both"/>
        <w:rPr>
          <w:rFonts w:ascii="Arial" w:hAnsi="Arial" w:cs="Arial"/>
          <w:b/>
          <w:bCs/>
          <w:sz w:val="24"/>
          <w:szCs w:val="24"/>
        </w:rPr>
      </w:pPr>
    </w:p>
    <w:p w:rsidR="00363720" w:rsidRPr="003C5965" w:rsidRDefault="00363720" w:rsidP="00363720">
      <w:pPr>
        <w:pStyle w:val="Sinespaciado"/>
        <w:spacing w:line="276" w:lineRule="auto"/>
        <w:ind w:firstLine="708"/>
        <w:jc w:val="both"/>
        <w:rPr>
          <w:rFonts w:ascii="Arial" w:hAnsi="Arial" w:cs="Arial"/>
          <w:sz w:val="24"/>
          <w:szCs w:val="24"/>
        </w:rPr>
      </w:pPr>
      <w:r w:rsidRPr="003C5965">
        <w:rPr>
          <w:rFonts w:ascii="Arial" w:hAnsi="Arial" w:cs="Arial"/>
          <w:b/>
          <w:bCs/>
          <w:sz w:val="24"/>
          <w:szCs w:val="24"/>
        </w:rPr>
        <w:t xml:space="preserve">PRIMERO.- </w:t>
      </w:r>
      <w:r w:rsidRPr="003C5965">
        <w:rPr>
          <w:rFonts w:ascii="Arial" w:hAnsi="Arial" w:cs="Arial"/>
          <w:sz w:val="24"/>
          <w:szCs w:val="24"/>
        </w:rPr>
        <w:t xml:space="preserve">El H. Ayuntamiento de Zapotlán el Grande, Jalisco, autoriza la firma del CONVENIO DE COLABORACIÓN </w:t>
      </w:r>
      <w:r w:rsidRPr="003C5965">
        <w:rPr>
          <w:rFonts w:ascii="Arial" w:hAnsi="Arial" w:cs="Arial"/>
          <w:bCs/>
          <w:sz w:val="24"/>
          <w:szCs w:val="24"/>
        </w:rPr>
        <w:t xml:space="preserve">Y COORDINACIÓN ENTRE EL FIDEICOMISO DE TURISMO DE LOS MUNICIPIOS DEL INTERIOR DEL ESTADO DE JALISCO Y EL MUNICIPIO DE ZAPOTLÁN EL GRANDE, JALISCO, EN EL MARCO DEL FESTIVAL </w:t>
      </w:r>
      <w:r w:rsidR="0024037E">
        <w:rPr>
          <w:rFonts w:ascii="Arial" w:hAnsi="Arial" w:cs="Arial"/>
          <w:bCs/>
          <w:sz w:val="24"/>
          <w:szCs w:val="24"/>
        </w:rPr>
        <w:t>VIVA EL MARIACHI</w:t>
      </w:r>
      <w:r w:rsidRPr="003C5965">
        <w:rPr>
          <w:rFonts w:ascii="Arial" w:hAnsi="Arial" w:cs="Arial"/>
          <w:bCs/>
          <w:sz w:val="24"/>
          <w:szCs w:val="24"/>
        </w:rPr>
        <w:t xml:space="preserve"> con vigencia</w:t>
      </w:r>
      <w:r w:rsidRPr="003C5965">
        <w:rPr>
          <w:rFonts w:ascii="Arial" w:hAnsi="Arial" w:cs="Arial"/>
          <w:sz w:val="24"/>
          <w:szCs w:val="24"/>
        </w:rPr>
        <w:t xml:space="preserve"> a partir del </w:t>
      </w:r>
      <w:r w:rsidR="0024037E">
        <w:rPr>
          <w:rFonts w:ascii="Arial" w:hAnsi="Arial" w:cs="Arial"/>
          <w:sz w:val="24"/>
          <w:szCs w:val="24"/>
        </w:rPr>
        <w:t>06</w:t>
      </w:r>
      <w:r w:rsidRPr="003C5965">
        <w:rPr>
          <w:rFonts w:ascii="Arial" w:hAnsi="Arial" w:cs="Arial"/>
          <w:sz w:val="24"/>
          <w:szCs w:val="24"/>
        </w:rPr>
        <w:t xml:space="preserve"> de noviembre y hasta el total cumplimiento de las acciones señaladas en el presente convenio y no podrá exceder al presente ejercicio fiscal y en los términos del proyecto adjunto a la presente iniciativa. </w:t>
      </w:r>
    </w:p>
    <w:p w:rsidR="00363720" w:rsidRPr="003C5965" w:rsidRDefault="00363720" w:rsidP="00363720">
      <w:pPr>
        <w:pStyle w:val="Sinespaciado"/>
        <w:spacing w:line="276" w:lineRule="auto"/>
        <w:ind w:firstLine="708"/>
        <w:jc w:val="both"/>
        <w:rPr>
          <w:rFonts w:ascii="Arial" w:hAnsi="Arial" w:cs="Arial"/>
          <w:sz w:val="24"/>
          <w:szCs w:val="24"/>
        </w:rPr>
      </w:pPr>
    </w:p>
    <w:p w:rsidR="00363720" w:rsidRPr="003C5965" w:rsidRDefault="00363720" w:rsidP="00363720">
      <w:pPr>
        <w:pStyle w:val="Sinespaciado"/>
        <w:spacing w:line="276" w:lineRule="auto"/>
        <w:ind w:firstLine="708"/>
        <w:jc w:val="both"/>
        <w:rPr>
          <w:rFonts w:ascii="Arial" w:hAnsi="Arial" w:cs="Arial"/>
          <w:sz w:val="24"/>
          <w:szCs w:val="24"/>
        </w:rPr>
      </w:pPr>
      <w:proofErr w:type="gramStart"/>
      <w:r w:rsidRPr="003C5965">
        <w:rPr>
          <w:rStyle w:val="Ninguno"/>
          <w:rFonts w:ascii="Arial" w:hAnsi="Arial" w:cs="Arial"/>
          <w:b/>
          <w:sz w:val="24"/>
          <w:szCs w:val="24"/>
        </w:rPr>
        <w:t>SEGUNDO.-</w:t>
      </w:r>
      <w:proofErr w:type="gramEnd"/>
      <w:r w:rsidRPr="003C5965">
        <w:rPr>
          <w:rStyle w:val="Ninguno"/>
          <w:rFonts w:ascii="Arial" w:hAnsi="Arial" w:cs="Arial"/>
          <w:sz w:val="24"/>
          <w:szCs w:val="24"/>
        </w:rPr>
        <w:t xml:space="preserve"> </w:t>
      </w:r>
      <w:r w:rsidRPr="003C5965">
        <w:rPr>
          <w:rFonts w:ascii="Arial" w:hAnsi="Arial" w:cs="Arial"/>
          <w:sz w:val="24"/>
          <w:szCs w:val="24"/>
        </w:rPr>
        <w:t>Se faculta a los C.C. Magali Casillas Contreras, Claudia Margarita Robles Gómez y Victoria García Contreras; en su carácter de Presidenta Municipal, Síndica y Encargada de la Hacienda Municipal, respectivamente, para que suscriban el instrumento jurídico descrito en punto que antecede.</w:t>
      </w:r>
    </w:p>
    <w:p w:rsidR="00363720" w:rsidRPr="003C5965" w:rsidRDefault="00363720" w:rsidP="00363720">
      <w:pPr>
        <w:pStyle w:val="Sinespaciado"/>
        <w:spacing w:line="276" w:lineRule="auto"/>
        <w:ind w:firstLine="708"/>
        <w:jc w:val="both"/>
        <w:rPr>
          <w:rFonts w:ascii="Arial" w:hAnsi="Arial" w:cs="Arial"/>
          <w:sz w:val="24"/>
          <w:szCs w:val="24"/>
        </w:rPr>
      </w:pPr>
    </w:p>
    <w:p w:rsidR="00363720" w:rsidRPr="003C5965" w:rsidRDefault="00363720" w:rsidP="00363720">
      <w:pPr>
        <w:pStyle w:val="Sinespaciado"/>
        <w:spacing w:line="276" w:lineRule="auto"/>
        <w:ind w:firstLine="708"/>
        <w:jc w:val="both"/>
        <w:rPr>
          <w:rFonts w:ascii="Arial" w:hAnsi="Arial" w:cs="Arial"/>
          <w:sz w:val="24"/>
          <w:szCs w:val="24"/>
        </w:rPr>
      </w:pPr>
    </w:p>
    <w:p w:rsidR="00363720" w:rsidRPr="003C5965" w:rsidRDefault="00363720" w:rsidP="00363720">
      <w:pPr>
        <w:pStyle w:val="Sinespaciado"/>
        <w:spacing w:line="276" w:lineRule="auto"/>
        <w:ind w:firstLine="708"/>
        <w:jc w:val="both"/>
        <w:rPr>
          <w:rFonts w:ascii="Arial" w:hAnsi="Arial" w:cs="Arial"/>
          <w:sz w:val="24"/>
          <w:szCs w:val="24"/>
        </w:rPr>
      </w:pPr>
    </w:p>
    <w:p w:rsidR="00363720" w:rsidRPr="003C5965" w:rsidRDefault="00363720" w:rsidP="00363720">
      <w:pPr>
        <w:pStyle w:val="Sinespaciado"/>
        <w:spacing w:line="276" w:lineRule="auto"/>
        <w:ind w:firstLine="708"/>
        <w:jc w:val="both"/>
        <w:rPr>
          <w:rFonts w:ascii="Arial" w:hAnsi="Arial" w:cs="Arial"/>
          <w:sz w:val="24"/>
          <w:szCs w:val="24"/>
        </w:rPr>
      </w:pPr>
      <w:proofErr w:type="gramStart"/>
      <w:r w:rsidRPr="003C5965">
        <w:rPr>
          <w:rFonts w:ascii="Arial" w:hAnsi="Arial" w:cs="Arial"/>
          <w:b/>
          <w:bCs/>
          <w:sz w:val="24"/>
          <w:szCs w:val="24"/>
        </w:rPr>
        <w:t>TERCERO.-</w:t>
      </w:r>
      <w:proofErr w:type="gramEnd"/>
      <w:r w:rsidRPr="003C5965">
        <w:rPr>
          <w:rFonts w:ascii="Arial" w:hAnsi="Arial" w:cs="Arial"/>
          <w:b/>
          <w:bCs/>
          <w:sz w:val="24"/>
          <w:szCs w:val="24"/>
        </w:rPr>
        <w:t xml:space="preserve"> </w:t>
      </w:r>
      <w:r w:rsidRPr="003C5965">
        <w:rPr>
          <w:rStyle w:val="Ninguno"/>
          <w:rFonts w:ascii="Arial" w:hAnsi="Arial" w:cs="Arial"/>
          <w:sz w:val="24"/>
          <w:szCs w:val="24"/>
        </w:rPr>
        <w:t xml:space="preserve">Se instruye a la Secretaria de Ayuntamiento notifique </w:t>
      </w:r>
      <w:r w:rsidRPr="003C5965">
        <w:rPr>
          <w:rFonts w:ascii="Arial" w:hAnsi="Arial" w:cs="Arial"/>
          <w:sz w:val="24"/>
          <w:szCs w:val="24"/>
        </w:rPr>
        <w:t>a los C.C. Presidenta Municipal, Síndica y Encargada de la Hacienda, el contenido de la presente iniciativa</w:t>
      </w:r>
      <w:r w:rsidR="005B6534">
        <w:rPr>
          <w:rFonts w:ascii="Arial" w:hAnsi="Arial" w:cs="Arial"/>
          <w:sz w:val="24"/>
          <w:szCs w:val="24"/>
        </w:rPr>
        <w:t xml:space="preserve"> de</w:t>
      </w:r>
      <w:r w:rsidRPr="003C5965">
        <w:rPr>
          <w:rFonts w:ascii="Arial" w:hAnsi="Arial" w:cs="Arial"/>
          <w:sz w:val="24"/>
          <w:szCs w:val="24"/>
        </w:rPr>
        <w:t xml:space="preserve"> acuerdo económico de </w:t>
      </w:r>
      <w:r>
        <w:rPr>
          <w:rFonts w:ascii="Arial" w:hAnsi="Arial" w:cs="Arial"/>
          <w:sz w:val="24"/>
          <w:szCs w:val="24"/>
        </w:rPr>
        <w:t>A</w:t>
      </w:r>
      <w:r w:rsidRPr="003C5965">
        <w:rPr>
          <w:rFonts w:ascii="Arial" w:hAnsi="Arial" w:cs="Arial"/>
          <w:sz w:val="24"/>
          <w:szCs w:val="24"/>
        </w:rPr>
        <w:t>yuntamiento para los efectos legales procedentes.</w:t>
      </w:r>
    </w:p>
    <w:p w:rsidR="00363720" w:rsidRDefault="00363720" w:rsidP="00363720">
      <w:pPr>
        <w:pStyle w:val="Sinespaciado"/>
        <w:spacing w:line="276" w:lineRule="auto"/>
        <w:jc w:val="both"/>
        <w:rPr>
          <w:rFonts w:ascii="Arial" w:hAnsi="Arial" w:cs="Arial"/>
          <w:bCs/>
          <w:sz w:val="24"/>
          <w:szCs w:val="24"/>
        </w:rPr>
      </w:pPr>
    </w:p>
    <w:p w:rsidR="0024037E" w:rsidRPr="003C5965" w:rsidRDefault="0024037E" w:rsidP="00363720">
      <w:pPr>
        <w:pStyle w:val="Sinespaciado"/>
        <w:spacing w:line="276" w:lineRule="auto"/>
        <w:jc w:val="both"/>
        <w:rPr>
          <w:rFonts w:ascii="Arial" w:hAnsi="Arial" w:cs="Arial"/>
          <w:bCs/>
          <w:sz w:val="24"/>
          <w:szCs w:val="24"/>
        </w:rPr>
      </w:pPr>
    </w:p>
    <w:p w:rsidR="00363720" w:rsidRPr="003C5965" w:rsidRDefault="00363720" w:rsidP="00363720">
      <w:pPr>
        <w:spacing w:after="0" w:line="240" w:lineRule="auto"/>
        <w:jc w:val="center"/>
        <w:rPr>
          <w:rFonts w:ascii="Arial Narrow" w:hAnsi="Arial Narrow" w:cstheme="minorHAnsi"/>
          <w:b/>
          <w:bCs/>
          <w:i/>
          <w:iCs/>
        </w:rPr>
      </w:pPr>
      <w:r w:rsidRPr="003C5965">
        <w:rPr>
          <w:rFonts w:ascii="Arial Narrow" w:hAnsi="Arial Narrow" w:cstheme="minorHAnsi"/>
          <w:b/>
          <w:bCs/>
          <w:i/>
          <w:iCs/>
        </w:rPr>
        <w:t>ATENTAMENTE</w:t>
      </w:r>
    </w:p>
    <w:p w:rsidR="00363720" w:rsidRPr="003C5965" w:rsidRDefault="00363720" w:rsidP="00363720">
      <w:pPr>
        <w:spacing w:after="0" w:line="240" w:lineRule="auto"/>
        <w:jc w:val="center"/>
        <w:rPr>
          <w:rFonts w:ascii="Arial Narrow" w:hAnsi="Arial Narrow" w:cstheme="minorHAnsi"/>
          <w:b/>
          <w:bCs/>
          <w:i/>
          <w:iCs/>
        </w:rPr>
      </w:pPr>
      <w:r w:rsidRPr="003C5965">
        <w:rPr>
          <w:rFonts w:ascii="Arial Narrow" w:hAnsi="Arial Narrow" w:cstheme="minorHAnsi"/>
          <w:b/>
          <w:bCs/>
          <w:i/>
          <w:iCs/>
        </w:rPr>
        <w:t>"2025, AÑO DEL 130 ANIVERSARIO DEL NATALICIO DE LA MUSA Y ESCRITORA ZAPOTLENSE MARIA GUADALUPE MARIN PRECIADO".</w:t>
      </w:r>
    </w:p>
    <w:p w:rsidR="00363720" w:rsidRPr="003C5965" w:rsidRDefault="00363720" w:rsidP="00363720">
      <w:pPr>
        <w:spacing w:after="0" w:line="240" w:lineRule="auto"/>
        <w:jc w:val="center"/>
        <w:rPr>
          <w:rFonts w:ascii="Arial Narrow" w:hAnsi="Arial Narrow" w:cstheme="minorHAnsi"/>
          <w:b/>
          <w:bCs/>
          <w:i/>
          <w:iCs/>
        </w:rPr>
      </w:pPr>
      <w:r w:rsidRPr="003C5965">
        <w:rPr>
          <w:rFonts w:ascii="Arial Narrow" w:hAnsi="Arial Narrow" w:cstheme="minorHAnsi"/>
          <w:b/>
          <w:bCs/>
          <w:i/>
          <w:iCs/>
        </w:rPr>
        <w:t>“2025, CENTENARIO DE LA INSTITUCIONALIZACIÓN DE LA FERIA ZAPOTLÁN”</w:t>
      </w:r>
    </w:p>
    <w:p w:rsidR="00363720" w:rsidRPr="003C5965" w:rsidRDefault="00363720" w:rsidP="00363720">
      <w:pPr>
        <w:spacing w:after="0" w:line="240" w:lineRule="auto"/>
        <w:jc w:val="center"/>
        <w:rPr>
          <w:rFonts w:ascii="Arial Narrow" w:hAnsi="Arial Narrow" w:cstheme="minorHAnsi"/>
          <w:b/>
          <w:bCs/>
          <w:i/>
          <w:iCs/>
        </w:rPr>
      </w:pPr>
      <w:r w:rsidRPr="003C5965">
        <w:rPr>
          <w:rFonts w:ascii="Arial Narrow" w:hAnsi="Arial Narrow" w:cstheme="minorHAnsi"/>
          <w:b/>
          <w:bCs/>
          <w:i/>
          <w:iCs/>
        </w:rPr>
        <w:t xml:space="preserve">CD. GUZMÁN MUNICIPIO DE ZAPOTLÁN EL GRANDE, JALISCO, </w:t>
      </w:r>
    </w:p>
    <w:p w:rsidR="00363720" w:rsidRPr="003C5965" w:rsidRDefault="00363720" w:rsidP="00363720">
      <w:pPr>
        <w:spacing w:line="240" w:lineRule="auto"/>
        <w:jc w:val="center"/>
        <w:rPr>
          <w:rFonts w:ascii="Arial Narrow" w:hAnsi="Arial Narrow" w:cstheme="minorHAnsi"/>
          <w:b/>
          <w:bCs/>
          <w:i/>
          <w:iCs/>
        </w:rPr>
      </w:pPr>
      <w:r w:rsidRPr="003C5965">
        <w:rPr>
          <w:rFonts w:ascii="Arial Narrow" w:hAnsi="Arial Narrow" w:cstheme="minorHAnsi"/>
          <w:b/>
          <w:bCs/>
          <w:i/>
          <w:iCs/>
        </w:rPr>
        <w:t xml:space="preserve">A </w:t>
      </w:r>
      <w:r>
        <w:rPr>
          <w:rFonts w:ascii="Arial Narrow" w:hAnsi="Arial Narrow" w:cstheme="minorHAnsi"/>
          <w:b/>
          <w:bCs/>
          <w:i/>
          <w:iCs/>
        </w:rPr>
        <w:t>12</w:t>
      </w:r>
      <w:r w:rsidRPr="003C5965">
        <w:rPr>
          <w:rFonts w:ascii="Arial Narrow" w:hAnsi="Arial Narrow" w:cstheme="minorHAnsi"/>
          <w:b/>
          <w:bCs/>
          <w:i/>
          <w:iCs/>
        </w:rPr>
        <w:t xml:space="preserve"> DE NOVIEMBRE DE 2025.</w:t>
      </w:r>
    </w:p>
    <w:p w:rsidR="00363720" w:rsidRPr="003C5965" w:rsidRDefault="00363720" w:rsidP="00363720">
      <w:pPr>
        <w:pStyle w:val="Sinespaciado"/>
        <w:spacing w:line="276" w:lineRule="auto"/>
        <w:ind w:right="48"/>
        <w:jc w:val="center"/>
        <w:rPr>
          <w:rFonts w:ascii="Arial Narrow" w:hAnsi="Arial Narrow" w:cstheme="minorHAnsi"/>
          <w:b/>
        </w:rPr>
      </w:pPr>
    </w:p>
    <w:p w:rsidR="00363720" w:rsidRPr="003C5965" w:rsidRDefault="00363720" w:rsidP="00363720">
      <w:pPr>
        <w:pStyle w:val="Sinespaciado"/>
        <w:spacing w:line="276" w:lineRule="auto"/>
        <w:ind w:right="48"/>
        <w:jc w:val="center"/>
        <w:rPr>
          <w:rFonts w:ascii="Arial Narrow" w:hAnsi="Arial Narrow" w:cstheme="minorHAnsi"/>
          <w:b/>
        </w:rPr>
      </w:pPr>
    </w:p>
    <w:p w:rsidR="00363720" w:rsidRPr="003C5965" w:rsidRDefault="00363720" w:rsidP="00363720">
      <w:pPr>
        <w:pStyle w:val="Sinespaciado"/>
        <w:spacing w:line="276" w:lineRule="auto"/>
        <w:ind w:right="48"/>
        <w:jc w:val="center"/>
        <w:rPr>
          <w:rFonts w:ascii="Arial Narrow" w:hAnsi="Arial Narrow" w:cstheme="minorHAnsi"/>
          <w:b/>
        </w:rPr>
      </w:pPr>
    </w:p>
    <w:p w:rsidR="00363720" w:rsidRPr="003C5965" w:rsidRDefault="00363720" w:rsidP="00363720">
      <w:pPr>
        <w:pStyle w:val="Cuerpo"/>
        <w:spacing w:line="276" w:lineRule="auto"/>
        <w:jc w:val="center"/>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r w:rsidRPr="003C5965">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t>LIC. MIGUEL MARENTES</w:t>
      </w:r>
    </w:p>
    <w:p w:rsidR="00363720" w:rsidRDefault="00363720" w:rsidP="00363720">
      <w:pPr>
        <w:pStyle w:val="Cuerpo"/>
        <w:spacing w:line="276" w:lineRule="auto"/>
        <w:jc w:val="center"/>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r w:rsidRPr="003C5965">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t xml:space="preserve">REGIDOR PRESIDENTE DE LA COMISIÓN DE HACIENDA PÚBLICA Y </w:t>
      </w:r>
    </w:p>
    <w:p w:rsidR="00363720" w:rsidRDefault="00363720" w:rsidP="00363720">
      <w:pPr>
        <w:pStyle w:val="Cuerpo"/>
        <w:spacing w:line="276" w:lineRule="auto"/>
        <w:jc w:val="center"/>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r w:rsidRPr="003C5965">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t xml:space="preserve">PATRIMONIO MUNICIPAL DEL H. AYUNTAMIENTO DE </w:t>
      </w:r>
    </w:p>
    <w:p w:rsidR="00363720" w:rsidRPr="003C5965" w:rsidRDefault="00363720" w:rsidP="00363720">
      <w:pPr>
        <w:pStyle w:val="Cuerpo"/>
        <w:spacing w:line="276" w:lineRule="auto"/>
        <w:jc w:val="center"/>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r w:rsidRPr="003C5965">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t>ZAPOTLÁN EL GRANDE, JALISCO.</w:t>
      </w:r>
    </w:p>
    <w:p w:rsidR="00363720" w:rsidRPr="003C5965" w:rsidRDefault="00363720" w:rsidP="00363720">
      <w:pPr>
        <w:pStyle w:val="Cuerpo"/>
        <w:spacing w:line="276" w:lineRule="auto"/>
        <w:jc w:val="center"/>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jc w:val="both"/>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r w:rsidRPr="003C5965">
        <w:rPr>
          <w:rFonts w:ascii="Arial Narrow" w:hAnsi="Arial Narrow" w:cs="Arial"/>
          <w:sz w:val="20"/>
          <w:szCs w:val="20"/>
          <w:lang w:val="es-MX"/>
        </w:rPr>
        <w:t xml:space="preserve">LA PRESENTE HOJA DE FIRMAS CORRESPONDE INICIATIVA DE ACUERDO ECONÓMICO QUE PROPONE AUTORIZAR LA FIRMA DE CONVENIO DE COLABORACIÓN </w:t>
      </w:r>
      <w:r w:rsidRPr="003C5965">
        <w:rPr>
          <w:rFonts w:ascii="Arial Narrow" w:hAnsi="Arial Narrow" w:cs="Arial"/>
          <w:bCs/>
          <w:sz w:val="20"/>
          <w:szCs w:val="20"/>
          <w:lang w:val="es-MX"/>
        </w:rPr>
        <w:t xml:space="preserve">Y COORDINACIÓN ENTRE EL FIDEICOMISO DE TURISMO DE LOS MUNICIPIOS DEL INTERIOR DEL ESTADO DE JALISCO Y EL MUNICIPIO DE ZAPOTLÁN EL GRANDE, JALISCO, EN EL MARCO DEL FESTIVAL </w:t>
      </w:r>
      <w:r w:rsidR="0024037E">
        <w:rPr>
          <w:rFonts w:ascii="Arial Narrow" w:hAnsi="Arial Narrow" w:cs="Arial"/>
          <w:bCs/>
          <w:sz w:val="20"/>
          <w:szCs w:val="20"/>
          <w:lang w:val="es-MX"/>
        </w:rPr>
        <w:t>VIVA EL MARIACHI</w:t>
      </w:r>
      <w:r w:rsidRPr="003C5965">
        <w:rPr>
          <w:rFonts w:ascii="Arial Narrow" w:hAnsi="Arial Narrow" w:cs="Arial"/>
          <w:bCs/>
          <w:sz w:val="20"/>
          <w:szCs w:val="20"/>
          <w:lang w:val="es-MX"/>
        </w:rPr>
        <w:t>.</w:t>
      </w: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Fonts w:ascii="Arial" w:eastAsiaTheme="minorHAnsi" w:hAnsi="Arial" w:cs="Arial"/>
          <w:b/>
          <w:bCs/>
          <w:iCs/>
          <w:color w:val="auto"/>
          <w:kern w:val="2"/>
          <w:sz w:val="22"/>
          <w:szCs w:val="22"/>
          <w:bdr w:val="none" w:sz="0" w:space="0" w:color="auto"/>
          <w:lang w:val="es-MX"/>
          <w14:textOutline w14:w="0" w14:cap="rnd" w14:cmpd="sng" w14:algn="ctr">
            <w14:noFill/>
            <w14:prstDash w14:val="solid"/>
            <w14:bevel/>
          </w14:textOutline>
          <w14:ligatures w14:val="standardContextual"/>
        </w:rPr>
      </w:pPr>
    </w:p>
    <w:p w:rsidR="00363720" w:rsidRPr="003C5965" w:rsidRDefault="00363720" w:rsidP="00363720">
      <w:pPr>
        <w:pStyle w:val="Cuerpo"/>
        <w:spacing w:line="276" w:lineRule="auto"/>
        <w:rPr>
          <w:rStyle w:val="Ninguno"/>
          <w:rFonts w:ascii="Arial" w:eastAsia="Cambria" w:hAnsi="Arial" w:cs="Arial"/>
          <w:sz w:val="16"/>
          <w:szCs w:val="16"/>
          <w:lang w:val="es-MX"/>
        </w:rPr>
      </w:pPr>
      <w:proofErr w:type="spellStart"/>
      <w:r w:rsidRPr="003C5965">
        <w:rPr>
          <w:rStyle w:val="Ninguno"/>
          <w:rFonts w:ascii="Arial" w:hAnsi="Arial" w:cs="Arial"/>
          <w:sz w:val="16"/>
          <w:szCs w:val="16"/>
          <w:lang w:val="es-MX"/>
        </w:rPr>
        <w:t>C.c.p</w:t>
      </w:r>
      <w:proofErr w:type="spellEnd"/>
      <w:r w:rsidRPr="003C5965">
        <w:rPr>
          <w:rStyle w:val="Ninguno"/>
          <w:rFonts w:ascii="Arial" w:hAnsi="Arial" w:cs="Arial"/>
          <w:sz w:val="16"/>
          <w:szCs w:val="16"/>
          <w:lang w:val="es-MX"/>
        </w:rPr>
        <w:t>. Archivo</w:t>
      </w:r>
    </w:p>
    <w:p w:rsidR="000218DB" w:rsidRDefault="00363720" w:rsidP="005B6534">
      <w:pPr>
        <w:pStyle w:val="Cuerpo"/>
        <w:spacing w:line="276" w:lineRule="auto"/>
        <w:jc w:val="both"/>
      </w:pPr>
      <w:r w:rsidRPr="003C5965">
        <w:rPr>
          <w:rStyle w:val="Ninguno"/>
          <w:rFonts w:ascii="Arial" w:hAnsi="Arial" w:cs="Arial"/>
          <w:sz w:val="16"/>
          <w:szCs w:val="16"/>
          <w:lang w:val="es-MX"/>
        </w:rPr>
        <w:t>MM/krag</w:t>
      </w:r>
    </w:p>
    <w:sectPr w:rsidR="000218DB" w:rsidSect="00334C3F">
      <w:headerReference w:type="even" r:id="rId7"/>
      <w:headerReference w:type="default" r:id="rId8"/>
      <w:headerReference w:type="first" r:id="rId9"/>
      <w:pgSz w:w="12240" w:h="15840"/>
      <w:pgMar w:top="1843" w:right="1467"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73" w:rsidRDefault="00F31E73">
      <w:pPr>
        <w:spacing w:after="0" w:line="240" w:lineRule="auto"/>
      </w:pPr>
      <w:r>
        <w:separator/>
      </w:r>
    </w:p>
  </w:endnote>
  <w:endnote w:type="continuationSeparator" w:id="0">
    <w:p w:rsidR="00F31E73" w:rsidRDefault="00F3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73" w:rsidRDefault="00F31E73">
      <w:pPr>
        <w:spacing w:after="0" w:line="240" w:lineRule="auto"/>
      </w:pPr>
      <w:r>
        <w:separator/>
      </w:r>
    </w:p>
  </w:footnote>
  <w:footnote w:type="continuationSeparator" w:id="0">
    <w:p w:rsidR="00F31E73" w:rsidRDefault="00F3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3F" w:rsidRDefault="00F31E7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49"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334C3F" w:rsidRDefault="00082B81">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13D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13D4">
          <w:rPr>
            <w:b/>
            <w:bCs/>
            <w:noProof/>
          </w:rPr>
          <w:t>5</w:t>
        </w:r>
        <w:r>
          <w:rPr>
            <w:b/>
            <w:bCs/>
            <w:sz w:val="24"/>
            <w:szCs w:val="24"/>
          </w:rPr>
          <w:fldChar w:fldCharType="end"/>
        </w:r>
      </w:p>
    </w:sdtContent>
  </w:sdt>
  <w:p w:rsidR="00334C3F" w:rsidRDefault="00F31E7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0"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3F" w:rsidRDefault="00F31E7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51"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62DB"/>
    <w:multiLevelType w:val="hybridMultilevel"/>
    <w:tmpl w:val="CAAE2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20"/>
    <w:rsid w:val="000218DB"/>
    <w:rsid w:val="000813D4"/>
    <w:rsid w:val="00082B81"/>
    <w:rsid w:val="0024037E"/>
    <w:rsid w:val="00363720"/>
    <w:rsid w:val="005B6534"/>
    <w:rsid w:val="00BC57FC"/>
    <w:rsid w:val="00DF4633"/>
    <w:rsid w:val="00F31E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8BF0863-AFD7-4FC3-9A85-8746B5EA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720"/>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7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720"/>
    <w:rPr>
      <w:kern w:val="2"/>
      <w14:ligatures w14:val="standardContextual"/>
    </w:rPr>
  </w:style>
  <w:style w:type="character" w:customStyle="1" w:styleId="Ninguno">
    <w:name w:val="Ninguno"/>
    <w:rsid w:val="00363720"/>
  </w:style>
  <w:style w:type="paragraph" w:customStyle="1" w:styleId="Cuerpo">
    <w:name w:val="Cuerpo"/>
    <w:rsid w:val="0036372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363720"/>
    <w:pPr>
      <w:ind w:left="720"/>
      <w:contextualSpacing/>
    </w:pPr>
  </w:style>
  <w:style w:type="paragraph" w:styleId="Sinespaciado">
    <w:name w:val="No Spacing"/>
    <w:link w:val="SinespaciadoCar"/>
    <w:uiPriority w:val="1"/>
    <w:qFormat/>
    <w:rsid w:val="00363720"/>
    <w:pPr>
      <w:spacing w:after="0" w:line="240" w:lineRule="auto"/>
    </w:pPr>
  </w:style>
  <w:style w:type="character" w:customStyle="1" w:styleId="SinespaciadoCar">
    <w:name w:val="Sin espaciado Car"/>
    <w:basedOn w:val="Fuentedeprrafopredeter"/>
    <w:link w:val="Sinespaciado"/>
    <w:uiPriority w:val="1"/>
    <w:rsid w:val="00363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1589</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5</cp:revision>
  <cp:lastPrinted>2025-11-20T16:36:00Z</cp:lastPrinted>
  <dcterms:created xsi:type="dcterms:W3CDTF">2025-11-20T15:47:00Z</dcterms:created>
  <dcterms:modified xsi:type="dcterms:W3CDTF">2025-11-20T16:36:00Z</dcterms:modified>
</cp:coreProperties>
</file>