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0FB" w:rsidRDefault="006770FB" w:rsidP="006770FB">
      <w:pPr>
        <w:ind w:left="4395"/>
        <w:jc w:val="both"/>
        <w:rPr>
          <w:rStyle w:val="Ninguno"/>
          <w:rFonts w:ascii="Arial Narrow" w:hAnsi="Arial Narrow" w:cs="Arial"/>
          <w:sz w:val="18"/>
          <w:szCs w:val="24"/>
        </w:rPr>
      </w:pPr>
      <w:r>
        <w:rPr>
          <w:rStyle w:val="Ninguno"/>
          <w:rFonts w:ascii="Arial Narrow" w:hAnsi="Arial Narrow" w:cs="Arial"/>
          <w:sz w:val="18"/>
          <w:szCs w:val="24"/>
        </w:rPr>
        <w:t xml:space="preserve">ASUNTO: </w:t>
      </w:r>
      <w:r>
        <w:rPr>
          <w:rStyle w:val="Ninguno"/>
          <w:rFonts w:ascii="Arial Narrow" w:hAnsi="Arial Narrow" w:cs="Arial"/>
          <w:sz w:val="18"/>
          <w:szCs w:val="24"/>
        </w:rPr>
        <w:t xml:space="preserve">DICTAMEN </w:t>
      </w:r>
      <w:r w:rsidR="009D347B">
        <w:rPr>
          <w:rStyle w:val="Ninguno"/>
          <w:rFonts w:ascii="Arial Narrow" w:hAnsi="Arial Narrow" w:cs="Arial"/>
          <w:sz w:val="18"/>
          <w:szCs w:val="24"/>
        </w:rPr>
        <w:t xml:space="preserve">DE </w:t>
      </w:r>
      <w:r w:rsidR="009D347B" w:rsidRPr="009D347B">
        <w:rPr>
          <w:rStyle w:val="Ninguno"/>
          <w:rFonts w:ascii="Arial Narrow" w:hAnsi="Arial Narrow" w:cs="Arial"/>
          <w:sz w:val="18"/>
          <w:szCs w:val="24"/>
        </w:rPr>
        <w:t>ORDENAMIENTO QUE CREA EL REGLAMENTO PARA LA GESTIÓN DOCUMENTAL Y LA ADMINISTRACIÓN DE ARCHIVOS DEL GOBIERNO MUNICIPAL DE ZAPOTLÁN EL GRANDE, JALISCO</w:t>
      </w:r>
      <w:r>
        <w:rPr>
          <w:rStyle w:val="Ninguno"/>
          <w:rFonts w:ascii="Arial Narrow" w:hAnsi="Arial Narrow" w:cs="Arial"/>
          <w:sz w:val="18"/>
          <w:szCs w:val="24"/>
        </w:rPr>
        <w:t>.</w:t>
      </w:r>
    </w:p>
    <w:p w:rsidR="006770FB" w:rsidRPr="002B5BDA" w:rsidRDefault="006770FB" w:rsidP="006770FB">
      <w:pPr>
        <w:pStyle w:val="Cuerpo"/>
        <w:jc w:val="both"/>
        <w:rPr>
          <w:rStyle w:val="Ninguno"/>
          <w:rFonts w:ascii="Arial Narrow" w:hAnsi="Arial Narrow" w:cs="Arial"/>
          <w:b/>
          <w:bCs/>
          <w:lang w:val="es-MX"/>
        </w:rPr>
      </w:pPr>
    </w:p>
    <w:p w:rsidR="006770FB" w:rsidRPr="002B5BDA" w:rsidRDefault="006770FB" w:rsidP="006770FB">
      <w:pPr>
        <w:pStyle w:val="Cuerpo"/>
        <w:jc w:val="both"/>
        <w:rPr>
          <w:rStyle w:val="Ninguno"/>
          <w:rFonts w:ascii="Arial" w:eastAsia="Cambria" w:hAnsi="Arial" w:cs="Arial"/>
          <w:b/>
          <w:bCs/>
          <w:lang w:val="es-MX"/>
        </w:rPr>
      </w:pPr>
      <w:r w:rsidRPr="002B5BDA">
        <w:rPr>
          <w:rStyle w:val="Ninguno"/>
          <w:rFonts w:ascii="Arial" w:hAnsi="Arial" w:cs="Arial"/>
          <w:b/>
          <w:bCs/>
          <w:lang w:val="es-MX"/>
        </w:rPr>
        <w:t>H. AYUNTAMIENTO CONSTITUCIONAL DE</w:t>
      </w:r>
    </w:p>
    <w:p w:rsidR="006770FB" w:rsidRPr="002B5BDA" w:rsidRDefault="006770FB" w:rsidP="006770FB">
      <w:pPr>
        <w:pStyle w:val="Cuerpo"/>
        <w:jc w:val="both"/>
        <w:rPr>
          <w:rStyle w:val="Ninguno"/>
          <w:rFonts w:ascii="Arial" w:eastAsia="Cambria" w:hAnsi="Arial" w:cs="Arial"/>
          <w:b/>
          <w:bCs/>
          <w:lang w:val="es-MX"/>
        </w:rPr>
      </w:pPr>
      <w:r w:rsidRPr="002B5BDA">
        <w:rPr>
          <w:rStyle w:val="Ninguno"/>
          <w:rFonts w:ascii="Arial" w:hAnsi="Arial" w:cs="Arial"/>
          <w:b/>
          <w:bCs/>
          <w:lang w:val="es-MX"/>
        </w:rPr>
        <w:t>ZAPOTLÁN EL GRANDE, JALISCO</w:t>
      </w:r>
    </w:p>
    <w:p w:rsidR="006770FB" w:rsidRPr="002B5BDA" w:rsidRDefault="006770FB" w:rsidP="006770FB">
      <w:pPr>
        <w:pStyle w:val="Cuerpo"/>
        <w:jc w:val="both"/>
        <w:rPr>
          <w:rStyle w:val="Ninguno"/>
          <w:rFonts w:ascii="Arial" w:eastAsia="Cambria" w:hAnsi="Arial" w:cs="Arial"/>
          <w:b/>
          <w:bCs/>
          <w:lang w:val="es-MX"/>
        </w:rPr>
      </w:pPr>
      <w:r w:rsidRPr="002B5BDA">
        <w:rPr>
          <w:rStyle w:val="Ninguno"/>
          <w:rFonts w:ascii="Arial" w:hAnsi="Arial" w:cs="Arial"/>
          <w:b/>
          <w:bCs/>
          <w:lang w:val="es-MX"/>
        </w:rPr>
        <w:t>P R E S E N T E:</w:t>
      </w:r>
    </w:p>
    <w:p w:rsidR="006770FB" w:rsidRPr="002B5BDA" w:rsidRDefault="006770FB" w:rsidP="006770FB">
      <w:pPr>
        <w:pStyle w:val="Cuerpo"/>
        <w:jc w:val="both"/>
        <w:rPr>
          <w:rStyle w:val="Ninguno"/>
          <w:rFonts w:ascii="Arial" w:eastAsia="Cambria" w:hAnsi="Arial" w:cs="Arial"/>
          <w:lang w:val="es-MX"/>
        </w:rPr>
      </w:pPr>
    </w:p>
    <w:p w:rsidR="006770FB" w:rsidRDefault="006770FB" w:rsidP="006770FB">
      <w:pPr>
        <w:pStyle w:val="Cuerpo"/>
        <w:spacing w:line="276" w:lineRule="auto"/>
        <w:ind w:firstLine="851"/>
        <w:jc w:val="both"/>
        <w:rPr>
          <w:rStyle w:val="Ninguno"/>
          <w:rFonts w:ascii="Arial" w:hAnsi="Arial" w:cs="Arial"/>
          <w:lang w:val="es-MX"/>
        </w:rPr>
      </w:pPr>
      <w:r w:rsidRPr="002B5BDA">
        <w:rPr>
          <w:rFonts w:ascii="Arial" w:hAnsi="Arial" w:cs="Arial"/>
          <w:lang w:val="es-MX"/>
        </w:rPr>
        <w:t xml:space="preserve">Quienes motivan y suscriben Mtra. </w:t>
      </w:r>
      <w:r w:rsidRPr="002B5BDA">
        <w:rPr>
          <w:rStyle w:val="Ninguno"/>
          <w:rFonts w:ascii="Arial" w:hAnsi="Arial" w:cs="Arial"/>
          <w:lang w:val="es-MX"/>
        </w:rPr>
        <w:t xml:space="preserve">Claudia Margarita Robles Gómez, Dra. Miriam Salome Torres Lares y Dra. María Olga García Ayala, integrantes de la Comisión de Reglamentos y Gobernación  con fundamento en lo que disponen </w:t>
      </w:r>
      <w:r w:rsidRPr="002B5BDA">
        <w:rPr>
          <w:rFonts w:ascii="Arial" w:hAnsi="Arial" w:cs="Arial"/>
          <w:lang w:val="es-MX"/>
        </w:rPr>
        <w:t xml:space="preserve">los artículos 115 Constitucional; 3, 73, 77, 80, 81, 85, 86 y demás relativos de la </w:t>
      </w:r>
      <w:r w:rsidRPr="00143FB6">
        <w:rPr>
          <w:rFonts w:ascii="Arial" w:hAnsi="Arial" w:cs="Arial"/>
          <w:lang w:val="es-MX"/>
        </w:rPr>
        <w:t xml:space="preserve">Constitución Política del Estado de Jalisco; 1, 2, 3, 10, 41, 52, 53, 54 y demás relativos y aplicables de la Ley del Gobierno y de la Administración Pública Municipal del Estado de Jalisco; </w:t>
      </w:r>
      <w:r w:rsidR="00143FB6" w:rsidRPr="00143FB6">
        <w:rPr>
          <w:rFonts w:ascii="Arial" w:hAnsi="Arial" w:cs="Arial"/>
          <w:lang w:val="es-MX"/>
        </w:rPr>
        <w:t>69 fracción I,</w:t>
      </w:r>
      <w:r w:rsidR="00143FB6" w:rsidRPr="00143FB6">
        <w:rPr>
          <w:rFonts w:ascii="Arial" w:hAnsi="Arial" w:cs="Arial"/>
          <w:lang w:val="es-MX"/>
        </w:rPr>
        <w:t xml:space="preserve"> del Reglamento Interior del Ayuntamiento de Zapotlán el Grande, Jalisco; artículos </w:t>
      </w:r>
      <w:r w:rsidRPr="00143FB6">
        <w:rPr>
          <w:rFonts w:ascii="Arial" w:hAnsi="Arial" w:cs="Arial"/>
          <w:lang w:val="es-MX"/>
        </w:rPr>
        <w:t>91, 92, 99, 100, 101, 103, 108, 109 y demás relativos y aplicables del Reglamento Interior del Ayuntamiento de Zapotlán el Grande, Jalisco; en uso de las facultades conferidas</w:t>
      </w:r>
      <w:r w:rsidRPr="002B5BDA">
        <w:rPr>
          <w:rFonts w:ascii="Arial" w:hAnsi="Arial" w:cs="Arial"/>
          <w:lang w:val="es-MX"/>
        </w:rPr>
        <w:t xml:space="preserve"> en las disposiciones citadas, presentamos ante ustedes integrantes de este Órgano de Gobierno Municipal el siguiente</w:t>
      </w:r>
      <w:r w:rsidRPr="002B5BDA">
        <w:rPr>
          <w:rFonts w:ascii="Arial" w:hAnsi="Arial" w:cs="Arial"/>
          <w:b/>
          <w:lang w:val="es-MX"/>
        </w:rPr>
        <w:t xml:space="preserve"> </w:t>
      </w:r>
      <w:r w:rsidRPr="006770FB">
        <w:rPr>
          <w:rStyle w:val="Ninguno"/>
          <w:rFonts w:ascii="Arial" w:hAnsi="Arial" w:cs="Arial"/>
          <w:b/>
          <w:bCs/>
        </w:rPr>
        <w:t xml:space="preserve">DICTAMEN DE ORDENAMIENTO QUE CREA EL </w:t>
      </w:r>
      <w:r>
        <w:rPr>
          <w:rStyle w:val="Ninguno"/>
          <w:rFonts w:ascii="Arial" w:hAnsi="Arial" w:cs="Arial"/>
          <w:b/>
          <w:bCs/>
        </w:rPr>
        <w:t xml:space="preserve">REGLAMENTO PARA LA GESTIÓN DOCUMENTAL </w:t>
      </w:r>
      <w:r>
        <w:rPr>
          <w:rStyle w:val="Ninguno"/>
          <w:rFonts w:ascii="Arial" w:hAnsi="Arial" w:cs="Arial"/>
          <w:b/>
          <w:bCs/>
        </w:rPr>
        <w:t>Y LA ADMINISTRACIÓN DE ARCHIVOS DEL GOBIERNO MUNICIPAL DE ZAPOTLÁN EL GRANDE, JALISCO</w:t>
      </w:r>
      <w:r w:rsidRPr="002B5BDA">
        <w:rPr>
          <w:rStyle w:val="Ninguno"/>
          <w:rFonts w:ascii="Arial" w:hAnsi="Arial" w:cs="Arial"/>
          <w:lang w:val="es-MX"/>
        </w:rPr>
        <w:t>,</w:t>
      </w:r>
      <w:r w:rsidRPr="002B5BDA">
        <w:rPr>
          <w:rFonts w:ascii="Arial" w:hAnsi="Arial" w:cs="Arial"/>
          <w:b/>
          <w:lang w:val="es-MX"/>
        </w:rPr>
        <w:t xml:space="preserve"> </w:t>
      </w:r>
      <w:r w:rsidRPr="002B5BDA">
        <w:rPr>
          <w:rStyle w:val="Ninguno"/>
          <w:rFonts w:ascii="Arial" w:hAnsi="Arial" w:cs="Arial"/>
          <w:lang w:val="es-MX"/>
        </w:rPr>
        <w:t xml:space="preserve">con base a la siguiente: </w:t>
      </w:r>
    </w:p>
    <w:p w:rsidR="009D347B" w:rsidRPr="002B5BDA" w:rsidRDefault="009D347B" w:rsidP="006770FB">
      <w:pPr>
        <w:pStyle w:val="Cuerpo"/>
        <w:spacing w:line="276" w:lineRule="auto"/>
        <w:ind w:firstLine="851"/>
        <w:jc w:val="both"/>
        <w:rPr>
          <w:rStyle w:val="Ninguno"/>
          <w:rFonts w:ascii="Arial" w:hAnsi="Arial" w:cs="Arial"/>
          <w:lang w:val="es-MX"/>
        </w:rPr>
      </w:pPr>
    </w:p>
    <w:p w:rsidR="006770FB" w:rsidRPr="002B5BDA" w:rsidRDefault="006770FB" w:rsidP="006770FB">
      <w:pPr>
        <w:pStyle w:val="Cuerpo"/>
        <w:spacing w:line="276" w:lineRule="auto"/>
        <w:ind w:firstLine="708"/>
        <w:jc w:val="center"/>
        <w:rPr>
          <w:rStyle w:val="Ninguno"/>
          <w:rFonts w:ascii="Arial" w:eastAsia="Cambria" w:hAnsi="Arial" w:cs="Arial"/>
          <w:b/>
          <w:bCs/>
          <w:lang w:val="es-MX"/>
        </w:rPr>
      </w:pPr>
      <w:r w:rsidRPr="002B5BDA">
        <w:rPr>
          <w:rStyle w:val="Ninguno"/>
          <w:rFonts w:ascii="Arial" w:hAnsi="Arial" w:cs="Arial"/>
          <w:b/>
          <w:bCs/>
          <w:lang w:val="es-MX"/>
        </w:rPr>
        <w:t>EXPOSICIÓN DE MOTIVOS:</w:t>
      </w:r>
    </w:p>
    <w:p w:rsidR="006770FB" w:rsidRPr="002B5BDA" w:rsidRDefault="006770FB" w:rsidP="006770FB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6770FB" w:rsidRPr="002B5BDA" w:rsidRDefault="006770FB" w:rsidP="006770FB">
      <w:pPr>
        <w:pStyle w:val="Prrafodelista"/>
        <w:numPr>
          <w:ilvl w:val="0"/>
          <w:numId w:val="1"/>
        </w:numPr>
        <w:spacing w:line="276" w:lineRule="auto"/>
        <w:ind w:left="0" w:firstLine="709"/>
        <w:jc w:val="both"/>
        <w:rPr>
          <w:rStyle w:val="Ninguno"/>
          <w:rFonts w:ascii="Arial" w:hAnsi="Arial" w:cs="Arial"/>
          <w:sz w:val="24"/>
          <w:szCs w:val="24"/>
        </w:rPr>
      </w:pPr>
      <w:r w:rsidRPr="002B5BDA">
        <w:rPr>
          <w:rStyle w:val="Ninguno"/>
          <w:rFonts w:ascii="Arial" w:hAnsi="Arial" w:cs="Arial"/>
          <w:sz w:val="24"/>
          <w:szCs w:val="24"/>
        </w:rPr>
        <w:t xml:space="preserve">La Constitución Política de los Estados Unidos Mexicanos, en su artículo 115 establece que los Estados adoptarán, para su régimen interior, la forma de Gobierno republicano, representativo y popular, teniendo como base de su división territorial y de su organización política y administrativa el Municipio libre. </w:t>
      </w:r>
    </w:p>
    <w:p w:rsidR="006770FB" w:rsidRPr="002B5BDA" w:rsidRDefault="006770FB" w:rsidP="006770FB">
      <w:pPr>
        <w:pStyle w:val="Prrafodelista"/>
        <w:spacing w:line="276" w:lineRule="auto"/>
        <w:ind w:left="709"/>
        <w:jc w:val="both"/>
        <w:rPr>
          <w:rStyle w:val="Ninguno"/>
          <w:rFonts w:ascii="Arial" w:hAnsi="Arial" w:cs="Arial"/>
          <w:sz w:val="24"/>
          <w:szCs w:val="24"/>
        </w:rPr>
      </w:pPr>
    </w:p>
    <w:p w:rsidR="006770FB" w:rsidRPr="002B5BDA" w:rsidRDefault="006770FB" w:rsidP="006770FB">
      <w:pPr>
        <w:pStyle w:val="Prrafodelista"/>
        <w:numPr>
          <w:ilvl w:val="0"/>
          <w:numId w:val="1"/>
        </w:numPr>
        <w:spacing w:line="276" w:lineRule="auto"/>
        <w:ind w:left="0" w:right="49" w:firstLine="709"/>
        <w:jc w:val="both"/>
        <w:rPr>
          <w:rStyle w:val="Ninguno"/>
          <w:rFonts w:ascii="Arial" w:hAnsi="Arial" w:cs="Arial"/>
          <w:sz w:val="24"/>
          <w:szCs w:val="24"/>
        </w:rPr>
      </w:pPr>
      <w:r w:rsidRPr="002B5BDA">
        <w:rPr>
          <w:rStyle w:val="Ninguno"/>
          <w:rFonts w:ascii="Arial" w:hAnsi="Arial" w:cs="Arial"/>
          <w:sz w:val="24"/>
          <w:szCs w:val="24"/>
        </w:rPr>
        <w:t xml:space="preserve">La Constitución Política del Estado de Jalisco en sus artículos 73, 77, 80, 88 y demás relativos y aplicables establecen las bases de la organización política y administrativa del Estado de Jalisco, así también reconoce al Municipio personalidad jurídica y patrimonio propio; estableciendo los mecanismos para organizar la administración pública municipal; la Ley del Gobierno y la Administración Pública del Estado de Jalisco, en sus artículos 2, 37, 38, y demás relativos y aplicables reconoce al municipio como nivel de Gobierno, base de la organización política, administrativa y de la división territorial del Estado de Jalisco. </w:t>
      </w:r>
    </w:p>
    <w:p w:rsidR="007E79BB" w:rsidRDefault="006770FB" w:rsidP="007E79BB">
      <w:pPr>
        <w:pStyle w:val="Prrafodelista"/>
        <w:numPr>
          <w:ilvl w:val="0"/>
          <w:numId w:val="1"/>
        </w:numPr>
        <w:spacing w:after="0" w:line="276" w:lineRule="auto"/>
        <w:ind w:left="0" w:right="49" w:firstLine="709"/>
        <w:jc w:val="both"/>
        <w:rPr>
          <w:rStyle w:val="Ninguno"/>
          <w:rFonts w:ascii="Arial" w:hAnsi="Arial" w:cs="Arial"/>
          <w:sz w:val="24"/>
          <w:szCs w:val="24"/>
        </w:rPr>
      </w:pPr>
      <w:r w:rsidRPr="002B5BDA">
        <w:rPr>
          <w:rStyle w:val="Ninguno"/>
          <w:rFonts w:ascii="Arial" w:hAnsi="Arial" w:cs="Arial"/>
          <w:sz w:val="24"/>
          <w:szCs w:val="24"/>
        </w:rPr>
        <w:lastRenderedPageBreak/>
        <w:t xml:space="preserve">Además la Ley de Gobierno y la Administración Pública Municipal, en su artículo 37 </w:t>
      </w:r>
      <w:bookmarkStart w:id="0" w:name="_GoBack"/>
      <w:bookmarkEnd w:id="0"/>
      <w:r w:rsidRPr="002B5BDA">
        <w:rPr>
          <w:rStyle w:val="Ninguno"/>
          <w:rFonts w:ascii="Arial" w:hAnsi="Arial" w:cs="Arial"/>
          <w:sz w:val="24"/>
          <w:szCs w:val="24"/>
        </w:rPr>
        <w:t xml:space="preserve">fracción II puntualiza que los Ayuntamientos tendrán, entre otras facultades la de aprobar y aplicar su presupuesto de egresos, bandos de policía y gobierno, reglamentos, circulares y disposiciones administrativas de observancia general que organice la administración pública municipal, regulen las materias, procedimientos, funciones y servicios públicos de su competencia y aseguren la participación  social y vecinal. </w:t>
      </w:r>
    </w:p>
    <w:p w:rsidR="007E79BB" w:rsidRDefault="007E79BB" w:rsidP="007E79BB">
      <w:pPr>
        <w:pStyle w:val="Prrafodelista"/>
        <w:spacing w:after="0" w:line="276" w:lineRule="auto"/>
        <w:ind w:left="709" w:right="49"/>
        <w:jc w:val="both"/>
        <w:rPr>
          <w:rStyle w:val="Ninguno"/>
          <w:rFonts w:ascii="Arial" w:hAnsi="Arial" w:cs="Arial"/>
          <w:sz w:val="24"/>
          <w:szCs w:val="24"/>
        </w:rPr>
      </w:pPr>
    </w:p>
    <w:p w:rsidR="007E79BB" w:rsidRDefault="006770FB" w:rsidP="007E79BB">
      <w:pPr>
        <w:pStyle w:val="Prrafodelista"/>
        <w:numPr>
          <w:ilvl w:val="0"/>
          <w:numId w:val="1"/>
        </w:numPr>
        <w:spacing w:after="0" w:line="276" w:lineRule="auto"/>
        <w:ind w:left="0" w:right="49" w:firstLine="709"/>
        <w:jc w:val="both"/>
        <w:rPr>
          <w:rStyle w:val="Ninguno"/>
          <w:rFonts w:ascii="Arial" w:hAnsi="Arial" w:cs="Arial"/>
          <w:sz w:val="24"/>
          <w:szCs w:val="24"/>
        </w:rPr>
      </w:pPr>
      <w:r w:rsidRPr="007E79BB">
        <w:rPr>
          <w:rStyle w:val="Ninguno"/>
          <w:rFonts w:ascii="Arial" w:hAnsi="Arial" w:cs="Arial"/>
          <w:sz w:val="24"/>
          <w:szCs w:val="24"/>
        </w:rPr>
        <w:t xml:space="preserve">Por su parte, la Ley de Archivos del Estado de Jalisco y sus Municipios en su artículo 5 párrafo segundo puntualiza los Municipios en el ámbito de su competencia deben expedir ordenamientos municipales para garantizar la organización, la conservación y el acceso a los particulares a los archivos públicos y a todo el sistema institucional de archivos con el propósito de lograr el cumplimiento de esta Ley de acuerdo con los lineamientos emitidos por el Consejo Estatal de Archivos y por el Consejo Nacional de Archivos. </w:t>
      </w:r>
    </w:p>
    <w:p w:rsidR="007E79BB" w:rsidRPr="007E79BB" w:rsidRDefault="007E79BB" w:rsidP="007E79BB">
      <w:pPr>
        <w:pStyle w:val="Prrafodelista"/>
        <w:rPr>
          <w:rStyle w:val="Ninguno"/>
          <w:rFonts w:ascii="Arial" w:hAnsi="Arial" w:cs="Arial"/>
          <w:sz w:val="24"/>
          <w:szCs w:val="24"/>
        </w:rPr>
      </w:pPr>
    </w:p>
    <w:p w:rsidR="006770FB" w:rsidRPr="007E79BB" w:rsidRDefault="006770FB" w:rsidP="007E79BB">
      <w:pPr>
        <w:pStyle w:val="Prrafodelista"/>
        <w:numPr>
          <w:ilvl w:val="0"/>
          <w:numId w:val="1"/>
        </w:numPr>
        <w:spacing w:after="0" w:line="276" w:lineRule="auto"/>
        <w:ind w:left="0" w:right="49" w:firstLine="709"/>
        <w:jc w:val="both"/>
        <w:rPr>
          <w:rStyle w:val="Ninguno"/>
          <w:rFonts w:ascii="Arial" w:hAnsi="Arial" w:cs="Arial"/>
          <w:sz w:val="24"/>
          <w:szCs w:val="24"/>
        </w:rPr>
      </w:pPr>
      <w:r w:rsidRPr="007E79BB">
        <w:rPr>
          <w:rStyle w:val="Ninguno"/>
          <w:rFonts w:ascii="Arial" w:hAnsi="Arial" w:cs="Arial"/>
          <w:sz w:val="24"/>
          <w:szCs w:val="24"/>
        </w:rPr>
        <w:t xml:space="preserve">En este contexto la propuesta de creación del Ordenamiento que nos ocupa, tiene como finalidad establecer la organización, administración y gestión de los archivos de la administración pública </w:t>
      </w:r>
      <w:r w:rsidR="004B109A">
        <w:rPr>
          <w:rStyle w:val="Ninguno"/>
          <w:rFonts w:ascii="Arial" w:hAnsi="Arial" w:cs="Arial"/>
          <w:sz w:val="24"/>
          <w:szCs w:val="24"/>
        </w:rPr>
        <w:t>del Municipio</w:t>
      </w:r>
      <w:r w:rsidRPr="007E79BB">
        <w:rPr>
          <w:rStyle w:val="Ninguno"/>
          <w:rFonts w:ascii="Arial" w:hAnsi="Arial" w:cs="Arial"/>
          <w:sz w:val="24"/>
          <w:szCs w:val="24"/>
        </w:rPr>
        <w:t xml:space="preserve"> de Zapotlán el Grande, sus Organismos Públicos Descentralizados, Comités y Consejos; así como integrar la documentación, conforme al ciclo vital de la documentación, y regularizar el flujo documental entre las dependencias del Gobierno Municipal.</w:t>
      </w:r>
    </w:p>
    <w:p w:rsidR="006770FB" w:rsidRPr="002B5BDA" w:rsidRDefault="006770FB" w:rsidP="006770FB">
      <w:pPr>
        <w:pStyle w:val="Prrafodelista"/>
        <w:spacing w:after="0" w:line="276" w:lineRule="auto"/>
        <w:ind w:left="709"/>
        <w:jc w:val="both"/>
        <w:rPr>
          <w:rFonts w:ascii="Arial" w:hAnsi="Arial" w:cs="Arial"/>
          <w:sz w:val="24"/>
          <w:szCs w:val="24"/>
        </w:rPr>
      </w:pPr>
    </w:p>
    <w:p w:rsidR="006770FB" w:rsidRPr="002B5BDA" w:rsidRDefault="006770FB" w:rsidP="006770FB">
      <w:pPr>
        <w:pStyle w:val="Prrafodelista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2B5BDA">
        <w:rPr>
          <w:rFonts w:ascii="Arial" w:eastAsia="Calibri" w:hAnsi="Arial" w:cs="Arial"/>
          <w:sz w:val="24"/>
          <w:szCs w:val="24"/>
        </w:rPr>
        <w:t xml:space="preserve">Al efecto, exponemos los siguientes:  </w:t>
      </w:r>
    </w:p>
    <w:p w:rsidR="006770FB" w:rsidRPr="002B5BDA" w:rsidRDefault="006770FB" w:rsidP="006770FB">
      <w:pPr>
        <w:pStyle w:val="Sinespaciado"/>
        <w:spacing w:line="276" w:lineRule="auto"/>
        <w:rPr>
          <w:rFonts w:ascii="Arial" w:hAnsi="Arial" w:cs="Arial"/>
          <w:b/>
          <w:sz w:val="24"/>
          <w:szCs w:val="24"/>
        </w:rPr>
      </w:pPr>
    </w:p>
    <w:p w:rsidR="006770FB" w:rsidRPr="002B5BDA" w:rsidRDefault="006770FB" w:rsidP="006770FB">
      <w:pPr>
        <w:pStyle w:val="Sinespaciad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B5BDA">
        <w:rPr>
          <w:rFonts w:ascii="Arial" w:hAnsi="Arial" w:cs="Arial"/>
          <w:b/>
          <w:sz w:val="24"/>
          <w:szCs w:val="24"/>
        </w:rPr>
        <w:t>A N T E C E D E N T E S:</w:t>
      </w:r>
    </w:p>
    <w:p w:rsidR="006770FB" w:rsidRPr="002B5BDA" w:rsidRDefault="006770FB" w:rsidP="006770FB">
      <w:pPr>
        <w:pStyle w:val="Sinespaciado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6770FB" w:rsidRPr="002B6D6F" w:rsidRDefault="006770FB" w:rsidP="003C352F">
      <w:pPr>
        <w:pStyle w:val="Prrafodelista"/>
        <w:numPr>
          <w:ilvl w:val="0"/>
          <w:numId w:val="2"/>
        </w:numPr>
        <w:spacing w:line="276" w:lineRule="auto"/>
        <w:ind w:left="0" w:firstLine="851"/>
        <w:jc w:val="both"/>
        <w:rPr>
          <w:rStyle w:val="Ninguno"/>
          <w:rFonts w:ascii="Arial" w:hAnsi="Arial" w:cs="Arial"/>
          <w:sz w:val="24"/>
          <w:szCs w:val="24"/>
        </w:rPr>
      </w:pPr>
      <w:r w:rsidRPr="002B6D6F">
        <w:rPr>
          <w:rStyle w:val="Ninguno"/>
          <w:rFonts w:ascii="Arial" w:hAnsi="Arial" w:cs="Arial"/>
          <w:sz w:val="24"/>
          <w:szCs w:val="24"/>
        </w:rPr>
        <w:t>La síndica Claudia Margarita Robles Gómez presentó ante el Pleno de Ayuntamiento de Zapotlán el Grande</w:t>
      </w:r>
      <w:r w:rsidR="002B6D6F" w:rsidRPr="002B6D6F">
        <w:rPr>
          <w:rStyle w:val="Ninguno"/>
          <w:rFonts w:ascii="Arial" w:hAnsi="Arial" w:cs="Arial"/>
          <w:sz w:val="24"/>
          <w:szCs w:val="24"/>
        </w:rPr>
        <w:t xml:space="preserve"> la</w:t>
      </w:r>
      <w:r w:rsidRPr="002B6D6F">
        <w:rPr>
          <w:rStyle w:val="Ninguno"/>
          <w:rFonts w:ascii="Arial" w:hAnsi="Arial" w:cs="Arial"/>
          <w:sz w:val="24"/>
          <w:szCs w:val="24"/>
        </w:rPr>
        <w:t xml:space="preserve"> </w:t>
      </w:r>
      <w:r w:rsidR="002B6D6F" w:rsidRPr="002B6D6F">
        <w:rPr>
          <w:rStyle w:val="Ninguno"/>
          <w:rFonts w:ascii="Arial" w:hAnsi="Arial" w:cs="Arial"/>
          <w:bCs/>
          <w:kern w:val="0"/>
          <w:sz w:val="24"/>
          <w:szCs w:val="24"/>
          <w14:ligatures w14:val="none"/>
        </w:rPr>
        <w:t>Iniciativa de Ordenamiento que Turna A Comisiones la Propuesta de Creación del Reglamento para la Gestión Documental y la Administración de Archivos del Gobierno Municipal de Zapotlán el Grande, Jalisco</w:t>
      </w:r>
      <w:r w:rsidRPr="002B6D6F">
        <w:rPr>
          <w:rStyle w:val="Ninguno"/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, </w:t>
      </w:r>
      <w:r w:rsidRPr="002B6D6F">
        <w:rPr>
          <w:rFonts w:ascii="Arial" w:hAnsi="Arial" w:cs="Arial"/>
          <w:bCs/>
          <w:sz w:val="24"/>
          <w:szCs w:val="24"/>
        </w:rPr>
        <w:t xml:space="preserve">misma que fue aprobada por unanimidad de los Regidores en la Sesión Ordinaria de Ayuntamiento número </w:t>
      </w:r>
      <w:r w:rsidRPr="002B6D6F">
        <w:rPr>
          <w:rFonts w:ascii="Arial" w:hAnsi="Arial" w:cs="Arial"/>
          <w:bCs/>
          <w:sz w:val="24"/>
          <w:szCs w:val="24"/>
        </w:rPr>
        <w:t>6</w:t>
      </w:r>
      <w:r w:rsidRPr="002B6D6F">
        <w:rPr>
          <w:rFonts w:ascii="Arial" w:hAnsi="Arial" w:cs="Arial"/>
          <w:bCs/>
          <w:sz w:val="24"/>
          <w:szCs w:val="24"/>
        </w:rPr>
        <w:t xml:space="preserve">, celebrada el día 27 de </w:t>
      </w:r>
      <w:r w:rsidRPr="002B6D6F">
        <w:rPr>
          <w:rFonts w:ascii="Arial" w:hAnsi="Arial" w:cs="Arial"/>
          <w:bCs/>
          <w:sz w:val="24"/>
          <w:szCs w:val="24"/>
        </w:rPr>
        <w:t>marzo</w:t>
      </w:r>
      <w:r w:rsidRPr="002B6D6F">
        <w:rPr>
          <w:rFonts w:ascii="Arial" w:hAnsi="Arial" w:cs="Arial"/>
          <w:bCs/>
          <w:sz w:val="24"/>
          <w:szCs w:val="24"/>
        </w:rPr>
        <w:t xml:space="preserve"> de 2025</w:t>
      </w:r>
      <w:r w:rsidRPr="002B6D6F">
        <w:rPr>
          <w:rStyle w:val="Ninguno"/>
          <w:rFonts w:ascii="Arial" w:hAnsi="Arial" w:cs="Arial"/>
          <w:sz w:val="24"/>
          <w:szCs w:val="24"/>
        </w:rPr>
        <w:t>.</w:t>
      </w:r>
    </w:p>
    <w:p w:rsidR="006770FB" w:rsidRPr="002B6D6F" w:rsidRDefault="006770FB" w:rsidP="006770FB">
      <w:pPr>
        <w:pStyle w:val="Prrafodelista"/>
        <w:spacing w:line="276" w:lineRule="auto"/>
        <w:ind w:left="851"/>
        <w:jc w:val="both"/>
        <w:rPr>
          <w:rStyle w:val="Ninguno"/>
          <w:rFonts w:ascii="Arial" w:hAnsi="Arial" w:cs="Arial"/>
          <w:sz w:val="24"/>
          <w:szCs w:val="24"/>
        </w:rPr>
      </w:pPr>
    </w:p>
    <w:p w:rsidR="006770FB" w:rsidRPr="002B6D6F" w:rsidRDefault="006770FB" w:rsidP="00836E09">
      <w:pPr>
        <w:pStyle w:val="Prrafodelista"/>
        <w:numPr>
          <w:ilvl w:val="0"/>
          <w:numId w:val="2"/>
        </w:numPr>
        <w:spacing w:line="276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B6D6F">
        <w:rPr>
          <w:rStyle w:val="Ninguno"/>
          <w:rFonts w:ascii="Arial" w:hAnsi="Arial" w:cs="Arial"/>
          <w:sz w:val="24"/>
          <w:szCs w:val="24"/>
        </w:rPr>
        <w:t xml:space="preserve">El día </w:t>
      </w:r>
      <w:r w:rsidR="00836E09" w:rsidRPr="002B6D6F">
        <w:rPr>
          <w:rStyle w:val="Ninguno"/>
          <w:rFonts w:ascii="Arial" w:hAnsi="Arial" w:cs="Arial"/>
          <w:sz w:val="24"/>
          <w:szCs w:val="24"/>
        </w:rPr>
        <w:t>1</w:t>
      </w:r>
      <w:r w:rsidRPr="002B6D6F">
        <w:rPr>
          <w:rStyle w:val="Ninguno"/>
          <w:rFonts w:ascii="Arial" w:hAnsi="Arial" w:cs="Arial"/>
          <w:sz w:val="24"/>
          <w:szCs w:val="24"/>
        </w:rPr>
        <w:t xml:space="preserve"> de </w:t>
      </w:r>
      <w:r w:rsidR="00836E09" w:rsidRPr="002B6D6F">
        <w:rPr>
          <w:rStyle w:val="Ninguno"/>
          <w:rFonts w:ascii="Arial" w:hAnsi="Arial" w:cs="Arial"/>
          <w:sz w:val="24"/>
          <w:szCs w:val="24"/>
        </w:rPr>
        <w:t>abril</w:t>
      </w:r>
      <w:r w:rsidRPr="002B6D6F">
        <w:rPr>
          <w:rStyle w:val="Ninguno"/>
          <w:rFonts w:ascii="Arial" w:hAnsi="Arial" w:cs="Arial"/>
          <w:sz w:val="24"/>
          <w:szCs w:val="24"/>
        </w:rPr>
        <w:t xml:space="preserve"> de 2025, la Secretaría de Ayuntamiento de Zapotlán el Grande, Jalisco notificó a la comisión edilicia de Reglamentos y Gobernación </w:t>
      </w:r>
      <w:r w:rsidRPr="002B6D6F">
        <w:rPr>
          <w:rFonts w:ascii="Arial" w:hAnsi="Arial" w:cs="Arial"/>
          <w:sz w:val="24"/>
          <w:szCs w:val="24"/>
        </w:rPr>
        <w:t xml:space="preserve">para que lleven a cabo el </w:t>
      </w:r>
      <w:r w:rsidRPr="002B6D6F">
        <w:rPr>
          <w:rFonts w:ascii="Arial" w:hAnsi="Arial" w:cs="Arial"/>
          <w:bCs/>
          <w:sz w:val="24"/>
          <w:szCs w:val="24"/>
        </w:rPr>
        <w:t>análisis y dictaminación</w:t>
      </w:r>
      <w:r w:rsidR="00836E09" w:rsidRPr="002B6D6F">
        <w:rPr>
          <w:rFonts w:ascii="Arial" w:hAnsi="Arial" w:cs="Arial"/>
          <w:bCs/>
          <w:sz w:val="24"/>
          <w:szCs w:val="24"/>
        </w:rPr>
        <w:t xml:space="preserve"> de la </w:t>
      </w:r>
      <w:r w:rsidR="002B6D6F" w:rsidRPr="002B6D6F">
        <w:rPr>
          <w:rStyle w:val="Ninguno"/>
          <w:rFonts w:ascii="Arial" w:hAnsi="Arial" w:cs="Arial"/>
          <w:bCs/>
          <w:kern w:val="0"/>
          <w:sz w:val="24"/>
          <w:szCs w:val="24"/>
          <w14:ligatures w14:val="none"/>
        </w:rPr>
        <w:t xml:space="preserve">Iniciativa de Ordenamiento que Turna A </w:t>
      </w:r>
      <w:r w:rsidR="002B6D6F" w:rsidRPr="002B6D6F">
        <w:rPr>
          <w:rStyle w:val="Ninguno"/>
          <w:rFonts w:ascii="Arial" w:hAnsi="Arial" w:cs="Arial"/>
          <w:bCs/>
          <w:kern w:val="0"/>
          <w:sz w:val="24"/>
          <w:szCs w:val="24"/>
          <w14:ligatures w14:val="none"/>
        </w:rPr>
        <w:lastRenderedPageBreak/>
        <w:t>Comisiones la Propuesta de Creación del Reglamento para la Gestión Documental y la Administración de Archivos del Gobierno Municipal de Zapotlán el Grande, Jalisco</w:t>
      </w:r>
      <w:r w:rsidR="00836E09" w:rsidRPr="002B6D6F">
        <w:rPr>
          <w:rStyle w:val="Ninguno"/>
          <w:rFonts w:ascii="Arial" w:hAnsi="Arial" w:cs="Arial"/>
          <w:bCs/>
          <w:kern w:val="0"/>
          <w:sz w:val="24"/>
          <w:szCs w:val="24"/>
          <w14:ligatures w14:val="none"/>
        </w:rPr>
        <w:t>.</w:t>
      </w:r>
    </w:p>
    <w:p w:rsidR="00836E09" w:rsidRPr="002B6D6F" w:rsidRDefault="00836E09" w:rsidP="00836E09">
      <w:pPr>
        <w:pStyle w:val="Prrafodelista"/>
        <w:rPr>
          <w:rStyle w:val="Ninguno"/>
          <w:rFonts w:ascii="Arial" w:hAnsi="Arial" w:cs="Arial"/>
          <w:sz w:val="24"/>
          <w:szCs w:val="24"/>
        </w:rPr>
      </w:pPr>
    </w:p>
    <w:p w:rsidR="006770FB" w:rsidRDefault="00836E09" w:rsidP="006770FB">
      <w:pPr>
        <w:pStyle w:val="Prrafodelista"/>
        <w:numPr>
          <w:ilvl w:val="0"/>
          <w:numId w:val="2"/>
        </w:numPr>
        <w:spacing w:after="0" w:line="276" w:lineRule="auto"/>
        <w:ind w:left="0" w:firstLine="851"/>
        <w:jc w:val="both"/>
        <w:rPr>
          <w:rStyle w:val="Ninguno"/>
          <w:rFonts w:ascii="Arial" w:hAnsi="Arial" w:cs="Arial"/>
          <w:sz w:val="24"/>
          <w:szCs w:val="24"/>
        </w:rPr>
      </w:pPr>
      <w:r>
        <w:rPr>
          <w:rStyle w:val="Ninguno"/>
          <w:rFonts w:ascii="Arial" w:hAnsi="Arial" w:cs="Arial"/>
          <w:sz w:val="24"/>
          <w:szCs w:val="24"/>
        </w:rPr>
        <w:t>El día 22</w:t>
      </w:r>
      <w:r w:rsidR="006770FB" w:rsidRPr="00E82548">
        <w:rPr>
          <w:rStyle w:val="Ninguno"/>
          <w:rFonts w:ascii="Arial" w:hAnsi="Arial" w:cs="Arial"/>
          <w:sz w:val="24"/>
          <w:szCs w:val="24"/>
        </w:rPr>
        <w:t xml:space="preserve"> de </w:t>
      </w:r>
      <w:r w:rsidR="006770FB">
        <w:rPr>
          <w:rStyle w:val="Ninguno"/>
          <w:rFonts w:ascii="Arial" w:hAnsi="Arial" w:cs="Arial"/>
          <w:sz w:val="24"/>
          <w:szCs w:val="24"/>
        </w:rPr>
        <w:t>julio</w:t>
      </w:r>
      <w:r w:rsidR="006770FB" w:rsidRPr="00E82548">
        <w:rPr>
          <w:rStyle w:val="Ninguno"/>
          <w:rFonts w:ascii="Arial" w:hAnsi="Arial" w:cs="Arial"/>
          <w:sz w:val="24"/>
          <w:szCs w:val="24"/>
        </w:rPr>
        <w:t xml:space="preserve"> de 2025, en sesión ordinaria número </w:t>
      </w:r>
      <w:r>
        <w:rPr>
          <w:rStyle w:val="Ninguno"/>
          <w:rFonts w:ascii="Arial" w:hAnsi="Arial" w:cs="Arial"/>
          <w:sz w:val="24"/>
          <w:szCs w:val="24"/>
        </w:rPr>
        <w:t>6</w:t>
      </w:r>
      <w:r w:rsidR="006770FB" w:rsidRPr="00E82548">
        <w:rPr>
          <w:rStyle w:val="Ninguno"/>
          <w:rFonts w:ascii="Arial" w:hAnsi="Arial" w:cs="Arial"/>
          <w:sz w:val="24"/>
          <w:szCs w:val="24"/>
        </w:rPr>
        <w:t xml:space="preserve">, </w:t>
      </w:r>
      <w:r>
        <w:rPr>
          <w:rStyle w:val="Ninguno"/>
          <w:rFonts w:ascii="Arial" w:hAnsi="Arial" w:cs="Arial"/>
          <w:sz w:val="24"/>
          <w:szCs w:val="24"/>
        </w:rPr>
        <w:t>la Comisión Edilicia</w:t>
      </w:r>
      <w:r w:rsidR="006770FB" w:rsidRPr="00E82548">
        <w:rPr>
          <w:rStyle w:val="Ninguno"/>
          <w:rFonts w:ascii="Arial" w:hAnsi="Arial" w:cs="Arial"/>
          <w:sz w:val="24"/>
          <w:szCs w:val="24"/>
        </w:rPr>
        <w:t xml:space="preserve"> de Reglamentos y Gobernación </w:t>
      </w:r>
      <w:r>
        <w:rPr>
          <w:rStyle w:val="Ninguno"/>
          <w:rFonts w:ascii="Arial" w:hAnsi="Arial" w:cs="Arial"/>
          <w:sz w:val="24"/>
          <w:szCs w:val="24"/>
        </w:rPr>
        <w:t xml:space="preserve">concluyó el </w:t>
      </w:r>
      <w:r w:rsidR="006770FB" w:rsidRPr="00E82548">
        <w:rPr>
          <w:rStyle w:val="Ninguno"/>
          <w:rFonts w:ascii="Arial" w:hAnsi="Arial" w:cs="Arial"/>
          <w:sz w:val="24"/>
          <w:szCs w:val="24"/>
        </w:rPr>
        <w:t xml:space="preserve">análisis del proyecto de </w:t>
      </w:r>
      <w:r>
        <w:rPr>
          <w:rStyle w:val="Ninguno"/>
          <w:rFonts w:ascii="Arial" w:hAnsi="Arial" w:cs="Arial"/>
          <w:sz w:val="24"/>
          <w:szCs w:val="24"/>
        </w:rPr>
        <w:t xml:space="preserve">creación del </w:t>
      </w:r>
      <w:r w:rsidR="002B6D6F" w:rsidRPr="002B6D6F">
        <w:rPr>
          <w:rStyle w:val="Ninguno"/>
          <w:rFonts w:ascii="Arial" w:hAnsi="Arial" w:cs="Arial"/>
          <w:bCs/>
          <w:kern w:val="0"/>
          <w:sz w:val="24"/>
          <w:szCs w:val="24"/>
          <w14:ligatures w14:val="none"/>
        </w:rPr>
        <w:t>Reglamento para la Gestión Documental y la Administración de Archivos del Gobierno Municipal de Zapotlán el Grande, Jalisco</w:t>
      </w:r>
      <w:r w:rsidR="006770FB" w:rsidRPr="00143FB6">
        <w:rPr>
          <w:rFonts w:ascii="Arial" w:hAnsi="Arial" w:cs="Arial"/>
          <w:bCs/>
          <w:sz w:val="24"/>
          <w:szCs w:val="24"/>
        </w:rPr>
        <w:t>,</w:t>
      </w:r>
      <w:r w:rsidR="006770FB" w:rsidRPr="00E82548">
        <w:rPr>
          <w:rFonts w:ascii="Arial" w:hAnsi="Arial" w:cs="Arial"/>
          <w:bCs/>
          <w:sz w:val="24"/>
          <w:szCs w:val="24"/>
        </w:rPr>
        <w:t xml:space="preserve"> </w:t>
      </w:r>
      <w:r w:rsidR="006770FB">
        <w:rPr>
          <w:rStyle w:val="Ninguno"/>
          <w:rFonts w:ascii="Arial" w:hAnsi="Arial" w:cs="Arial"/>
          <w:sz w:val="24"/>
          <w:szCs w:val="24"/>
        </w:rPr>
        <w:t>aprobándo</w:t>
      </w:r>
      <w:r w:rsidR="006770FB" w:rsidRPr="00E82548">
        <w:rPr>
          <w:rStyle w:val="Ninguno"/>
          <w:rFonts w:ascii="Arial" w:hAnsi="Arial" w:cs="Arial"/>
          <w:sz w:val="24"/>
          <w:szCs w:val="24"/>
        </w:rPr>
        <w:t xml:space="preserve">lo por unanimidad </w:t>
      </w:r>
      <w:r w:rsidR="006770FB">
        <w:rPr>
          <w:rStyle w:val="Ninguno"/>
          <w:rFonts w:ascii="Arial" w:hAnsi="Arial" w:cs="Arial"/>
          <w:sz w:val="24"/>
          <w:szCs w:val="24"/>
        </w:rPr>
        <w:t xml:space="preserve">quedando </w:t>
      </w:r>
      <w:r>
        <w:rPr>
          <w:rStyle w:val="Ninguno"/>
          <w:rFonts w:ascii="Arial" w:hAnsi="Arial" w:cs="Arial"/>
          <w:sz w:val="24"/>
          <w:szCs w:val="24"/>
        </w:rPr>
        <w:t>de acuerdo al documento anexo al presente dictamen.</w:t>
      </w:r>
    </w:p>
    <w:p w:rsidR="006770FB" w:rsidRPr="002B5BDA" w:rsidRDefault="006770FB" w:rsidP="006770FB">
      <w:pPr>
        <w:pStyle w:val="Sinespaciado"/>
        <w:jc w:val="both"/>
        <w:rPr>
          <w:rStyle w:val="Ninguno"/>
          <w:rFonts w:ascii="Arial" w:hAnsi="Arial" w:cs="Arial"/>
          <w:sz w:val="24"/>
          <w:szCs w:val="24"/>
        </w:rPr>
      </w:pPr>
    </w:p>
    <w:p w:rsidR="006770FB" w:rsidRPr="002B5BDA" w:rsidRDefault="006770FB" w:rsidP="006770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5BDA">
        <w:rPr>
          <w:rFonts w:ascii="Arial" w:hAnsi="Arial" w:cs="Arial"/>
          <w:b/>
          <w:sz w:val="24"/>
          <w:szCs w:val="24"/>
        </w:rPr>
        <w:t>CONSIDERACIONES.</w:t>
      </w:r>
    </w:p>
    <w:p w:rsidR="006770FB" w:rsidRPr="002B5BDA" w:rsidRDefault="006770FB" w:rsidP="006770FB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6770FB" w:rsidRPr="002B5BDA" w:rsidRDefault="006770FB" w:rsidP="006770FB">
      <w:pPr>
        <w:pStyle w:val="Prrafodelista"/>
        <w:numPr>
          <w:ilvl w:val="0"/>
          <w:numId w:val="3"/>
        </w:numPr>
        <w:spacing w:before="3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B5BDA">
        <w:rPr>
          <w:rFonts w:ascii="Arial" w:hAnsi="Arial" w:cs="Arial"/>
          <w:sz w:val="24"/>
          <w:szCs w:val="24"/>
        </w:rPr>
        <w:t xml:space="preserve">La Constitución Política de los Estados Unidos Mexicanos, en </w:t>
      </w:r>
      <w:r>
        <w:rPr>
          <w:rFonts w:ascii="Arial" w:hAnsi="Arial" w:cs="Arial"/>
          <w:sz w:val="24"/>
          <w:szCs w:val="24"/>
        </w:rPr>
        <w:t xml:space="preserve">su artículo 115 establece que: </w:t>
      </w:r>
      <w:r w:rsidRPr="002B5BDA">
        <w:rPr>
          <w:rFonts w:ascii="Arial" w:hAnsi="Arial" w:cs="Arial"/>
          <w:sz w:val="24"/>
          <w:szCs w:val="24"/>
        </w:rPr>
        <w:t>"Los estados adoptarán, para su régimen interior, la forma de gobierno republicano, representativo, democrático, laico y popular, teniendo como base de su división territorial y de su organización política y administrativa, el municipio libre. Cada Municipio será gobernado por un Ayuntamiento de elección popular directa, integrado por un Presidente Municipal y el número de regidores y síndicos que la ley determine. La competencia que esta Constitución otorga al gobierno municipal se ejercerá por el Ayuntamiento de manera exclusiva y no habrá autoridad intermedia alguna entre éste y el Gobierno del Estado.”</w:t>
      </w:r>
    </w:p>
    <w:p w:rsidR="006770FB" w:rsidRPr="002B5BDA" w:rsidRDefault="006770FB" w:rsidP="006770FB">
      <w:pPr>
        <w:pStyle w:val="Prrafodelista"/>
        <w:spacing w:before="3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836E09" w:rsidRDefault="006770FB" w:rsidP="006770FB">
      <w:pPr>
        <w:pStyle w:val="Prrafodelista"/>
        <w:numPr>
          <w:ilvl w:val="0"/>
          <w:numId w:val="3"/>
        </w:numPr>
        <w:spacing w:before="3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B5BDA">
        <w:rPr>
          <w:rFonts w:ascii="Arial" w:hAnsi="Arial" w:cs="Arial"/>
          <w:sz w:val="24"/>
          <w:szCs w:val="24"/>
        </w:rPr>
        <w:t xml:space="preserve">En virtud de lo anterior, se puede concluir que el Ayuntamiento de Zapotlán el Grande, Jalisco, se encuentra plenamente facultado para </w:t>
      </w:r>
      <w:r w:rsidRPr="007E09D2">
        <w:rPr>
          <w:rFonts w:ascii="Arial" w:hAnsi="Arial" w:cs="Arial"/>
          <w:sz w:val="24"/>
          <w:szCs w:val="24"/>
        </w:rPr>
        <w:t xml:space="preserve">elaborar, aprobar o modificar </w:t>
      </w:r>
      <w:r w:rsidRPr="002B5BDA">
        <w:rPr>
          <w:rFonts w:ascii="Arial" w:hAnsi="Arial" w:cs="Arial"/>
          <w:sz w:val="24"/>
          <w:szCs w:val="24"/>
        </w:rPr>
        <w:t xml:space="preserve">y publicar sus ordenamientos o reglamentos, como lo es, en el presente caso </w:t>
      </w:r>
      <w:r w:rsidR="00836E09">
        <w:rPr>
          <w:rFonts w:ascii="Arial" w:hAnsi="Arial" w:cs="Arial"/>
          <w:sz w:val="24"/>
          <w:szCs w:val="24"/>
        </w:rPr>
        <w:t xml:space="preserve">de creación del </w:t>
      </w:r>
      <w:r w:rsidR="00836E09" w:rsidRPr="006770FB">
        <w:rPr>
          <w:rStyle w:val="Ninguno"/>
          <w:rFonts w:ascii="Arial" w:hAnsi="Arial" w:cs="Arial"/>
          <w:b/>
          <w:bCs/>
          <w:kern w:val="0"/>
          <w14:ligatures w14:val="none"/>
        </w:rPr>
        <w:t>REGLAMENTO PARA LA GESTIÓN DOCUMENTAL Y LA ADMINISTRACIÓN DE ARCHIVOS DEL GOBIERNO MUNICIPAL DE ZAPOTLÁN EL GRANDE, JALISCO</w:t>
      </w:r>
      <w:r w:rsidR="00836E09">
        <w:rPr>
          <w:rStyle w:val="Ninguno"/>
          <w:rFonts w:ascii="Arial" w:hAnsi="Arial" w:cs="Arial"/>
          <w:b/>
          <w:bCs/>
          <w:kern w:val="0"/>
          <w14:ligatures w14:val="none"/>
        </w:rPr>
        <w:t>.</w:t>
      </w:r>
    </w:p>
    <w:p w:rsidR="006770FB" w:rsidRPr="002B5BDA" w:rsidRDefault="006770FB" w:rsidP="006770FB">
      <w:pPr>
        <w:pStyle w:val="Prrafodelista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</w:p>
    <w:p w:rsidR="006770FB" w:rsidRPr="006A06E3" w:rsidRDefault="006770FB" w:rsidP="006770FB">
      <w:pPr>
        <w:pStyle w:val="Prrafodelista"/>
        <w:numPr>
          <w:ilvl w:val="0"/>
          <w:numId w:val="3"/>
        </w:numPr>
        <w:spacing w:before="3"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A06E3">
        <w:rPr>
          <w:rFonts w:ascii="Arial" w:hAnsi="Arial" w:cs="Arial"/>
          <w:sz w:val="24"/>
          <w:szCs w:val="24"/>
        </w:rPr>
        <w:t xml:space="preserve">De conformidad al artículo 69 fracción I, </w:t>
      </w:r>
      <w:r w:rsidR="009D347B">
        <w:rPr>
          <w:rFonts w:ascii="Arial" w:hAnsi="Arial" w:cs="Arial"/>
          <w:sz w:val="24"/>
          <w:szCs w:val="24"/>
        </w:rPr>
        <w:t xml:space="preserve">del Reglamento del Interior del Ayuntamiento de Zapotlán el Grande, Jalisco, </w:t>
      </w:r>
      <w:r w:rsidRPr="006A06E3">
        <w:rPr>
          <w:rFonts w:ascii="Arial" w:hAnsi="Arial" w:cs="Arial"/>
          <w:sz w:val="24"/>
          <w:szCs w:val="24"/>
        </w:rPr>
        <w:t xml:space="preserve">es facultad de la Comisión de Reglamentos y Gobernación “Proponer, analizar, estudiar y dictaminar las iniciativas concernientes a la creación, reforma, adición, derogación o abrogación de ordenamientos municipales; por lo cual </w:t>
      </w:r>
      <w:r w:rsidR="00836E09">
        <w:rPr>
          <w:rFonts w:ascii="Arial" w:hAnsi="Arial" w:cs="Arial"/>
          <w:sz w:val="24"/>
          <w:szCs w:val="24"/>
        </w:rPr>
        <w:t xml:space="preserve">la comisión </w:t>
      </w:r>
      <w:r w:rsidRPr="006A06E3">
        <w:rPr>
          <w:rFonts w:ascii="Arial" w:hAnsi="Arial" w:cs="Arial"/>
          <w:sz w:val="24"/>
          <w:szCs w:val="24"/>
        </w:rPr>
        <w:t xml:space="preserve">edilicia </w:t>
      </w:r>
      <w:r w:rsidR="00836E09">
        <w:rPr>
          <w:rFonts w:ascii="Arial" w:hAnsi="Arial" w:cs="Arial"/>
          <w:sz w:val="24"/>
          <w:szCs w:val="24"/>
        </w:rPr>
        <w:t>es</w:t>
      </w:r>
      <w:r w:rsidRPr="006A06E3">
        <w:rPr>
          <w:rFonts w:ascii="Arial" w:hAnsi="Arial" w:cs="Arial"/>
          <w:sz w:val="24"/>
          <w:szCs w:val="24"/>
        </w:rPr>
        <w:t xml:space="preserve"> competente para emitir el presente Dictamen. </w:t>
      </w:r>
    </w:p>
    <w:p w:rsidR="006770FB" w:rsidRPr="002B5BDA" w:rsidRDefault="006770FB" w:rsidP="006770FB">
      <w:pPr>
        <w:spacing w:after="0" w:line="276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6770FB" w:rsidRPr="002B5BDA" w:rsidRDefault="006770FB" w:rsidP="006770FB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B5BDA">
        <w:rPr>
          <w:rFonts w:ascii="Arial" w:hAnsi="Arial" w:cs="Arial"/>
          <w:bCs/>
          <w:sz w:val="24"/>
          <w:szCs w:val="24"/>
        </w:rPr>
        <w:t>Por lo anteriormente expuesto, fundado y motivado, la</w:t>
      </w:r>
      <w:r w:rsidR="00D4584B">
        <w:rPr>
          <w:rFonts w:ascii="Arial" w:hAnsi="Arial" w:cs="Arial"/>
          <w:bCs/>
          <w:sz w:val="24"/>
          <w:szCs w:val="24"/>
        </w:rPr>
        <w:t xml:space="preserve"> comisión edilicia</w:t>
      </w:r>
      <w:r w:rsidRPr="002B5BDA">
        <w:rPr>
          <w:rFonts w:ascii="Arial" w:hAnsi="Arial" w:cs="Arial"/>
          <w:bCs/>
          <w:sz w:val="24"/>
          <w:szCs w:val="24"/>
        </w:rPr>
        <w:t xml:space="preserve"> de mérito, comparecemos a efecto de poner a consideración para la aprobación de este Honorable Pleno del Ayuntamiento, los siguientes:</w:t>
      </w:r>
    </w:p>
    <w:p w:rsidR="006770FB" w:rsidRDefault="006770FB" w:rsidP="006770F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770FB" w:rsidRPr="002B5BDA" w:rsidRDefault="006770FB" w:rsidP="006770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B5BDA">
        <w:rPr>
          <w:rFonts w:ascii="Arial" w:hAnsi="Arial" w:cs="Arial"/>
          <w:b/>
          <w:sz w:val="24"/>
          <w:szCs w:val="24"/>
        </w:rPr>
        <w:t xml:space="preserve">R E S O L U T I V O </w:t>
      </w:r>
      <w:proofErr w:type="gramStart"/>
      <w:r w:rsidRPr="002B5BDA">
        <w:rPr>
          <w:rFonts w:ascii="Arial" w:hAnsi="Arial" w:cs="Arial"/>
          <w:b/>
          <w:sz w:val="24"/>
          <w:szCs w:val="24"/>
        </w:rPr>
        <w:t>S :</w:t>
      </w:r>
      <w:proofErr w:type="gramEnd"/>
      <w:r w:rsidRPr="002B5BDA">
        <w:rPr>
          <w:rFonts w:ascii="Arial" w:hAnsi="Arial" w:cs="Arial"/>
          <w:b/>
          <w:sz w:val="24"/>
          <w:szCs w:val="24"/>
        </w:rPr>
        <w:t xml:space="preserve"> </w:t>
      </w:r>
    </w:p>
    <w:p w:rsidR="006770FB" w:rsidRDefault="006770FB" w:rsidP="006770F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4584B" w:rsidRPr="00D4584B" w:rsidRDefault="00D4584B" w:rsidP="00D4584B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4584B">
        <w:rPr>
          <w:rFonts w:ascii="Arial" w:hAnsi="Arial" w:cs="Arial"/>
          <w:b/>
          <w:sz w:val="24"/>
          <w:szCs w:val="24"/>
        </w:rPr>
        <w:lastRenderedPageBreak/>
        <w:t>PRIMERO</w:t>
      </w:r>
      <w:r w:rsidRPr="00D4584B">
        <w:rPr>
          <w:rFonts w:ascii="Arial" w:hAnsi="Arial" w:cs="Arial"/>
          <w:sz w:val="24"/>
          <w:szCs w:val="24"/>
        </w:rPr>
        <w:t>. -</w:t>
      </w:r>
      <w:r w:rsidR="006770FB" w:rsidRPr="00D4584B">
        <w:rPr>
          <w:rFonts w:ascii="Arial" w:hAnsi="Arial" w:cs="Arial"/>
          <w:sz w:val="24"/>
          <w:szCs w:val="24"/>
        </w:rPr>
        <w:t xml:space="preserve"> Se aprueba en lo general y en lo particular el Dictamen </w:t>
      </w:r>
      <w:r w:rsidRPr="00D4584B">
        <w:rPr>
          <w:rFonts w:ascii="Arial" w:hAnsi="Arial" w:cs="Arial"/>
          <w:sz w:val="24"/>
          <w:szCs w:val="24"/>
        </w:rPr>
        <w:t>de la Comisión</w:t>
      </w:r>
      <w:r w:rsidR="006770FB" w:rsidRPr="00D4584B">
        <w:rPr>
          <w:rFonts w:ascii="Arial" w:hAnsi="Arial" w:cs="Arial"/>
          <w:sz w:val="24"/>
          <w:szCs w:val="24"/>
        </w:rPr>
        <w:t xml:space="preserve"> </w:t>
      </w:r>
      <w:r w:rsidRPr="00D4584B">
        <w:rPr>
          <w:rFonts w:ascii="Arial" w:hAnsi="Arial" w:cs="Arial"/>
          <w:sz w:val="24"/>
          <w:szCs w:val="24"/>
        </w:rPr>
        <w:t>Edilicia</w:t>
      </w:r>
      <w:r w:rsidR="006770FB" w:rsidRPr="00D4584B">
        <w:rPr>
          <w:rFonts w:ascii="Arial" w:hAnsi="Arial" w:cs="Arial"/>
          <w:sz w:val="24"/>
          <w:szCs w:val="24"/>
        </w:rPr>
        <w:t xml:space="preserve"> de Reglamentos y Gobernación </w:t>
      </w:r>
      <w:r w:rsidRPr="00D4584B">
        <w:rPr>
          <w:rFonts w:ascii="Arial" w:hAnsi="Arial" w:cs="Arial"/>
          <w:sz w:val="24"/>
          <w:szCs w:val="24"/>
        </w:rPr>
        <w:t xml:space="preserve">que crea el </w:t>
      </w:r>
      <w:r w:rsidR="002B6D6F" w:rsidRPr="002B6D6F">
        <w:rPr>
          <w:rStyle w:val="Ninguno"/>
          <w:rFonts w:ascii="Arial" w:hAnsi="Arial" w:cs="Arial"/>
          <w:b/>
          <w:bCs/>
          <w:kern w:val="0"/>
          <w:sz w:val="24"/>
          <w:szCs w:val="24"/>
          <w14:ligatures w14:val="none"/>
        </w:rPr>
        <w:t>Reglamento para la Gestión Documental y la Administración de Archivos del Gobierno Municipal de Zapotlán el Grande, Jalisco</w:t>
      </w:r>
      <w:r w:rsidRPr="002B6D6F">
        <w:rPr>
          <w:rStyle w:val="Ninguno"/>
          <w:rFonts w:ascii="Arial" w:hAnsi="Arial" w:cs="Arial"/>
          <w:bCs/>
          <w:kern w:val="0"/>
          <w:sz w:val="24"/>
          <w:szCs w:val="24"/>
          <w14:ligatures w14:val="none"/>
        </w:rPr>
        <w:t xml:space="preserve">, </w:t>
      </w:r>
      <w:r w:rsidRPr="002B6D6F">
        <w:rPr>
          <w:rFonts w:ascii="Arial" w:hAnsi="Arial" w:cs="Arial"/>
          <w:sz w:val="24"/>
          <w:szCs w:val="24"/>
        </w:rPr>
        <w:t xml:space="preserve">de </w:t>
      </w:r>
      <w:r w:rsidRPr="00D4584B">
        <w:rPr>
          <w:rFonts w:ascii="Arial" w:hAnsi="Arial" w:cs="Arial"/>
          <w:sz w:val="24"/>
          <w:szCs w:val="24"/>
        </w:rPr>
        <w:t xml:space="preserve">conformidad al documento anexo al presente. </w:t>
      </w:r>
    </w:p>
    <w:p w:rsidR="006770FB" w:rsidRPr="002B5BDA" w:rsidRDefault="006770FB" w:rsidP="00D4584B">
      <w:pPr>
        <w:pStyle w:val="Textoindependiente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770FB" w:rsidRPr="002B5BDA" w:rsidRDefault="006770FB" w:rsidP="006770FB">
      <w:pPr>
        <w:pStyle w:val="Textoindependiente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2B5BDA">
        <w:rPr>
          <w:rFonts w:ascii="Arial" w:hAnsi="Arial" w:cs="Arial"/>
          <w:b/>
          <w:bCs/>
          <w:sz w:val="24"/>
          <w:szCs w:val="24"/>
        </w:rPr>
        <w:t>SEGUNDO.-</w:t>
      </w:r>
      <w:proofErr w:type="gramEnd"/>
      <w:r w:rsidRPr="002B5BDA">
        <w:rPr>
          <w:rFonts w:ascii="Arial" w:hAnsi="Arial" w:cs="Arial"/>
          <w:b/>
          <w:bCs/>
          <w:sz w:val="24"/>
          <w:szCs w:val="24"/>
        </w:rPr>
        <w:t xml:space="preserve"> </w:t>
      </w:r>
      <w:r w:rsidRPr="002B5BDA">
        <w:rPr>
          <w:rFonts w:ascii="Arial" w:hAnsi="Arial" w:cs="Arial"/>
          <w:sz w:val="24"/>
          <w:szCs w:val="24"/>
        </w:rPr>
        <w:t>Se ordena la</w:t>
      </w:r>
      <w:r w:rsidR="00D4584B">
        <w:rPr>
          <w:rFonts w:ascii="Arial" w:hAnsi="Arial" w:cs="Arial"/>
          <w:sz w:val="24"/>
          <w:szCs w:val="24"/>
        </w:rPr>
        <w:t xml:space="preserve"> publicación del </w:t>
      </w:r>
      <w:r w:rsidR="002B6D6F" w:rsidRPr="002B6D6F">
        <w:rPr>
          <w:rStyle w:val="Ninguno"/>
          <w:rFonts w:ascii="Arial" w:hAnsi="Arial" w:cs="Arial"/>
          <w:bCs/>
          <w:sz w:val="24"/>
          <w:szCs w:val="24"/>
        </w:rPr>
        <w:t>Reglamento para la Gestión Documental y la Administración de Archivos del Gobierno Municipal de Zapotlán el Grande, Jalisco</w:t>
      </w:r>
      <w:r w:rsidRPr="002B6D6F">
        <w:rPr>
          <w:rFonts w:ascii="Arial" w:hAnsi="Arial" w:cs="Arial"/>
          <w:sz w:val="24"/>
          <w:szCs w:val="24"/>
        </w:rPr>
        <w:t>, prescribiendo su e</w:t>
      </w:r>
      <w:r w:rsidRPr="002B5BDA">
        <w:rPr>
          <w:rFonts w:ascii="Arial" w:hAnsi="Arial" w:cs="Arial"/>
          <w:sz w:val="24"/>
          <w:szCs w:val="24"/>
        </w:rPr>
        <w:t xml:space="preserve">ntrada en vigor </w:t>
      </w:r>
      <w:r>
        <w:rPr>
          <w:rFonts w:ascii="Arial" w:hAnsi="Arial" w:cs="Arial"/>
          <w:sz w:val="24"/>
          <w:szCs w:val="24"/>
        </w:rPr>
        <w:t xml:space="preserve">a partir del </w:t>
      </w:r>
      <w:r w:rsidRPr="002B5BDA">
        <w:rPr>
          <w:rFonts w:ascii="Arial" w:hAnsi="Arial" w:cs="Arial"/>
          <w:sz w:val="24"/>
          <w:szCs w:val="24"/>
        </w:rPr>
        <w:t>día siguiente de su publicación en la Gaceta Municipal.</w:t>
      </w:r>
    </w:p>
    <w:p w:rsidR="006770FB" w:rsidRPr="002B5BDA" w:rsidRDefault="006770FB" w:rsidP="006770FB">
      <w:pPr>
        <w:pStyle w:val="Textoindependiente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70FB" w:rsidRPr="002B5BDA" w:rsidRDefault="006770FB" w:rsidP="009D347B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2B5BDA">
        <w:rPr>
          <w:rFonts w:ascii="Arial" w:hAnsi="Arial" w:cs="Arial"/>
          <w:b/>
          <w:bCs/>
          <w:sz w:val="24"/>
          <w:szCs w:val="24"/>
        </w:rPr>
        <w:t>TERCERO</w:t>
      </w:r>
      <w:r w:rsidRPr="002B5BDA">
        <w:rPr>
          <w:rFonts w:ascii="Arial" w:hAnsi="Arial" w:cs="Arial"/>
          <w:sz w:val="24"/>
          <w:szCs w:val="24"/>
        </w:rPr>
        <w:t>.-</w:t>
      </w:r>
      <w:proofErr w:type="gramEnd"/>
      <w:r w:rsidRPr="002B5BDA">
        <w:rPr>
          <w:rFonts w:ascii="Arial" w:hAnsi="Arial" w:cs="Arial"/>
          <w:sz w:val="24"/>
          <w:szCs w:val="24"/>
        </w:rPr>
        <w:t xml:space="preserve"> Se instruye a la Secretaria de Ayuntamiento para que una vez publica</w:t>
      </w:r>
      <w:r w:rsidR="00D4584B">
        <w:rPr>
          <w:rFonts w:ascii="Arial" w:hAnsi="Arial" w:cs="Arial"/>
          <w:sz w:val="24"/>
          <w:szCs w:val="24"/>
        </w:rPr>
        <w:t xml:space="preserve">do el </w:t>
      </w:r>
      <w:r w:rsidR="002B6D6F" w:rsidRPr="002B6D6F">
        <w:rPr>
          <w:rStyle w:val="Ninguno"/>
          <w:rFonts w:ascii="Arial" w:hAnsi="Arial" w:cs="Arial"/>
          <w:bCs/>
          <w:kern w:val="0"/>
          <w:sz w:val="24"/>
          <w:szCs w:val="24"/>
          <w14:ligatures w14:val="none"/>
        </w:rPr>
        <w:t>Reglamento para la Gestión Documental y la Administración de Archivos del Gobierno Municipal de Zapotlán el Grande, Jalisco</w:t>
      </w:r>
      <w:r w:rsidR="00D4584B" w:rsidRPr="002B6D6F">
        <w:rPr>
          <w:rStyle w:val="Ninguno"/>
          <w:rFonts w:ascii="Arial" w:hAnsi="Arial" w:cs="Arial"/>
          <w:bCs/>
          <w:kern w:val="0"/>
          <w:sz w:val="24"/>
          <w:szCs w:val="24"/>
          <w14:ligatures w14:val="none"/>
        </w:rPr>
        <w:t>,</w:t>
      </w:r>
      <w:r w:rsidR="00D4584B">
        <w:rPr>
          <w:rStyle w:val="Ninguno"/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Pr="002B5BDA">
        <w:rPr>
          <w:rFonts w:ascii="Arial" w:hAnsi="Arial" w:cs="Arial"/>
          <w:sz w:val="24"/>
          <w:szCs w:val="24"/>
        </w:rPr>
        <w:t xml:space="preserve">en la Gaceta Municipal, remita una copia certificada a la Biblioteca del Honorable Congreso del estado, en los términos del artículo 42 fracción VII de la Ley de Gobierno y la Administración Pública Municipal del Estado de Jalisco. </w:t>
      </w:r>
    </w:p>
    <w:p w:rsidR="006770FB" w:rsidRPr="002B5BDA" w:rsidRDefault="006770FB" w:rsidP="006770F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770FB" w:rsidRPr="002B5BDA" w:rsidRDefault="006770FB" w:rsidP="006770FB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2B5BDA">
        <w:rPr>
          <w:rFonts w:ascii="Arial" w:hAnsi="Arial" w:cs="Arial"/>
          <w:b/>
          <w:bCs/>
          <w:sz w:val="24"/>
          <w:szCs w:val="24"/>
        </w:rPr>
        <w:t>CUARTO</w:t>
      </w:r>
      <w:r w:rsidRPr="002B5BDA">
        <w:rPr>
          <w:rFonts w:ascii="Arial" w:hAnsi="Arial" w:cs="Arial"/>
          <w:sz w:val="24"/>
          <w:szCs w:val="24"/>
        </w:rPr>
        <w:t>.-</w:t>
      </w:r>
      <w:proofErr w:type="gramEnd"/>
      <w:r w:rsidRPr="002B5BDA">
        <w:rPr>
          <w:rFonts w:ascii="Arial" w:hAnsi="Arial" w:cs="Arial"/>
          <w:sz w:val="24"/>
          <w:szCs w:val="24"/>
        </w:rPr>
        <w:t xml:space="preserve"> Se faculta a la Presidenta Municipal y la Secretaria de Ayuntamiento a suscribir la documentación inherente al cumplimiento de los presentes resolutivos. </w:t>
      </w:r>
    </w:p>
    <w:p w:rsidR="006770FB" w:rsidRPr="00317D4A" w:rsidRDefault="006770FB" w:rsidP="006770FB">
      <w:pPr>
        <w:pStyle w:val="Sinespaciado"/>
        <w:spacing w:line="276" w:lineRule="auto"/>
        <w:jc w:val="both"/>
        <w:rPr>
          <w:rFonts w:ascii="Arial Narrow" w:hAnsi="Arial Narrow" w:cs="Arial"/>
          <w:bCs/>
        </w:rPr>
      </w:pPr>
    </w:p>
    <w:p w:rsidR="006770FB" w:rsidRPr="00317D4A" w:rsidRDefault="006770FB" w:rsidP="006770FB">
      <w:pPr>
        <w:spacing w:after="0"/>
        <w:jc w:val="center"/>
        <w:rPr>
          <w:rFonts w:ascii="Arial Narrow" w:hAnsi="Arial Narrow" w:cstheme="minorHAnsi"/>
          <w:b/>
          <w:bCs/>
          <w:i/>
          <w:iCs/>
        </w:rPr>
      </w:pPr>
      <w:r w:rsidRPr="00317D4A">
        <w:rPr>
          <w:rFonts w:ascii="Arial Narrow" w:hAnsi="Arial Narrow" w:cstheme="minorHAnsi"/>
          <w:b/>
          <w:bCs/>
          <w:i/>
          <w:iCs/>
        </w:rPr>
        <w:t>A</w:t>
      </w:r>
      <w:r>
        <w:rPr>
          <w:rFonts w:ascii="Arial Narrow" w:hAnsi="Arial Narrow" w:cstheme="minorHAnsi"/>
          <w:b/>
          <w:bCs/>
          <w:i/>
          <w:iCs/>
        </w:rPr>
        <w:t xml:space="preserve"> </w:t>
      </w:r>
      <w:r w:rsidRPr="00317D4A">
        <w:rPr>
          <w:rFonts w:ascii="Arial Narrow" w:hAnsi="Arial Narrow" w:cstheme="minorHAnsi"/>
          <w:b/>
          <w:bCs/>
          <w:i/>
          <w:iCs/>
        </w:rPr>
        <w:t>T</w:t>
      </w:r>
      <w:r>
        <w:rPr>
          <w:rFonts w:ascii="Arial Narrow" w:hAnsi="Arial Narrow" w:cstheme="minorHAnsi"/>
          <w:b/>
          <w:bCs/>
          <w:i/>
          <w:iCs/>
        </w:rPr>
        <w:t xml:space="preserve"> </w:t>
      </w:r>
      <w:r w:rsidRPr="00317D4A">
        <w:rPr>
          <w:rFonts w:ascii="Arial Narrow" w:hAnsi="Arial Narrow" w:cstheme="minorHAnsi"/>
          <w:b/>
          <w:bCs/>
          <w:i/>
          <w:iCs/>
        </w:rPr>
        <w:t>E</w:t>
      </w:r>
      <w:r>
        <w:rPr>
          <w:rFonts w:ascii="Arial Narrow" w:hAnsi="Arial Narrow" w:cstheme="minorHAnsi"/>
          <w:b/>
          <w:bCs/>
          <w:i/>
          <w:iCs/>
        </w:rPr>
        <w:t xml:space="preserve"> </w:t>
      </w:r>
      <w:r w:rsidRPr="00317D4A">
        <w:rPr>
          <w:rFonts w:ascii="Arial Narrow" w:hAnsi="Arial Narrow" w:cstheme="minorHAnsi"/>
          <w:b/>
          <w:bCs/>
          <w:i/>
          <w:iCs/>
        </w:rPr>
        <w:t>N</w:t>
      </w:r>
      <w:r>
        <w:rPr>
          <w:rFonts w:ascii="Arial Narrow" w:hAnsi="Arial Narrow" w:cstheme="minorHAnsi"/>
          <w:b/>
          <w:bCs/>
          <w:i/>
          <w:iCs/>
        </w:rPr>
        <w:t xml:space="preserve"> </w:t>
      </w:r>
      <w:r w:rsidRPr="00317D4A">
        <w:rPr>
          <w:rFonts w:ascii="Arial Narrow" w:hAnsi="Arial Narrow" w:cstheme="minorHAnsi"/>
          <w:b/>
          <w:bCs/>
          <w:i/>
          <w:iCs/>
        </w:rPr>
        <w:t>T</w:t>
      </w:r>
      <w:r>
        <w:rPr>
          <w:rFonts w:ascii="Arial Narrow" w:hAnsi="Arial Narrow" w:cstheme="minorHAnsi"/>
          <w:b/>
          <w:bCs/>
          <w:i/>
          <w:iCs/>
        </w:rPr>
        <w:t xml:space="preserve"> </w:t>
      </w:r>
      <w:r w:rsidRPr="00317D4A">
        <w:rPr>
          <w:rFonts w:ascii="Arial Narrow" w:hAnsi="Arial Narrow" w:cstheme="minorHAnsi"/>
          <w:b/>
          <w:bCs/>
          <w:i/>
          <w:iCs/>
        </w:rPr>
        <w:t>A</w:t>
      </w:r>
      <w:r>
        <w:rPr>
          <w:rFonts w:ascii="Arial Narrow" w:hAnsi="Arial Narrow" w:cstheme="minorHAnsi"/>
          <w:b/>
          <w:bCs/>
          <w:i/>
          <w:iCs/>
        </w:rPr>
        <w:t xml:space="preserve"> </w:t>
      </w:r>
      <w:r w:rsidRPr="00317D4A">
        <w:rPr>
          <w:rFonts w:ascii="Arial Narrow" w:hAnsi="Arial Narrow" w:cstheme="minorHAnsi"/>
          <w:b/>
          <w:bCs/>
          <w:i/>
          <w:iCs/>
        </w:rPr>
        <w:t>M</w:t>
      </w:r>
      <w:r>
        <w:rPr>
          <w:rFonts w:ascii="Arial Narrow" w:hAnsi="Arial Narrow" w:cstheme="minorHAnsi"/>
          <w:b/>
          <w:bCs/>
          <w:i/>
          <w:iCs/>
        </w:rPr>
        <w:t xml:space="preserve"> </w:t>
      </w:r>
      <w:r w:rsidRPr="00317D4A">
        <w:rPr>
          <w:rFonts w:ascii="Arial Narrow" w:hAnsi="Arial Narrow" w:cstheme="minorHAnsi"/>
          <w:b/>
          <w:bCs/>
          <w:i/>
          <w:iCs/>
        </w:rPr>
        <w:t>E</w:t>
      </w:r>
      <w:r>
        <w:rPr>
          <w:rFonts w:ascii="Arial Narrow" w:hAnsi="Arial Narrow" w:cstheme="minorHAnsi"/>
          <w:b/>
          <w:bCs/>
          <w:i/>
          <w:iCs/>
        </w:rPr>
        <w:t xml:space="preserve"> </w:t>
      </w:r>
      <w:r w:rsidRPr="00317D4A">
        <w:rPr>
          <w:rFonts w:ascii="Arial Narrow" w:hAnsi="Arial Narrow" w:cstheme="minorHAnsi"/>
          <w:b/>
          <w:bCs/>
          <w:i/>
          <w:iCs/>
        </w:rPr>
        <w:t>N</w:t>
      </w:r>
      <w:r>
        <w:rPr>
          <w:rFonts w:ascii="Arial Narrow" w:hAnsi="Arial Narrow" w:cstheme="minorHAnsi"/>
          <w:b/>
          <w:bCs/>
          <w:i/>
          <w:iCs/>
        </w:rPr>
        <w:t xml:space="preserve"> </w:t>
      </w:r>
      <w:r w:rsidRPr="00317D4A">
        <w:rPr>
          <w:rFonts w:ascii="Arial Narrow" w:hAnsi="Arial Narrow" w:cstheme="minorHAnsi"/>
          <w:b/>
          <w:bCs/>
          <w:i/>
          <w:iCs/>
        </w:rPr>
        <w:t>T</w:t>
      </w:r>
      <w:r>
        <w:rPr>
          <w:rFonts w:ascii="Arial Narrow" w:hAnsi="Arial Narrow" w:cstheme="minorHAnsi"/>
          <w:b/>
          <w:bCs/>
          <w:i/>
          <w:iCs/>
        </w:rPr>
        <w:t xml:space="preserve"> </w:t>
      </w:r>
      <w:r w:rsidRPr="00317D4A">
        <w:rPr>
          <w:rFonts w:ascii="Arial Narrow" w:hAnsi="Arial Narrow" w:cstheme="minorHAnsi"/>
          <w:b/>
          <w:bCs/>
          <w:i/>
          <w:iCs/>
        </w:rPr>
        <w:t>E</w:t>
      </w:r>
    </w:p>
    <w:p w:rsidR="006770FB" w:rsidRDefault="006770FB" w:rsidP="006770FB">
      <w:pPr>
        <w:spacing w:after="0"/>
        <w:jc w:val="center"/>
        <w:rPr>
          <w:rFonts w:ascii="Arial Narrow" w:hAnsi="Arial Narrow" w:cstheme="minorHAnsi"/>
          <w:b/>
          <w:bCs/>
          <w:i/>
          <w:iCs/>
        </w:rPr>
      </w:pPr>
      <w:r w:rsidRPr="00317D4A">
        <w:rPr>
          <w:rFonts w:ascii="Arial Narrow" w:hAnsi="Arial Narrow" w:cstheme="minorHAnsi"/>
          <w:b/>
          <w:bCs/>
          <w:i/>
          <w:iCs/>
        </w:rPr>
        <w:t>"2025, AÑO DEL 130 ANIVERSARIO DEL NATALICIO DE LA MUSA Y ESCRITORA ZAPOTLENSE MARIA GUADALUPE MARIN PRECIADO".</w:t>
      </w:r>
    </w:p>
    <w:p w:rsidR="006770FB" w:rsidRPr="00317D4A" w:rsidRDefault="006770FB" w:rsidP="006770FB">
      <w:pPr>
        <w:spacing w:after="0"/>
        <w:jc w:val="center"/>
        <w:rPr>
          <w:rFonts w:ascii="Arial Narrow" w:hAnsi="Arial Narrow" w:cstheme="minorHAnsi"/>
          <w:b/>
          <w:bCs/>
          <w:i/>
          <w:iCs/>
        </w:rPr>
      </w:pPr>
      <w:r w:rsidRPr="00382D31">
        <w:rPr>
          <w:rFonts w:ascii="Arial Narrow" w:hAnsi="Arial Narrow" w:cstheme="minorHAnsi"/>
          <w:b/>
          <w:bCs/>
          <w:i/>
          <w:iCs/>
        </w:rPr>
        <w:t>“2025, CENTENARIO DE LA INSTITUCIONALIZACIÓN DE LA FERIA ZAPOTLÁN”</w:t>
      </w:r>
      <w:r>
        <w:rPr>
          <w:rFonts w:ascii="Arial Narrow" w:hAnsi="Arial Narrow" w:cstheme="minorHAnsi"/>
          <w:b/>
          <w:bCs/>
          <w:i/>
          <w:iCs/>
        </w:rPr>
        <w:t>.</w:t>
      </w:r>
    </w:p>
    <w:p w:rsidR="006770FB" w:rsidRPr="00317D4A" w:rsidRDefault="006770FB" w:rsidP="006770FB">
      <w:pPr>
        <w:spacing w:after="0"/>
        <w:jc w:val="center"/>
        <w:rPr>
          <w:rFonts w:ascii="Arial Narrow" w:hAnsi="Arial Narrow" w:cstheme="minorHAnsi"/>
          <w:b/>
          <w:bCs/>
          <w:i/>
          <w:iCs/>
        </w:rPr>
      </w:pPr>
      <w:r w:rsidRPr="00317D4A">
        <w:rPr>
          <w:rFonts w:ascii="Arial Narrow" w:hAnsi="Arial Narrow" w:cstheme="minorHAnsi"/>
          <w:b/>
          <w:bCs/>
          <w:i/>
          <w:iCs/>
        </w:rPr>
        <w:t>CD. GUZMÁN MUNICIPIO DE ZAPOTLÁN EL GRANDE, JALISCO</w:t>
      </w:r>
      <w:r>
        <w:rPr>
          <w:rFonts w:ascii="Arial Narrow" w:hAnsi="Arial Narrow" w:cstheme="minorHAnsi"/>
          <w:b/>
          <w:bCs/>
          <w:i/>
          <w:iCs/>
        </w:rPr>
        <w:t>.</w:t>
      </w:r>
    </w:p>
    <w:p w:rsidR="006770FB" w:rsidRPr="00317D4A" w:rsidRDefault="006770FB" w:rsidP="006770FB">
      <w:pPr>
        <w:spacing w:after="0"/>
        <w:jc w:val="center"/>
        <w:rPr>
          <w:rFonts w:ascii="Arial Narrow" w:hAnsi="Arial Narrow" w:cstheme="minorHAnsi"/>
          <w:b/>
          <w:bCs/>
          <w:i/>
          <w:iCs/>
        </w:rPr>
      </w:pPr>
      <w:r w:rsidRPr="00317D4A">
        <w:rPr>
          <w:rFonts w:ascii="Arial Narrow" w:hAnsi="Arial Narrow" w:cstheme="minorHAnsi"/>
          <w:b/>
          <w:bCs/>
          <w:i/>
          <w:iCs/>
        </w:rPr>
        <w:t xml:space="preserve">A </w:t>
      </w:r>
      <w:r w:rsidR="009D347B">
        <w:rPr>
          <w:rFonts w:ascii="Arial Narrow" w:hAnsi="Arial Narrow" w:cstheme="minorHAnsi"/>
          <w:b/>
          <w:bCs/>
          <w:i/>
          <w:iCs/>
        </w:rPr>
        <w:t>22</w:t>
      </w:r>
      <w:r w:rsidRPr="00317D4A">
        <w:rPr>
          <w:rFonts w:ascii="Arial Narrow" w:hAnsi="Arial Narrow" w:cstheme="minorHAnsi"/>
          <w:b/>
          <w:bCs/>
          <w:i/>
          <w:iCs/>
        </w:rPr>
        <w:t xml:space="preserve"> DE </w:t>
      </w:r>
      <w:r>
        <w:rPr>
          <w:rFonts w:ascii="Arial Narrow" w:hAnsi="Arial Narrow" w:cstheme="minorHAnsi"/>
          <w:b/>
          <w:bCs/>
          <w:i/>
          <w:iCs/>
        </w:rPr>
        <w:t>JULIO</w:t>
      </w:r>
      <w:r w:rsidRPr="00317D4A">
        <w:rPr>
          <w:rFonts w:ascii="Arial Narrow" w:hAnsi="Arial Narrow" w:cstheme="minorHAnsi"/>
          <w:b/>
          <w:bCs/>
          <w:i/>
          <w:iCs/>
        </w:rPr>
        <w:t xml:space="preserve"> DE 2025.</w:t>
      </w:r>
    </w:p>
    <w:p w:rsidR="006770FB" w:rsidRDefault="006770FB" w:rsidP="006770FB">
      <w:pPr>
        <w:pStyle w:val="Cuerpo"/>
        <w:rPr>
          <w:rStyle w:val="Ninguno"/>
          <w:rFonts w:ascii="Arial Narrow" w:eastAsia="Cambria" w:hAnsi="Arial Narrow" w:cs="Arial"/>
          <w:b/>
          <w:bCs/>
          <w:sz w:val="22"/>
          <w:szCs w:val="22"/>
          <w:lang w:val="es-MX"/>
        </w:rPr>
      </w:pPr>
    </w:p>
    <w:p w:rsidR="006770FB" w:rsidRDefault="006770FB" w:rsidP="006770FB">
      <w:pPr>
        <w:pStyle w:val="Cuerpo"/>
        <w:rPr>
          <w:rStyle w:val="Ninguno"/>
          <w:rFonts w:ascii="Arial Narrow" w:eastAsia="Cambria" w:hAnsi="Arial Narrow" w:cs="Arial"/>
          <w:b/>
          <w:bCs/>
          <w:sz w:val="22"/>
          <w:szCs w:val="22"/>
          <w:lang w:val="es-MX"/>
        </w:rPr>
      </w:pPr>
    </w:p>
    <w:p w:rsidR="002B6D6F" w:rsidRDefault="002B6D6F" w:rsidP="006770FB">
      <w:pPr>
        <w:pStyle w:val="Cuerpo"/>
        <w:rPr>
          <w:rStyle w:val="Ninguno"/>
          <w:rFonts w:ascii="Arial Narrow" w:eastAsia="Cambria" w:hAnsi="Arial Narrow" w:cs="Arial"/>
          <w:b/>
          <w:bCs/>
          <w:sz w:val="22"/>
          <w:szCs w:val="22"/>
          <w:lang w:val="es-MX"/>
        </w:rPr>
      </w:pPr>
    </w:p>
    <w:p w:rsidR="006770FB" w:rsidRPr="00317D4A" w:rsidRDefault="006770FB" w:rsidP="006770FB">
      <w:pPr>
        <w:pStyle w:val="Cuerpo"/>
        <w:rPr>
          <w:rStyle w:val="Ninguno"/>
          <w:rFonts w:ascii="Arial Narrow" w:eastAsia="Cambria" w:hAnsi="Arial Narrow" w:cs="Arial"/>
          <w:b/>
          <w:bCs/>
          <w:sz w:val="22"/>
          <w:szCs w:val="22"/>
          <w:lang w:val="es-MX"/>
        </w:rPr>
      </w:pPr>
    </w:p>
    <w:p w:rsidR="006770FB" w:rsidRPr="00317D4A" w:rsidRDefault="006770FB" w:rsidP="006770FB">
      <w:pPr>
        <w:pStyle w:val="Cuerpo"/>
        <w:jc w:val="center"/>
        <w:rPr>
          <w:rStyle w:val="Ninguno"/>
          <w:rFonts w:ascii="Arial Narrow" w:eastAsia="Cambria" w:hAnsi="Arial Narrow" w:cs="Arial"/>
          <w:b/>
          <w:bCs/>
          <w:sz w:val="22"/>
          <w:szCs w:val="22"/>
          <w:lang w:val="es-MX"/>
        </w:rPr>
      </w:pPr>
      <w:r w:rsidRPr="00317D4A">
        <w:rPr>
          <w:rStyle w:val="Ninguno"/>
          <w:rFonts w:ascii="Arial Narrow" w:hAnsi="Arial Narrow" w:cs="Arial"/>
          <w:b/>
          <w:bCs/>
          <w:sz w:val="22"/>
          <w:szCs w:val="22"/>
          <w:lang w:val="es-MX"/>
        </w:rPr>
        <w:t>MTRA. CLAUDIA MARGARITA ROBLES GÓMEZ</w:t>
      </w:r>
    </w:p>
    <w:p w:rsidR="006770FB" w:rsidRPr="00317D4A" w:rsidRDefault="006770FB" w:rsidP="006770FB">
      <w:pPr>
        <w:pStyle w:val="Cuerpo"/>
        <w:jc w:val="center"/>
        <w:rPr>
          <w:rStyle w:val="Ninguno"/>
          <w:rFonts w:ascii="Arial Narrow" w:hAnsi="Arial Narrow" w:cs="Arial"/>
          <w:b/>
          <w:bCs/>
          <w:sz w:val="22"/>
          <w:szCs w:val="22"/>
          <w:lang w:val="es-MX"/>
        </w:rPr>
      </w:pPr>
      <w:r w:rsidRPr="00317D4A">
        <w:rPr>
          <w:rStyle w:val="Ninguno"/>
          <w:rFonts w:ascii="Arial Narrow" w:hAnsi="Arial Narrow" w:cs="Arial"/>
          <w:b/>
          <w:bCs/>
          <w:sz w:val="22"/>
          <w:szCs w:val="22"/>
          <w:lang w:val="es-MX"/>
        </w:rPr>
        <w:t xml:space="preserve">SÍNDICA Y PRESIDENTA DE LA COMISIÓN EDILICIA PERMANENTE </w:t>
      </w:r>
    </w:p>
    <w:p w:rsidR="006770FB" w:rsidRPr="00317D4A" w:rsidRDefault="006770FB" w:rsidP="006770FB">
      <w:pPr>
        <w:pStyle w:val="Cuerpo"/>
        <w:jc w:val="center"/>
        <w:rPr>
          <w:rStyle w:val="Ninguno"/>
          <w:rFonts w:ascii="Arial Narrow" w:hAnsi="Arial Narrow" w:cs="Arial"/>
          <w:b/>
          <w:bCs/>
          <w:sz w:val="22"/>
          <w:szCs w:val="22"/>
          <w:lang w:val="es-MX"/>
        </w:rPr>
      </w:pPr>
      <w:r w:rsidRPr="00317D4A">
        <w:rPr>
          <w:rStyle w:val="Ninguno"/>
          <w:rFonts w:ascii="Arial Narrow" w:hAnsi="Arial Narrow" w:cs="Arial"/>
          <w:b/>
          <w:bCs/>
          <w:sz w:val="22"/>
          <w:szCs w:val="22"/>
          <w:lang w:val="es-MX"/>
        </w:rPr>
        <w:t>DE REGLAMENTOS Y GOBERNACIÓN</w:t>
      </w:r>
    </w:p>
    <w:p w:rsidR="006770FB" w:rsidRPr="00317D4A" w:rsidRDefault="006770FB" w:rsidP="006770FB">
      <w:pPr>
        <w:pStyle w:val="Cuerpo"/>
        <w:jc w:val="center"/>
        <w:rPr>
          <w:rStyle w:val="Ninguno"/>
          <w:rFonts w:ascii="Arial Narrow" w:hAnsi="Arial Narrow" w:cs="Arial"/>
          <w:bCs/>
          <w:sz w:val="22"/>
          <w:szCs w:val="22"/>
          <w:lang w:val="es-MX"/>
        </w:rPr>
      </w:pPr>
    </w:p>
    <w:p w:rsidR="006770FB" w:rsidRDefault="006770FB" w:rsidP="006770FB">
      <w:pPr>
        <w:pStyle w:val="Cuerpo"/>
        <w:jc w:val="center"/>
        <w:rPr>
          <w:rStyle w:val="Ninguno"/>
          <w:rFonts w:ascii="Arial Narrow" w:eastAsia="Cambria" w:hAnsi="Arial Narrow" w:cs="Arial"/>
          <w:bCs/>
          <w:sz w:val="22"/>
          <w:szCs w:val="22"/>
          <w:lang w:val="es-MX"/>
        </w:rPr>
      </w:pPr>
    </w:p>
    <w:p w:rsidR="002B6D6F" w:rsidRDefault="002B6D6F" w:rsidP="006770FB">
      <w:pPr>
        <w:pStyle w:val="Cuerpo"/>
        <w:jc w:val="center"/>
        <w:rPr>
          <w:rStyle w:val="Ninguno"/>
          <w:rFonts w:ascii="Arial Narrow" w:eastAsia="Cambria" w:hAnsi="Arial Narrow" w:cs="Arial"/>
          <w:bCs/>
          <w:sz w:val="22"/>
          <w:szCs w:val="22"/>
          <w:lang w:val="es-MX"/>
        </w:rPr>
      </w:pPr>
    </w:p>
    <w:p w:rsidR="006770FB" w:rsidRPr="00317D4A" w:rsidRDefault="006770FB" w:rsidP="006770FB">
      <w:pPr>
        <w:pStyle w:val="Cuerpo"/>
        <w:jc w:val="center"/>
        <w:rPr>
          <w:rStyle w:val="Ninguno"/>
          <w:rFonts w:ascii="Arial Narrow" w:eastAsia="Cambria" w:hAnsi="Arial Narrow" w:cs="Arial"/>
          <w:bCs/>
          <w:sz w:val="22"/>
          <w:szCs w:val="22"/>
          <w:lang w:val="es-MX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6770FB" w:rsidRPr="00317D4A" w:rsidTr="00E7094D">
        <w:tc>
          <w:tcPr>
            <w:tcW w:w="4536" w:type="dxa"/>
          </w:tcPr>
          <w:p w:rsidR="006770FB" w:rsidRPr="00317D4A" w:rsidRDefault="006770FB" w:rsidP="00E7094D">
            <w:pPr>
              <w:jc w:val="center"/>
              <w:rPr>
                <w:rFonts w:ascii="Arial Narrow" w:eastAsia="Times New Roman" w:hAnsi="Arial Narrow" w:cs="Times New Roman"/>
                <w:sz w:val="22"/>
                <w:szCs w:val="22"/>
              </w:rPr>
            </w:pPr>
            <w:r w:rsidRPr="00317D4A">
              <w:rPr>
                <w:rFonts w:ascii="Arial Narrow" w:eastAsia="Arial" w:hAnsi="Arial Narrow" w:cs="Arial"/>
                <w:b/>
                <w:sz w:val="22"/>
                <w:szCs w:val="22"/>
              </w:rPr>
              <w:t>DRA. MIRIAM SALOME TORRES LARES</w:t>
            </w:r>
          </w:p>
          <w:p w:rsidR="006770FB" w:rsidRPr="00317D4A" w:rsidRDefault="006770FB" w:rsidP="00E7094D">
            <w:pPr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  <w:r w:rsidRPr="00317D4A">
              <w:rPr>
                <w:rFonts w:ascii="Arial Narrow" w:eastAsia="Arial" w:hAnsi="Arial Narrow" w:cs="Arial"/>
                <w:sz w:val="22"/>
                <w:szCs w:val="22"/>
              </w:rPr>
              <w:t xml:space="preserve">REGIDORA VOCAL DE LA COMISIÓN DE </w:t>
            </w:r>
          </w:p>
          <w:p w:rsidR="006770FB" w:rsidRPr="00317D4A" w:rsidRDefault="006770FB" w:rsidP="00E7094D">
            <w:pPr>
              <w:jc w:val="center"/>
              <w:rPr>
                <w:rFonts w:ascii="Arial Narrow" w:eastAsia="Arial" w:hAnsi="Arial Narrow" w:cs="Arial"/>
                <w:b/>
                <w:sz w:val="22"/>
                <w:szCs w:val="22"/>
              </w:rPr>
            </w:pPr>
            <w:r w:rsidRPr="00317D4A">
              <w:rPr>
                <w:rFonts w:ascii="Arial Narrow" w:eastAsia="Arial" w:hAnsi="Arial Narrow" w:cs="Arial"/>
                <w:sz w:val="22"/>
                <w:szCs w:val="22"/>
              </w:rPr>
              <w:t>REGLAMENTOS Y GOBERNACIÓN</w:t>
            </w:r>
          </w:p>
          <w:p w:rsidR="006770FB" w:rsidRPr="00317D4A" w:rsidRDefault="006770FB" w:rsidP="00E7094D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 Narrow" w:eastAsia="Cambria" w:hAnsi="Arial Narrow" w:cs="Arial"/>
                <w:bCs/>
                <w:sz w:val="22"/>
                <w:szCs w:val="22"/>
                <w:lang w:val="es-MX"/>
              </w:rPr>
            </w:pPr>
          </w:p>
        </w:tc>
        <w:tc>
          <w:tcPr>
            <w:tcW w:w="4536" w:type="dxa"/>
          </w:tcPr>
          <w:p w:rsidR="006770FB" w:rsidRPr="00317D4A" w:rsidRDefault="006770FB" w:rsidP="00E7094D">
            <w:pPr>
              <w:jc w:val="center"/>
              <w:rPr>
                <w:rFonts w:ascii="Arial Narrow" w:eastAsia="Arial" w:hAnsi="Arial Narrow" w:cs="Arial"/>
                <w:b/>
                <w:sz w:val="22"/>
                <w:szCs w:val="22"/>
              </w:rPr>
            </w:pPr>
            <w:r w:rsidRPr="00317D4A">
              <w:rPr>
                <w:rFonts w:ascii="Arial Narrow" w:eastAsia="Arial" w:hAnsi="Arial Narrow" w:cs="Arial"/>
                <w:b/>
                <w:sz w:val="22"/>
                <w:szCs w:val="22"/>
              </w:rPr>
              <w:t xml:space="preserve">DRA. MARÍA OLGA GARCÍA AYALA </w:t>
            </w:r>
          </w:p>
          <w:p w:rsidR="006770FB" w:rsidRPr="00317D4A" w:rsidRDefault="006770FB" w:rsidP="00E7094D">
            <w:pPr>
              <w:jc w:val="center"/>
              <w:rPr>
                <w:rFonts w:ascii="Arial Narrow" w:eastAsia="Arial" w:hAnsi="Arial Narrow" w:cs="Arial"/>
                <w:sz w:val="22"/>
                <w:szCs w:val="22"/>
              </w:rPr>
            </w:pPr>
            <w:r w:rsidRPr="00317D4A">
              <w:rPr>
                <w:rFonts w:ascii="Arial Narrow" w:eastAsia="Arial" w:hAnsi="Arial Narrow" w:cs="Arial"/>
                <w:sz w:val="22"/>
                <w:szCs w:val="22"/>
              </w:rPr>
              <w:t xml:space="preserve">REGIDORA VOCAL DE LA COMISIÓN DE </w:t>
            </w:r>
          </w:p>
          <w:p w:rsidR="006770FB" w:rsidRPr="00317D4A" w:rsidRDefault="006770FB" w:rsidP="00E7094D">
            <w:pPr>
              <w:jc w:val="center"/>
              <w:rPr>
                <w:rFonts w:ascii="Arial Narrow" w:eastAsia="Arial" w:hAnsi="Arial Narrow" w:cs="Arial"/>
                <w:b/>
                <w:sz w:val="22"/>
                <w:szCs w:val="22"/>
              </w:rPr>
            </w:pPr>
            <w:r w:rsidRPr="00317D4A">
              <w:rPr>
                <w:rFonts w:ascii="Arial Narrow" w:eastAsia="Arial" w:hAnsi="Arial Narrow" w:cs="Arial"/>
                <w:sz w:val="22"/>
                <w:szCs w:val="22"/>
              </w:rPr>
              <w:t>REGLAMENTOS Y GOBERNACIÓN</w:t>
            </w:r>
          </w:p>
          <w:p w:rsidR="006770FB" w:rsidRPr="00317D4A" w:rsidRDefault="006770FB" w:rsidP="00E7094D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Style w:val="Ninguno"/>
                <w:rFonts w:ascii="Arial Narrow" w:eastAsia="Cambria" w:hAnsi="Arial Narrow" w:cs="Arial"/>
                <w:bCs/>
                <w:sz w:val="22"/>
                <w:szCs w:val="22"/>
                <w:lang w:val="es-MX"/>
              </w:rPr>
            </w:pPr>
          </w:p>
        </w:tc>
      </w:tr>
    </w:tbl>
    <w:p w:rsidR="006770FB" w:rsidRDefault="006770FB" w:rsidP="006770FB">
      <w:pPr>
        <w:pStyle w:val="Cuerpo"/>
        <w:spacing w:line="276" w:lineRule="auto"/>
        <w:rPr>
          <w:rStyle w:val="Ninguno"/>
          <w:rFonts w:ascii="Arial" w:hAnsi="Arial" w:cs="Arial"/>
          <w:sz w:val="16"/>
          <w:szCs w:val="16"/>
          <w:lang w:val="es-MX"/>
        </w:rPr>
      </w:pPr>
    </w:p>
    <w:p w:rsidR="002B6D6F" w:rsidRDefault="002B6D6F" w:rsidP="006770FB">
      <w:pPr>
        <w:pStyle w:val="Cuerpo"/>
        <w:spacing w:line="276" w:lineRule="auto"/>
        <w:rPr>
          <w:rStyle w:val="Ninguno"/>
          <w:rFonts w:ascii="Arial" w:hAnsi="Arial" w:cs="Arial"/>
          <w:sz w:val="16"/>
          <w:szCs w:val="16"/>
          <w:lang w:val="es-MX"/>
        </w:rPr>
      </w:pPr>
    </w:p>
    <w:p w:rsidR="002B6D6F" w:rsidRDefault="002B6D6F" w:rsidP="006770FB">
      <w:pPr>
        <w:pStyle w:val="Cuerpo"/>
        <w:spacing w:line="276" w:lineRule="auto"/>
        <w:rPr>
          <w:rStyle w:val="Ninguno"/>
          <w:rFonts w:ascii="Arial" w:hAnsi="Arial" w:cs="Arial"/>
          <w:sz w:val="16"/>
          <w:szCs w:val="16"/>
          <w:lang w:val="es-MX"/>
        </w:rPr>
      </w:pPr>
    </w:p>
    <w:p w:rsidR="006770FB" w:rsidRPr="00F35661" w:rsidRDefault="006770FB" w:rsidP="006770FB">
      <w:pPr>
        <w:pStyle w:val="Cuerpo"/>
        <w:spacing w:line="276" w:lineRule="auto"/>
        <w:rPr>
          <w:rStyle w:val="Ninguno"/>
          <w:rFonts w:ascii="Arial" w:eastAsia="Cambria" w:hAnsi="Arial" w:cs="Arial"/>
          <w:sz w:val="16"/>
          <w:szCs w:val="16"/>
          <w:lang w:val="es-MX"/>
        </w:rPr>
      </w:pPr>
      <w:proofErr w:type="spellStart"/>
      <w:r w:rsidRPr="00F35661">
        <w:rPr>
          <w:rStyle w:val="Ninguno"/>
          <w:rFonts w:ascii="Arial" w:hAnsi="Arial" w:cs="Arial"/>
          <w:sz w:val="16"/>
          <w:szCs w:val="16"/>
          <w:lang w:val="es-MX"/>
        </w:rPr>
        <w:t>C.c.p</w:t>
      </w:r>
      <w:proofErr w:type="spellEnd"/>
      <w:r w:rsidRPr="00F35661">
        <w:rPr>
          <w:rStyle w:val="Ninguno"/>
          <w:rFonts w:ascii="Arial" w:hAnsi="Arial" w:cs="Arial"/>
          <w:sz w:val="16"/>
          <w:szCs w:val="16"/>
          <w:lang w:val="es-MX"/>
        </w:rPr>
        <w:t>. Archivo</w:t>
      </w:r>
    </w:p>
    <w:p w:rsidR="000218DB" w:rsidRDefault="006770FB" w:rsidP="009D347B">
      <w:pPr>
        <w:pStyle w:val="Cuerpo"/>
        <w:jc w:val="both"/>
      </w:pPr>
      <w:r w:rsidRPr="00F35661">
        <w:rPr>
          <w:rStyle w:val="Ninguno"/>
          <w:rFonts w:ascii="Arial" w:hAnsi="Arial" w:cs="Arial"/>
          <w:sz w:val="16"/>
          <w:szCs w:val="16"/>
          <w:lang w:val="es-MX"/>
        </w:rPr>
        <w:t>CMRG/</w:t>
      </w:r>
      <w:r>
        <w:rPr>
          <w:rStyle w:val="Ninguno"/>
          <w:rFonts w:ascii="Arial" w:hAnsi="Arial" w:cs="Arial"/>
          <w:sz w:val="16"/>
          <w:szCs w:val="16"/>
          <w:lang w:val="es-MX"/>
        </w:rPr>
        <w:t>krag</w:t>
      </w:r>
    </w:p>
    <w:sectPr w:rsidR="000218DB" w:rsidSect="009D347B">
      <w:headerReference w:type="even" r:id="rId5"/>
      <w:headerReference w:type="default" r:id="rId6"/>
      <w:headerReference w:type="first" r:id="rId7"/>
      <w:pgSz w:w="12240" w:h="15840"/>
      <w:pgMar w:top="1843" w:right="1183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531" w:rsidRDefault="00930D5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1" o:spid="_x0000_s2050" type="#_x0000_t75" style="position:absolute;margin-left:0;margin-top:0;width:612.25pt;height:792.25pt;z-index:-251656192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2425223"/>
      <w:docPartObj>
        <w:docPartGallery w:val="Page Numbers (Top of Page)"/>
        <w:docPartUnique/>
      </w:docPartObj>
    </w:sdtPr>
    <w:sdtEndPr/>
    <w:sdtContent>
      <w:p w:rsidR="00D15531" w:rsidRDefault="00930D59">
        <w:pPr>
          <w:pStyle w:val="Encabezado"/>
          <w:jc w:val="right"/>
        </w:pPr>
        <w:r>
          <w:rPr>
            <w:lang w:val="es-ES"/>
          </w:rPr>
          <w:t xml:space="preserve">Página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rPr>
            <w:lang w:val="es-ES"/>
          </w:rPr>
          <w:t xml:space="preserve"> de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5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D15531" w:rsidRDefault="00930D5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2" o:spid="_x0000_s2051" type="#_x0000_t75" style="position:absolute;margin-left:-85.2pt;margin-top:-84.9pt;width:612.25pt;height:808.05pt;z-index:-251655168;mso-position-horizontal-relative:margin;mso-position-vertical-relative:margin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531" w:rsidRDefault="00930D59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4220750" o:spid="_x0000_s2049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20A9A"/>
    <w:multiLevelType w:val="hybridMultilevel"/>
    <w:tmpl w:val="44A87662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11D0D"/>
    <w:multiLevelType w:val="hybridMultilevel"/>
    <w:tmpl w:val="88BAD9AC"/>
    <w:lvl w:ilvl="0" w:tplc="877C19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245F1"/>
    <w:multiLevelType w:val="hybridMultilevel"/>
    <w:tmpl w:val="FA82D9EE"/>
    <w:lvl w:ilvl="0" w:tplc="CA8AB6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30C29"/>
    <w:multiLevelType w:val="hybridMultilevel"/>
    <w:tmpl w:val="44A87662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0FB"/>
    <w:rsid w:val="000218DB"/>
    <w:rsid w:val="00143FB6"/>
    <w:rsid w:val="00204C28"/>
    <w:rsid w:val="002B6D6F"/>
    <w:rsid w:val="004B109A"/>
    <w:rsid w:val="006770FB"/>
    <w:rsid w:val="007E79BB"/>
    <w:rsid w:val="00836E09"/>
    <w:rsid w:val="00930D59"/>
    <w:rsid w:val="009D347B"/>
    <w:rsid w:val="00D4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A1BDD54"/>
  <w15:chartTrackingRefBased/>
  <w15:docId w15:val="{ED3949A6-2510-415D-9FA0-8F4C485DC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0FB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70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70FB"/>
    <w:rPr>
      <w:kern w:val="2"/>
      <w14:ligatures w14:val="standardContextual"/>
    </w:rPr>
  </w:style>
  <w:style w:type="character" w:customStyle="1" w:styleId="Ninguno">
    <w:name w:val="Ninguno"/>
    <w:rsid w:val="006770FB"/>
  </w:style>
  <w:style w:type="paragraph" w:customStyle="1" w:styleId="Cuerpo">
    <w:name w:val="Cuerpo"/>
    <w:rsid w:val="006770F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Prrafodelista">
    <w:name w:val="List Paragraph"/>
    <w:basedOn w:val="Normal"/>
    <w:uiPriority w:val="1"/>
    <w:qFormat/>
    <w:rsid w:val="006770FB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6770FB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6770FB"/>
  </w:style>
  <w:style w:type="paragraph" w:styleId="Textoindependiente">
    <w:name w:val="Body Text"/>
    <w:basedOn w:val="Normal"/>
    <w:link w:val="TextoindependienteCar"/>
    <w:uiPriority w:val="1"/>
    <w:qFormat/>
    <w:rsid w:val="006770F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19"/>
      <w:szCs w:val="19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770FB"/>
    <w:rPr>
      <w:rFonts w:ascii="Arial MT" w:eastAsia="Arial MT" w:hAnsi="Arial MT" w:cs="Arial MT"/>
      <w:sz w:val="19"/>
      <w:szCs w:val="19"/>
      <w:lang w:val="es-ES"/>
    </w:rPr>
  </w:style>
  <w:style w:type="table" w:styleId="Tablaconcuadrcula">
    <w:name w:val="Table Grid"/>
    <w:basedOn w:val="Tablanormal"/>
    <w:uiPriority w:val="39"/>
    <w:rsid w:val="006770FB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04C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4C28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1331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Rocio Alcaraz Gomez</dc:creator>
  <cp:keywords/>
  <dc:description/>
  <cp:lastModifiedBy>Karla Rocio Alcaraz Gomez</cp:lastModifiedBy>
  <cp:revision>4</cp:revision>
  <cp:lastPrinted>2025-07-22T20:41:00Z</cp:lastPrinted>
  <dcterms:created xsi:type="dcterms:W3CDTF">2025-07-22T19:39:00Z</dcterms:created>
  <dcterms:modified xsi:type="dcterms:W3CDTF">2025-07-22T21:02:00Z</dcterms:modified>
</cp:coreProperties>
</file>