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03475" w14:textId="77777777" w:rsidR="00FE33FE" w:rsidRPr="006B393B" w:rsidRDefault="00000000" w:rsidP="00FE33FE">
      <w:pPr>
        <w:jc w:val="center"/>
        <w:rPr>
          <w:rFonts w:ascii="Arial" w:hAnsi="Arial" w:cs="Arial"/>
          <w:b/>
          <w:szCs w:val="26"/>
        </w:rPr>
      </w:pPr>
      <w:r w:rsidRPr="006B393B">
        <w:rPr>
          <w:rFonts w:ascii="Arial" w:hAnsi="Arial" w:cs="Arial"/>
          <w:b/>
          <w:szCs w:val="26"/>
        </w:rPr>
        <w:pict w14:anchorId="093F8567">
          <v:rect id="_x0000_i1025" style="width:441.9pt;height:1.5pt;mso-position-vertical:absolute" o:hralign="center" o:hrstd="t" o:hrnoshade="t" o:hr="t" fillcolor="#d5dce4 [671]" stroked="f"/>
        </w:pict>
      </w:r>
    </w:p>
    <w:p w14:paraId="3FB35D21" w14:textId="77777777" w:rsidR="00715FB7" w:rsidRPr="006B393B" w:rsidRDefault="00715FB7" w:rsidP="00715FB7">
      <w:pPr>
        <w:jc w:val="center"/>
        <w:rPr>
          <w:rFonts w:ascii="Arial" w:hAnsi="Arial" w:cs="Arial"/>
          <w:szCs w:val="28"/>
          <w:u w:val="single"/>
        </w:rPr>
      </w:pPr>
      <w:r w:rsidRPr="006B393B">
        <w:rPr>
          <w:rFonts w:ascii="Arial" w:hAnsi="Arial" w:cs="Arial"/>
          <w:szCs w:val="28"/>
          <w:u w:val="single"/>
        </w:rPr>
        <w:t xml:space="preserve">Fecha: </w:t>
      </w:r>
      <w:r w:rsidR="00712BB4" w:rsidRPr="006B393B">
        <w:rPr>
          <w:rFonts w:ascii="Arial" w:hAnsi="Arial" w:cs="Arial"/>
          <w:szCs w:val="28"/>
          <w:u w:val="single"/>
        </w:rPr>
        <w:t>07</w:t>
      </w:r>
      <w:r w:rsidRPr="006B393B">
        <w:rPr>
          <w:rFonts w:ascii="Arial" w:hAnsi="Arial" w:cs="Arial"/>
          <w:szCs w:val="28"/>
          <w:u w:val="single"/>
        </w:rPr>
        <w:t xml:space="preserve"> de </w:t>
      </w:r>
      <w:r w:rsidR="00712BB4" w:rsidRPr="006B393B">
        <w:rPr>
          <w:rFonts w:ascii="Arial" w:hAnsi="Arial" w:cs="Arial"/>
          <w:szCs w:val="28"/>
          <w:u w:val="single"/>
        </w:rPr>
        <w:t>Diciembre</w:t>
      </w:r>
      <w:r w:rsidRPr="006B393B">
        <w:rPr>
          <w:rFonts w:ascii="Arial" w:hAnsi="Arial" w:cs="Arial"/>
          <w:szCs w:val="28"/>
          <w:u w:val="single"/>
        </w:rPr>
        <w:t xml:space="preserve"> de 2023.</w:t>
      </w:r>
    </w:p>
    <w:p w14:paraId="5F0894AD" w14:textId="77777777" w:rsidR="00715FB7" w:rsidRPr="006B393B" w:rsidRDefault="00715FB7" w:rsidP="00715FB7">
      <w:pPr>
        <w:jc w:val="center"/>
        <w:rPr>
          <w:rFonts w:ascii="Arial" w:hAnsi="Arial" w:cs="Arial"/>
          <w:szCs w:val="28"/>
          <w:u w:val="single"/>
        </w:rPr>
      </w:pPr>
    </w:p>
    <w:p w14:paraId="673C9AF2" w14:textId="77777777" w:rsidR="00715FB7" w:rsidRPr="006B393B" w:rsidRDefault="00715FB7" w:rsidP="00715FB7">
      <w:pPr>
        <w:jc w:val="center"/>
        <w:rPr>
          <w:rFonts w:ascii="Arial" w:hAnsi="Arial" w:cs="Arial"/>
          <w:szCs w:val="28"/>
        </w:rPr>
      </w:pPr>
      <w:r w:rsidRPr="006B393B">
        <w:rPr>
          <w:rFonts w:ascii="Arial" w:hAnsi="Arial" w:cs="Arial"/>
          <w:szCs w:val="28"/>
        </w:rPr>
        <w:t xml:space="preserve">Lugar: Sala </w:t>
      </w:r>
      <w:r w:rsidR="00712BB4" w:rsidRPr="006B393B">
        <w:rPr>
          <w:rFonts w:ascii="Arial" w:hAnsi="Arial" w:cs="Arial"/>
          <w:szCs w:val="28"/>
        </w:rPr>
        <w:t>Juan S. Vizcaíno</w:t>
      </w:r>
      <w:r w:rsidRPr="006B393B">
        <w:rPr>
          <w:rFonts w:ascii="Arial" w:hAnsi="Arial" w:cs="Arial"/>
          <w:szCs w:val="28"/>
        </w:rPr>
        <w:t xml:space="preserve">, ubicada en planta alta del </w:t>
      </w:r>
    </w:p>
    <w:p w14:paraId="1B11178C" w14:textId="77777777" w:rsidR="00715FB7" w:rsidRPr="006B393B" w:rsidRDefault="00715FB7" w:rsidP="00715FB7">
      <w:pPr>
        <w:jc w:val="center"/>
        <w:rPr>
          <w:rFonts w:ascii="Arial" w:hAnsi="Arial" w:cs="Arial"/>
          <w:szCs w:val="28"/>
        </w:rPr>
      </w:pPr>
      <w:r w:rsidRPr="006B393B">
        <w:rPr>
          <w:rFonts w:ascii="Arial" w:hAnsi="Arial" w:cs="Arial"/>
          <w:szCs w:val="28"/>
        </w:rPr>
        <w:t>Palacio Municipal de Zapotlán el Grande, Jalisco</w:t>
      </w:r>
      <w:r w:rsidR="00056381" w:rsidRPr="006B393B">
        <w:rPr>
          <w:rFonts w:ascii="Arial" w:hAnsi="Arial" w:cs="Arial"/>
          <w:szCs w:val="28"/>
        </w:rPr>
        <w:t>.</w:t>
      </w:r>
    </w:p>
    <w:p w14:paraId="55CB7847" w14:textId="77777777" w:rsidR="006B393B" w:rsidRPr="006B393B" w:rsidRDefault="006B393B" w:rsidP="00715FB7">
      <w:pPr>
        <w:jc w:val="center"/>
        <w:rPr>
          <w:rFonts w:ascii="Arial" w:hAnsi="Arial" w:cs="Arial"/>
          <w:szCs w:val="28"/>
        </w:rPr>
      </w:pPr>
    </w:p>
    <w:p w14:paraId="06FD9F17" w14:textId="77777777" w:rsidR="006B393B" w:rsidRPr="006B393B" w:rsidRDefault="006B393B" w:rsidP="006B393B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6B393B">
        <w:rPr>
          <w:rFonts w:ascii="Arial" w:hAnsi="Arial" w:cs="Arial"/>
          <w:b/>
          <w:sz w:val="22"/>
          <w:szCs w:val="22"/>
        </w:rPr>
        <w:t>SENTIDO DEL VOTO.</w:t>
      </w:r>
    </w:p>
    <w:p w14:paraId="4ACCDBDE" w14:textId="77777777" w:rsidR="006B393B" w:rsidRPr="006B393B" w:rsidRDefault="006B393B" w:rsidP="006B393B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6B393B">
        <w:rPr>
          <w:rFonts w:ascii="Arial" w:hAnsi="Arial" w:cs="Arial"/>
          <w:b/>
          <w:sz w:val="22"/>
          <w:szCs w:val="22"/>
        </w:rPr>
        <w:t>COMISIÓN DE REGLAMENTOS Y GOBERNACIÓN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7"/>
        <w:gridCol w:w="2003"/>
        <w:gridCol w:w="2151"/>
        <w:gridCol w:w="2151"/>
      </w:tblGrid>
      <w:tr w:rsidR="006B393B" w:rsidRPr="006B393B" w14:paraId="00B6B763" w14:textId="77777777" w:rsidTr="00CB1A1F">
        <w:tc>
          <w:tcPr>
            <w:tcW w:w="2297" w:type="dxa"/>
          </w:tcPr>
          <w:p w14:paraId="301BBB6D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REGIDORES</w:t>
            </w:r>
          </w:p>
        </w:tc>
        <w:tc>
          <w:tcPr>
            <w:tcW w:w="2003" w:type="dxa"/>
          </w:tcPr>
          <w:p w14:paraId="32F20E07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0B10FCAF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2151" w:type="dxa"/>
          </w:tcPr>
          <w:p w14:paraId="25BA8CC2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ABSTENCIÓN</w:t>
            </w:r>
          </w:p>
        </w:tc>
      </w:tr>
      <w:tr w:rsidR="006B393B" w:rsidRPr="006B393B" w14:paraId="5417F030" w14:textId="77777777" w:rsidTr="00CB1A1F">
        <w:tc>
          <w:tcPr>
            <w:tcW w:w="2297" w:type="dxa"/>
          </w:tcPr>
          <w:p w14:paraId="7CA5FA52" w14:textId="77777777" w:rsidR="006B393B" w:rsidRPr="006B393B" w:rsidRDefault="006B393B" w:rsidP="00CB1A1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sz w:val="22"/>
                <w:szCs w:val="22"/>
              </w:rPr>
              <w:t>Magali Casillas Contreras</w:t>
            </w:r>
          </w:p>
        </w:tc>
        <w:tc>
          <w:tcPr>
            <w:tcW w:w="2003" w:type="dxa"/>
          </w:tcPr>
          <w:p w14:paraId="06812630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23A2AAF9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51" w:type="dxa"/>
          </w:tcPr>
          <w:p w14:paraId="3285DA64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393B" w:rsidRPr="006B393B" w14:paraId="560176C0" w14:textId="77777777" w:rsidTr="00CB1A1F">
        <w:tc>
          <w:tcPr>
            <w:tcW w:w="2297" w:type="dxa"/>
          </w:tcPr>
          <w:p w14:paraId="356654AE" w14:textId="77777777" w:rsidR="006B393B" w:rsidRPr="006B393B" w:rsidRDefault="006B393B" w:rsidP="00CB1A1F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sz w:val="22"/>
                <w:szCs w:val="22"/>
              </w:rPr>
              <w:t>Jesús Ramírez Sánchez</w:t>
            </w:r>
          </w:p>
        </w:tc>
        <w:tc>
          <w:tcPr>
            <w:tcW w:w="2003" w:type="dxa"/>
          </w:tcPr>
          <w:p w14:paraId="31CB58A0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6113BB8E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4D0F10B9" w14:textId="77777777" w:rsidR="006B393B" w:rsidRPr="006B393B" w:rsidRDefault="006B393B" w:rsidP="00CB1A1F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93B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</w:tr>
      <w:tr w:rsidR="006B393B" w:rsidRPr="006B393B" w14:paraId="40983382" w14:textId="77777777" w:rsidTr="00CB1A1F">
        <w:tc>
          <w:tcPr>
            <w:tcW w:w="2297" w:type="dxa"/>
          </w:tcPr>
          <w:p w14:paraId="11359306" w14:textId="77777777" w:rsidR="006B393B" w:rsidRPr="006B393B" w:rsidRDefault="006B393B" w:rsidP="00CB1A1F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sz w:val="22"/>
                <w:szCs w:val="22"/>
              </w:rPr>
              <w:t>Jorge de Jesús Juárez Parra</w:t>
            </w:r>
          </w:p>
        </w:tc>
        <w:tc>
          <w:tcPr>
            <w:tcW w:w="2003" w:type="dxa"/>
          </w:tcPr>
          <w:p w14:paraId="4F55F68A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2FDFF02A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3D0D418B" w14:textId="77777777" w:rsidR="006B393B" w:rsidRPr="006B393B" w:rsidRDefault="006B393B" w:rsidP="00CB1A1F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FCDD0B" w14:textId="77777777" w:rsidR="006B393B" w:rsidRPr="006B393B" w:rsidRDefault="006B393B" w:rsidP="006B39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B8A82A" w14:textId="77777777" w:rsidR="006B393B" w:rsidRPr="006B393B" w:rsidRDefault="006B393B" w:rsidP="006B393B">
      <w:pPr>
        <w:rPr>
          <w:rFonts w:ascii="Arial" w:hAnsi="Arial" w:cs="Arial"/>
          <w:b/>
          <w:sz w:val="22"/>
          <w:szCs w:val="22"/>
        </w:rPr>
      </w:pPr>
      <w:r w:rsidRPr="006B393B">
        <w:rPr>
          <w:rFonts w:ascii="Arial" w:hAnsi="Arial" w:cs="Arial"/>
          <w:b/>
          <w:bCs/>
          <w:sz w:val="22"/>
          <w:szCs w:val="22"/>
        </w:rPr>
        <w:t xml:space="preserve">COMISIÓN DE </w:t>
      </w:r>
      <w:r w:rsidRPr="006B393B">
        <w:rPr>
          <w:rFonts w:ascii="Arial" w:hAnsi="Arial" w:cs="Arial"/>
          <w:b/>
          <w:sz w:val="22"/>
          <w:szCs w:val="22"/>
        </w:rPr>
        <w:t>OBRAS PÚBLICAS, PLANEACIÓN URBANA Y REGULARIZACIÓN DE LA TENENCIA DE LATIERRA.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7"/>
        <w:gridCol w:w="2003"/>
        <w:gridCol w:w="2151"/>
        <w:gridCol w:w="2151"/>
      </w:tblGrid>
      <w:tr w:rsidR="006B393B" w:rsidRPr="006B393B" w14:paraId="593517EA" w14:textId="77777777" w:rsidTr="00CB1A1F">
        <w:tc>
          <w:tcPr>
            <w:tcW w:w="2297" w:type="dxa"/>
          </w:tcPr>
          <w:p w14:paraId="1B1843CD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REGIDORES</w:t>
            </w:r>
          </w:p>
        </w:tc>
        <w:tc>
          <w:tcPr>
            <w:tcW w:w="2003" w:type="dxa"/>
          </w:tcPr>
          <w:p w14:paraId="0CEDE292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1D19BF60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2151" w:type="dxa"/>
          </w:tcPr>
          <w:p w14:paraId="7FCF9286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ABSTENCIÓN</w:t>
            </w:r>
          </w:p>
        </w:tc>
      </w:tr>
      <w:tr w:rsidR="006B393B" w:rsidRPr="006B393B" w14:paraId="6797729B" w14:textId="77777777" w:rsidTr="00CB1A1F">
        <w:tc>
          <w:tcPr>
            <w:tcW w:w="2297" w:type="dxa"/>
          </w:tcPr>
          <w:p w14:paraId="64E341F3" w14:textId="77777777" w:rsidR="006B393B" w:rsidRPr="006B393B" w:rsidRDefault="006B393B" w:rsidP="00CB1A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sz w:val="22"/>
                <w:szCs w:val="22"/>
              </w:rPr>
              <w:t>Alejandro Barragán Sánchez</w:t>
            </w:r>
          </w:p>
          <w:p w14:paraId="7D65EE3A" w14:textId="77777777" w:rsidR="006B393B" w:rsidRPr="006B393B" w:rsidRDefault="006B393B" w:rsidP="00CB1A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3" w:type="dxa"/>
          </w:tcPr>
          <w:p w14:paraId="4A7116F0" w14:textId="77777777" w:rsidR="006B393B" w:rsidRPr="006B393B" w:rsidRDefault="006B393B" w:rsidP="00CB1A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89D65E" w14:textId="77777777" w:rsidR="006B393B" w:rsidRPr="006B393B" w:rsidRDefault="006B393B" w:rsidP="00CB1A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15F1C48B" w14:textId="77777777" w:rsidR="006B393B" w:rsidRPr="006B393B" w:rsidRDefault="006B393B" w:rsidP="00CB1A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51" w:type="dxa"/>
          </w:tcPr>
          <w:p w14:paraId="770DCDA7" w14:textId="77777777" w:rsidR="006B393B" w:rsidRPr="006B393B" w:rsidRDefault="006B393B" w:rsidP="00CB1A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393B" w:rsidRPr="006B393B" w14:paraId="7BD25F92" w14:textId="77777777" w:rsidTr="00CB1A1F">
        <w:tc>
          <w:tcPr>
            <w:tcW w:w="2297" w:type="dxa"/>
          </w:tcPr>
          <w:p w14:paraId="381496BA" w14:textId="77777777" w:rsidR="006B393B" w:rsidRPr="006B393B" w:rsidRDefault="006B393B" w:rsidP="00CB1A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sz w:val="22"/>
                <w:szCs w:val="22"/>
              </w:rPr>
              <w:t>Tania Magdalena Bernardino Juárez</w:t>
            </w:r>
          </w:p>
          <w:p w14:paraId="08E71F10" w14:textId="77777777" w:rsidR="006B393B" w:rsidRPr="006B393B" w:rsidRDefault="006B393B" w:rsidP="00CB1A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3" w:type="dxa"/>
          </w:tcPr>
          <w:p w14:paraId="259F52D9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6C3A24D9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0DA486C1" w14:textId="77777777" w:rsidR="006B393B" w:rsidRPr="006B393B" w:rsidRDefault="006B393B" w:rsidP="00CB1A1F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93B" w:rsidRPr="006B393B" w14:paraId="36901FCD" w14:textId="77777777" w:rsidTr="00CB1A1F">
        <w:tc>
          <w:tcPr>
            <w:tcW w:w="2297" w:type="dxa"/>
          </w:tcPr>
          <w:p w14:paraId="50A94C7D" w14:textId="77777777" w:rsidR="006B393B" w:rsidRPr="006B393B" w:rsidRDefault="006B393B" w:rsidP="00CB1A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sz w:val="22"/>
                <w:szCs w:val="22"/>
              </w:rPr>
              <w:t>Magali Casillas Contreras</w:t>
            </w:r>
          </w:p>
          <w:p w14:paraId="09E83958" w14:textId="77777777" w:rsidR="006B393B" w:rsidRPr="006B393B" w:rsidRDefault="006B393B" w:rsidP="00CB1A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3" w:type="dxa"/>
          </w:tcPr>
          <w:p w14:paraId="2CECA7F5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0DF42452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6A2207BF" w14:textId="77777777" w:rsidR="006B393B" w:rsidRPr="006B393B" w:rsidRDefault="006B393B" w:rsidP="00CB1A1F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20C726" w14:textId="77777777" w:rsidR="006B393B" w:rsidRPr="006B393B" w:rsidRDefault="006B393B" w:rsidP="006B39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84E82D" w14:textId="77777777" w:rsidR="006B393B" w:rsidRPr="006B393B" w:rsidRDefault="006B393B" w:rsidP="006B393B">
      <w:pPr>
        <w:rPr>
          <w:rFonts w:ascii="Arial" w:hAnsi="Arial" w:cs="Arial"/>
          <w:b/>
          <w:sz w:val="22"/>
          <w:szCs w:val="22"/>
        </w:rPr>
      </w:pPr>
      <w:r w:rsidRPr="006B393B">
        <w:rPr>
          <w:rFonts w:ascii="Arial" w:hAnsi="Arial" w:cs="Arial"/>
          <w:b/>
          <w:bCs/>
          <w:sz w:val="22"/>
          <w:szCs w:val="22"/>
        </w:rPr>
        <w:t xml:space="preserve">COMISIÓN DE </w:t>
      </w:r>
      <w:r w:rsidRPr="006B393B">
        <w:rPr>
          <w:rFonts w:ascii="Arial" w:hAnsi="Arial" w:cs="Arial"/>
          <w:b/>
          <w:sz w:val="22"/>
          <w:szCs w:val="22"/>
        </w:rPr>
        <w:t>CALLES, ALUMBRADO PÚBLICO Y CEMENTERIOS.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7"/>
        <w:gridCol w:w="2003"/>
        <w:gridCol w:w="2151"/>
        <w:gridCol w:w="2151"/>
      </w:tblGrid>
      <w:tr w:rsidR="006B393B" w:rsidRPr="006B393B" w14:paraId="1296FFDE" w14:textId="77777777" w:rsidTr="00CB1A1F">
        <w:tc>
          <w:tcPr>
            <w:tcW w:w="2297" w:type="dxa"/>
          </w:tcPr>
          <w:p w14:paraId="5BCBEB5A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REGIDORES</w:t>
            </w:r>
          </w:p>
        </w:tc>
        <w:tc>
          <w:tcPr>
            <w:tcW w:w="2003" w:type="dxa"/>
          </w:tcPr>
          <w:p w14:paraId="3910AFD7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5036A445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2151" w:type="dxa"/>
          </w:tcPr>
          <w:p w14:paraId="5B48CAC0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ABSTENCIÓN</w:t>
            </w:r>
          </w:p>
        </w:tc>
      </w:tr>
      <w:tr w:rsidR="006B393B" w:rsidRPr="006B393B" w14:paraId="35E85E90" w14:textId="77777777" w:rsidTr="00CB1A1F">
        <w:tc>
          <w:tcPr>
            <w:tcW w:w="2297" w:type="dxa"/>
          </w:tcPr>
          <w:p w14:paraId="45E2B280" w14:textId="77777777" w:rsidR="006B393B" w:rsidRPr="006B393B" w:rsidRDefault="006B393B" w:rsidP="00CB1A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sz w:val="22"/>
                <w:szCs w:val="22"/>
              </w:rPr>
              <w:t>Marisol Mendoza Pinto</w:t>
            </w:r>
          </w:p>
          <w:p w14:paraId="24E6C3F3" w14:textId="77777777" w:rsidR="006B393B" w:rsidRPr="006B393B" w:rsidRDefault="006B393B" w:rsidP="00CB1A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3" w:type="dxa"/>
          </w:tcPr>
          <w:p w14:paraId="43F806E3" w14:textId="77777777" w:rsidR="006B393B" w:rsidRPr="006B393B" w:rsidRDefault="006B393B" w:rsidP="00CB1A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2D027E" w14:textId="77777777" w:rsidR="006B393B" w:rsidRPr="006B393B" w:rsidRDefault="006B393B" w:rsidP="00CB1A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62C54EF3" w14:textId="77777777" w:rsidR="006B393B" w:rsidRPr="006B393B" w:rsidRDefault="006B393B" w:rsidP="00CB1A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51" w:type="dxa"/>
          </w:tcPr>
          <w:p w14:paraId="46729C70" w14:textId="77777777" w:rsidR="006B393B" w:rsidRPr="006B393B" w:rsidRDefault="006B393B" w:rsidP="00CB1A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393B" w:rsidRPr="006B393B" w14:paraId="72CC047B" w14:textId="77777777" w:rsidTr="00CB1A1F">
        <w:tc>
          <w:tcPr>
            <w:tcW w:w="2297" w:type="dxa"/>
          </w:tcPr>
          <w:p w14:paraId="2E80870A" w14:textId="77777777" w:rsidR="006B393B" w:rsidRPr="006B393B" w:rsidRDefault="006B393B" w:rsidP="00CB1A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sz w:val="22"/>
                <w:szCs w:val="22"/>
              </w:rPr>
              <w:t xml:space="preserve">Víctor Manuel Monroy Rivera </w:t>
            </w:r>
          </w:p>
          <w:p w14:paraId="13C9647A" w14:textId="77777777" w:rsidR="006B393B" w:rsidRPr="006B393B" w:rsidRDefault="006B393B" w:rsidP="00CB1A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3" w:type="dxa"/>
          </w:tcPr>
          <w:p w14:paraId="302047A1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6168C4E0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0B55B9F8" w14:textId="77777777" w:rsidR="006B393B" w:rsidRPr="006B393B" w:rsidRDefault="006B393B" w:rsidP="00CB1A1F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93B" w:rsidRPr="006B393B" w14:paraId="58B60A34" w14:textId="77777777" w:rsidTr="00CB1A1F">
        <w:tc>
          <w:tcPr>
            <w:tcW w:w="2297" w:type="dxa"/>
          </w:tcPr>
          <w:p w14:paraId="17D4D507" w14:textId="77777777" w:rsidR="006B393B" w:rsidRPr="006B393B" w:rsidRDefault="006B393B" w:rsidP="00CB1A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sz w:val="22"/>
                <w:szCs w:val="22"/>
              </w:rPr>
              <w:t>Jorge de Jesús Juárez Parra</w:t>
            </w:r>
          </w:p>
          <w:p w14:paraId="5AFD2836" w14:textId="77777777" w:rsidR="006B393B" w:rsidRPr="006B393B" w:rsidRDefault="006B393B" w:rsidP="00CB1A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3" w:type="dxa"/>
          </w:tcPr>
          <w:p w14:paraId="3CFC8213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2151" w:type="dxa"/>
          </w:tcPr>
          <w:p w14:paraId="3E16E04E" w14:textId="77777777" w:rsidR="006B393B" w:rsidRPr="006B393B" w:rsidRDefault="006B393B" w:rsidP="00CB1A1F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</w:tcPr>
          <w:p w14:paraId="0EA7DC2B" w14:textId="77777777" w:rsidR="006B393B" w:rsidRPr="006B393B" w:rsidRDefault="006B393B" w:rsidP="00CB1A1F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B249A7" w14:textId="77777777" w:rsidR="006B393B" w:rsidRPr="006B393B" w:rsidRDefault="006B393B" w:rsidP="006B39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754676" w14:textId="77777777" w:rsidR="006B393B" w:rsidRPr="006B393B" w:rsidRDefault="006B393B" w:rsidP="006B393B">
      <w:pPr>
        <w:jc w:val="both"/>
        <w:rPr>
          <w:rFonts w:ascii="Arial" w:hAnsi="Arial" w:cs="Arial"/>
          <w:szCs w:val="28"/>
        </w:rPr>
      </w:pPr>
    </w:p>
    <w:p w14:paraId="52EE7379" w14:textId="77777777" w:rsidR="006B393B" w:rsidRPr="006B393B" w:rsidRDefault="006B393B" w:rsidP="006B393B">
      <w:pPr>
        <w:jc w:val="center"/>
        <w:rPr>
          <w:rFonts w:ascii="Arial" w:hAnsi="Arial" w:cs="Arial"/>
          <w:szCs w:val="28"/>
          <w:u w:val="single"/>
        </w:rPr>
      </w:pPr>
      <w:r w:rsidRPr="006B393B">
        <w:rPr>
          <w:rFonts w:ascii="Arial" w:hAnsi="Arial" w:cs="Arial"/>
          <w:szCs w:val="28"/>
          <w:u w:val="single"/>
        </w:rPr>
        <w:t>Fecha: 07 de Diciembre de 2023.</w:t>
      </w:r>
    </w:p>
    <w:p w14:paraId="20D0B8AF" w14:textId="77777777" w:rsidR="006B393B" w:rsidRPr="006B393B" w:rsidRDefault="006B393B" w:rsidP="006B393B">
      <w:pPr>
        <w:jc w:val="center"/>
        <w:rPr>
          <w:rFonts w:ascii="Arial" w:hAnsi="Arial" w:cs="Arial"/>
          <w:szCs w:val="28"/>
          <w:u w:val="single"/>
        </w:rPr>
      </w:pPr>
    </w:p>
    <w:p w14:paraId="0249CF3F" w14:textId="77777777" w:rsidR="006B393B" w:rsidRPr="006B393B" w:rsidRDefault="006B393B" w:rsidP="006B393B">
      <w:pPr>
        <w:jc w:val="center"/>
        <w:rPr>
          <w:rFonts w:ascii="Arial" w:hAnsi="Arial" w:cs="Arial"/>
          <w:szCs w:val="28"/>
        </w:rPr>
      </w:pPr>
      <w:r w:rsidRPr="006B393B">
        <w:rPr>
          <w:rFonts w:ascii="Arial" w:hAnsi="Arial" w:cs="Arial"/>
          <w:szCs w:val="28"/>
        </w:rPr>
        <w:t xml:space="preserve">Lugar: Sala Juan S. Vizcaíno, ubicada en planta alta del </w:t>
      </w:r>
    </w:p>
    <w:p w14:paraId="64A043CE" w14:textId="77777777" w:rsidR="006B393B" w:rsidRPr="006B393B" w:rsidRDefault="006B393B" w:rsidP="006B393B">
      <w:pPr>
        <w:jc w:val="center"/>
        <w:rPr>
          <w:rFonts w:ascii="Arial" w:hAnsi="Arial" w:cs="Arial"/>
          <w:szCs w:val="28"/>
        </w:rPr>
      </w:pPr>
      <w:r w:rsidRPr="006B393B">
        <w:rPr>
          <w:rFonts w:ascii="Arial" w:hAnsi="Arial" w:cs="Arial"/>
          <w:szCs w:val="28"/>
        </w:rPr>
        <w:t>Palacio Municipal de Zapotlán el Grande, Jalisco.</w:t>
      </w:r>
    </w:p>
    <w:p w14:paraId="73561E36" w14:textId="77777777" w:rsidR="006B393B" w:rsidRPr="006B393B" w:rsidRDefault="006B393B" w:rsidP="006B393B">
      <w:pPr>
        <w:jc w:val="center"/>
        <w:rPr>
          <w:rFonts w:ascii="Arial" w:hAnsi="Arial" w:cs="Arial"/>
          <w:szCs w:val="28"/>
        </w:rPr>
      </w:pPr>
    </w:p>
    <w:p w14:paraId="49D1EF6F" w14:textId="711646AC" w:rsidR="006B393B" w:rsidRPr="006B393B" w:rsidRDefault="006B393B" w:rsidP="006B393B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6B393B">
        <w:rPr>
          <w:rFonts w:ascii="Arial" w:hAnsi="Arial" w:cs="Arial"/>
          <w:b/>
          <w:sz w:val="22"/>
          <w:szCs w:val="22"/>
        </w:rPr>
        <w:t>VOT</w:t>
      </w:r>
      <w:r w:rsidRPr="006B393B">
        <w:rPr>
          <w:rFonts w:ascii="Arial" w:hAnsi="Arial" w:cs="Arial"/>
          <w:b/>
          <w:sz w:val="22"/>
          <w:szCs w:val="22"/>
        </w:rPr>
        <w:t>ACIÓN</w:t>
      </w:r>
    </w:p>
    <w:p w14:paraId="6EAA1EA8" w14:textId="77777777" w:rsidR="006B393B" w:rsidRPr="006B393B" w:rsidRDefault="006B393B" w:rsidP="00715FB7">
      <w:pPr>
        <w:jc w:val="center"/>
        <w:rPr>
          <w:rFonts w:ascii="Arial" w:hAnsi="Arial" w:cs="Arial"/>
          <w:szCs w:val="28"/>
        </w:rPr>
      </w:pPr>
    </w:p>
    <w:p w14:paraId="7D0F7C82" w14:textId="77777777" w:rsidR="006B393B" w:rsidRPr="006B393B" w:rsidRDefault="006B393B" w:rsidP="00715FB7">
      <w:pPr>
        <w:jc w:val="center"/>
        <w:rPr>
          <w:rFonts w:ascii="Arial" w:hAnsi="Arial" w:cs="Arial"/>
          <w:szCs w:val="28"/>
        </w:rPr>
      </w:pPr>
    </w:p>
    <w:tbl>
      <w:tblPr>
        <w:tblStyle w:val="Tablaconcuadrcula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45"/>
      </w:tblGrid>
      <w:tr w:rsidR="006B393B" w:rsidRPr="006B393B" w14:paraId="323D5CFF" w14:textId="77777777" w:rsidTr="00A6567C">
        <w:trPr>
          <w:trHeight w:val="170"/>
        </w:trPr>
        <w:tc>
          <w:tcPr>
            <w:tcW w:w="3345" w:type="dxa"/>
          </w:tcPr>
          <w:p w14:paraId="71A93549" w14:textId="07CBAE5A" w:rsidR="00FA6B1D" w:rsidRPr="006B393B" w:rsidRDefault="00FA6B1D" w:rsidP="00A6567C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18"/>
                <w:szCs w:val="22"/>
              </w:rPr>
              <w:t>A favor:</w:t>
            </w:r>
            <w:r w:rsidR="006B393B" w:rsidRPr="006B393B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9 nueve</w:t>
            </w:r>
          </w:p>
          <w:p w14:paraId="036E1C39" w14:textId="77777777" w:rsidR="00A326E2" w:rsidRPr="006B393B" w:rsidRDefault="00A326E2" w:rsidP="00A6567C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6B393B" w:rsidRPr="006B393B" w14:paraId="409AE2E8" w14:textId="77777777" w:rsidTr="00A6567C">
        <w:trPr>
          <w:trHeight w:val="256"/>
        </w:trPr>
        <w:tc>
          <w:tcPr>
            <w:tcW w:w="3345" w:type="dxa"/>
          </w:tcPr>
          <w:p w14:paraId="77257581" w14:textId="547DA936" w:rsidR="00FA6B1D" w:rsidRPr="006B393B" w:rsidRDefault="00955E3E" w:rsidP="00FE33FE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18"/>
                <w:szCs w:val="22"/>
              </w:rPr>
              <w:t>Abstenciones:</w:t>
            </w:r>
            <w:r w:rsidR="006B393B" w:rsidRPr="006B393B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0 cero</w:t>
            </w:r>
          </w:p>
          <w:p w14:paraId="7319D204" w14:textId="77777777" w:rsidR="00A326E2" w:rsidRPr="006B393B" w:rsidRDefault="00A326E2" w:rsidP="00FE33FE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6B393B" w:rsidRPr="006B393B" w14:paraId="6BD235BE" w14:textId="77777777" w:rsidTr="00A6567C">
        <w:trPr>
          <w:trHeight w:val="256"/>
        </w:trPr>
        <w:tc>
          <w:tcPr>
            <w:tcW w:w="3345" w:type="dxa"/>
          </w:tcPr>
          <w:p w14:paraId="10FFB713" w14:textId="51094411" w:rsidR="00FA6B1D" w:rsidRPr="006B393B" w:rsidRDefault="00FA6B1D" w:rsidP="00A6567C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En contra: </w:t>
            </w:r>
            <w:r w:rsidR="006B393B" w:rsidRPr="006B393B">
              <w:rPr>
                <w:rFonts w:ascii="Arial" w:hAnsi="Arial" w:cs="Arial"/>
                <w:b/>
                <w:bCs/>
                <w:sz w:val="18"/>
                <w:szCs w:val="22"/>
              </w:rPr>
              <w:t>0 cero</w:t>
            </w:r>
          </w:p>
          <w:p w14:paraId="3D1F10BF" w14:textId="77777777" w:rsidR="00A326E2" w:rsidRPr="006B393B" w:rsidRDefault="00A326E2" w:rsidP="00A6567C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FA6B1D" w:rsidRPr="006B393B" w14:paraId="73D044D4" w14:textId="77777777" w:rsidTr="00A6567C">
        <w:trPr>
          <w:trHeight w:val="102"/>
        </w:trPr>
        <w:tc>
          <w:tcPr>
            <w:tcW w:w="3345" w:type="dxa"/>
          </w:tcPr>
          <w:p w14:paraId="7A64A95D" w14:textId="0CB8F608" w:rsidR="00FA6B1D" w:rsidRPr="006B393B" w:rsidRDefault="00FA6B1D" w:rsidP="00FE33FE">
            <w:pPr>
              <w:jc w:val="both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6B393B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Total: </w:t>
            </w:r>
            <w:r w:rsidR="006B393B" w:rsidRPr="006B393B">
              <w:rPr>
                <w:rFonts w:ascii="Arial" w:hAnsi="Arial" w:cs="Arial"/>
                <w:b/>
                <w:bCs/>
                <w:sz w:val="18"/>
                <w:szCs w:val="22"/>
              </w:rPr>
              <w:t>9 nueve</w:t>
            </w:r>
          </w:p>
          <w:p w14:paraId="02C251FF" w14:textId="77777777" w:rsidR="00A326E2" w:rsidRPr="006B393B" w:rsidRDefault="00A326E2" w:rsidP="00FE33FE">
            <w:pPr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17ED64C5" w14:textId="77777777" w:rsidR="00056F4C" w:rsidRPr="006B393B" w:rsidRDefault="00056F4C" w:rsidP="00A326E2"/>
    <w:sectPr w:rsidR="00056F4C" w:rsidRPr="006B393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EC511" w14:textId="77777777" w:rsidR="00D03F54" w:rsidRDefault="00D03F54" w:rsidP="008A0864">
      <w:r>
        <w:separator/>
      </w:r>
    </w:p>
  </w:endnote>
  <w:endnote w:type="continuationSeparator" w:id="0">
    <w:p w14:paraId="474F624D" w14:textId="77777777" w:rsidR="00D03F54" w:rsidRDefault="00D03F54" w:rsidP="008A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AE67E" w14:textId="77777777" w:rsidR="00D03F54" w:rsidRDefault="00D03F54" w:rsidP="008A0864">
      <w:r>
        <w:separator/>
      </w:r>
    </w:p>
  </w:footnote>
  <w:footnote w:type="continuationSeparator" w:id="0">
    <w:p w14:paraId="012AE706" w14:textId="77777777" w:rsidR="00D03F54" w:rsidRDefault="00D03F54" w:rsidP="008A0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4E115" w14:textId="77777777" w:rsidR="006B393B" w:rsidRDefault="006B393B" w:rsidP="006B393B">
    <w:pPr>
      <w:jc w:val="center"/>
      <w:rPr>
        <w:rFonts w:ascii="Arial" w:hAnsi="Arial" w:cs="Arial"/>
        <w:b/>
        <w:szCs w:val="26"/>
      </w:rPr>
    </w:pPr>
    <w:r>
      <w:rPr>
        <w:lang w:val="es-MX" w:eastAsia="es-MX"/>
      </w:rPr>
      <w:drawing>
        <wp:anchor distT="0" distB="0" distL="114300" distR="114300" simplePos="0" relativeHeight="251658240" behindDoc="0" locked="0" layoutInCell="1" allowOverlap="1" wp14:anchorId="3820FF6A" wp14:editId="64CD1770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57200" cy="592228"/>
          <wp:effectExtent l="0" t="0" r="0" b="0"/>
          <wp:wrapNone/>
          <wp:docPr id="1" name="Imagen 1" descr="http://ciudadguzman.gob.mx/Imagenes/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iudadguzman.gob.mx/Imagenes/escu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92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35064">
      <w:rPr>
        <w:rFonts w:ascii="Arial" w:hAnsi="Arial" w:cs="Arial"/>
        <w:b/>
        <w:szCs w:val="26"/>
      </w:rPr>
      <w:t xml:space="preserve">SESIÓN </w:t>
    </w:r>
    <w:r>
      <w:rPr>
        <w:rFonts w:ascii="Arial" w:hAnsi="Arial" w:cs="Arial"/>
        <w:b/>
        <w:szCs w:val="26"/>
      </w:rPr>
      <w:t xml:space="preserve">ORDINARIA </w:t>
    </w:r>
    <w:r w:rsidRPr="00F35064">
      <w:rPr>
        <w:rFonts w:ascii="Arial" w:hAnsi="Arial" w:cs="Arial"/>
        <w:b/>
        <w:szCs w:val="26"/>
      </w:rPr>
      <w:t xml:space="preserve">NÚMERO </w:t>
    </w:r>
    <w:r>
      <w:rPr>
        <w:rFonts w:ascii="Arial" w:hAnsi="Arial" w:cs="Arial"/>
        <w:b/>
        <w:szCs w:val="26"/>
      </w:rPr>
      <w:t>14 CATORCE</w:t>
    </w:r>
  </w:p>
  <w:p w14:paraId="3C0429C3" w14:textId="26D1F94C" w:rsidR="006B393B" w:rsidRDefault="006B393B" w:rsidP="006B393B">
    <w:pPr>
      <w:jc w:val="center"/>
      <w:rPr>
        <w:rFonts w:ascii="Arial" w:hAnsi="Arial" w:cs="Arial"/>
        <w:b/>
        <w:szCs w:val="26"/>
      </w:rPr>
    </w:pPr>
    <w:r>
      <w:rPr>
        <w:rFonts w:ascii="Arial" w:hAnsi="Arial" w:cs="Arial"/>
        <w:b/>
        <w:szCs w:val="26"/>
      </w:rPr>
      <w:t xml:space="preserve"> </w:t>
    </w:r>
    <w:r w:rsidRPr="00F35064">
      <w:rPr>
        <w:rFonts w:ascii="Arial" w:hAnsi="Arial" w:cs="Arial"/>
        <w:b/>
        <w:szCs w:val="26"/>
      </w:rPr>
      <w:t xml:space="preserve">DE </w:t>
    </w:r>
    <w:r>
      <w:rPr>
        <w:rFonts w:ascii="Arial" w:hAnsi="Arial" w:cs="Arial"/>
        <w:b/>
        <w:szCs w:val="26"/>
      </w:rPr>
      <w:t xml:space="preserve">LA </w:t>
    </w:r>
    <w:r w:rsidRPr="00F35064">
      <w:rPr>
        <w:rFonts w:ascii="Arial" w:hAnsi="Arial" w:cs="Arial"/>
        <w:b/>
        <w:szCs w:val="26"/>
      </w:rPr>
      <w:t xml:space="preserve">COMISIÓN EDILICIA PERMANENTE DE </w:t>
    </w:r>
  </w:p>
  <w:p w14:paraId="771610A7" w14:textId="02342DE9" w:rsidR="006B393B" w:rsidRPr="00F35064" w:rsidRDefault="006B393B" w:rsidP="006B393B">
    <w:pPr>
      <w:jc w:val="center"/>
      <w:rPr>
        <w:rFonts w:ascii="Arial" w:hAnsi="Arial" w:cs="Arial"/>
        <w:b/>
        <w:szCs w:val="26"/>
      </w:rPr>
    </w:pPr>
    <w:r>
      <w:rPr>
        <w:rFonts w:ascii="Arial" w:hAnsi="Arial" w:cs="Arial"/>
        <w:b/>
        <w:szCs w:val="26"/>
      </w:rPr>
      <w:t>REGLAMENTOS</w:t>
    </w:r>
    <w:r>
      <w:rPr>
        <w:rFonts w:ascii="Arial" w:hAnsi="Arial" w:cs="Arial"/>
        <w:b/>
        <w:szCs w:val="26"/>
      </w:rPr>
      <w:t xml:space="preserve"> </w:t>
    </w:r>
    <w:r>
      <w:rPr>
        <w:rFonts w:ascii="Arial" w:hAnsi="Arial" w:cs="Arial"/>
        <w:b/>
        <w:szCs w:val="26"/>
      </w:rPr>
      <w:t>Y GOBERNACIÓN</w:t>
    </w:r>
    <w:r w:rsidRPr="00F35064">
      <w:rPr>
        <w:rFonts w:ascii="Arial" w:hAnsi="Arial" w:cs="Arial"/>
        <w:b/>
        <w:szCs w:val="26"/>
      </w:rPr>
      <w:t>.</w:t>
    </w:r>
  </w:p>
  <w:p w14:paraId="77A81EB8" w14:textId="4062CBA1" w:rsidR="008A0864" w:rsidRDefault="008A08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1D"/>
    <w:rsid w:val="00056381"/>
    <w:rsid w:val="00056F4C"/>
    <w:rsid w:val="000A794E"/>
    <w:rsid w:val="000B34B3"/>
    <w:rsid w:val="000B6A92"/>
    <w:rsid w:val="001560A2"/>
    <w:rsid w:val="002D46F2"/>
    <w:rsid w:val="002E6734"/>
    <w:rsid w:val="003C1D57"/>
    <w:rsid w:val="00453EBF"/>
    <w:rsid w:val="00494FB9"/>
    <w:rsid w:val="005537EB"/>
    <w:rsid w:val="00680EAB"/>
    <w:rsid w:val="006B393B"/>
    <w:rsid w:val="00712BB4"/>
    <w:rsid w:val="00715FB7"/>
    <w:rsid w:val="00753FB0"/>
    <w:rsid w:val="007D19A4"/>
    <w:rsid w:val="007E538A"/>
    <w:rsid w:val="008A0864"/>
    <w:rsid w:val="00955E3E"/>
    <w:rsid w:val="009716B1"/>
    <w:rsid w:val="009B1A05"/>
    <w:rsid w:val="00A326E2"/>
    <w:rsid w:val="00CB6665"/>
    <w:rsid w:val="00D03F54"/>
    <w:rsid w:val="00D47CBE"/>
    <w:rsid w:val="00DF59FF"/>
    <w:rsid w:val="00ED1052"/>
    <w:rsid w:val="00F41563"/>
    <w:rsid w:val="00FA6B1D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C3ABE"/>
  <w15:chartTrackingRefBased/>
  <w15:docId w15:val="{10174F88-4098-4669-934D-90030C5A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1D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6B1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08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864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A08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864"/>
    <w:rPr>
      <w:rFonts w:eastAsiaTheme="minorEastAsia"/>
      <w:noProof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F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FB7"/>
    <w:rPr>
      <w:rFonts w:ascii="Segoe UI" w:eastAsiaTheme="minorEastAsia" w:hAnsi="Segoe UI" w:cs="Segoe UI"/>
      <w:noProof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6B46E-7176-4C83-A36D-54AC3153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Amaranta Patino Mendez</dc:creator>
  <cp:keywords/>
  <dc:description/>
  <cp:lastModifiedBy>Amaranta Patino Mendez</cp:lastModifiedBy>
  <cp:revision>18</cp:revision>
  <cp:lastPrinted>2023-12-07T00:50:00Z</cp:lastPrinted>
  <dcterms:created xsi:type="dcterms:W3CDTF">2022-11-10T19:15:00Z</dcterms:created>
  <dcterms:modified xsi:type="dcterms:W3CDTF">2024-09-26T14:11:00Z</dcterms:modified>
</cp:coreProperties>
</file>