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020500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AE34F9" w:rsidP="00CF7FC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CONTINUACION DE LA </w:t>
      </w:r>
      <w:r w:rsidR="00CF7FCA"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="00CF7FCA"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 w:rsidR="00CF7FCA">
        <w:rPr>
          <w:rFonts w:ascii="Verdana" w:hAnsi="Verdana" w:cs="Arial"/>
          <w:b/>
          <w:sz w:val="28"/>
          <w:szCs w:val="28"/>
        </w:rPr>
        <w:t xml:space="preserve"> NÚMERO </w:t>
      </w:r>
      <w:r w:rsidR="00AD6507">
        <w:rPr>
          <w:rFonts w:ascii="Verdana" w:hAnsi="Verdana" w:cs="Arial"/>
          <w:b/>
          <w:sz w:val="28"/>
          <w:szCs w:val="28"/>
        </w:rPr>
        <w:t>04 CUATRO</w:t>
      </w:r>
      <w:r w:rsidR="00CF7FCA">
        <w:rPr>
          <w:rFonts w:ascii="Verdana" w:hAnsi="Verdana" w:cs="Arial"/>
          <w:b/>
          <w:sz w:val="28"/>
          <w:szCs w:val="28"/>
        </w:rPr>
        <w:t>.</w:t>
      </w:r>
    </w:p>
    <w:p w:rsidR="00717679" w:rsidRDefault="00717679" w:rsidP="00717679">
      <w:pPr>
        <w:rPr>
          <w:rFonts w:ascii="Verdana" w:hAnsi="Verdana"/>
          <w:b/>
          <w:bCs/>
          <w:i/>
        </w:rPr>
      </w:pPr>
    </w:p>
    <w:p w:rsidR="00717679" w:rsidRPr="00943B19" w:rsidRDefault="00717679" w:rsidP="00717679">
      <w:pPr>
        <w:rPr>
          <w:rFonts w:ascii="Verdana" w:hAnsi="Verdana"/>
          <w:b/>
          <w:bCs/>
          <w:i/>
          <w:sz w:val="24"/>
        </w:rPr>
      </w:pPr>
    </w:p>
    <w:p w:rsidR="002264C8" w:rsidRPr="00433EAF" w:rsidRDefault="002264C8" w:rsidP="002264C8">
      <w:pPr>
        <w:jc w:val="center"/>
        <w:rPr>
          <w:rFonts w:ascii="Verdana" w:hAnsi="Verdana"/>
          <w:b/>
          <w:bCs/>
          <w:i/>
        </w:rPr>
      </w:pPr>
      <w:r w:rsidRPr="00433EAF">
        <w:rPr>
          <w:rFonts w:ascii="Verdana" w:hAnsi="Verdana"/>
          <w:b/>
          <w:bCs/>
          <w:i/>
        </w:rPr>
        <w:t>ORDEN DEL DÍA</w:t>
      </w:r>
    </w:p>
    <w:p w:rsidR="002264C8" w:rsidRPr="00433EAF" w:rsidRDefault="002264C8" w:rsidP="002264C8">
      <w:pPr>
        <w:jc w:val="center"/>
        <w:rPr>
          <w:rFonts w:ascii="Verdana" w:hAnsi="Verdana"/>
          <w:b/>
          <w:bCs/>
          <w:i/>
        </w:rPr>
      </w:pPr>
    </w:p>
    <w:p w:rsidR="002264C8" w:rsidRPr="00433EAF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2264C8" w:rsidRDefault="00A85187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Finalización</w:t>
      </w:r>
      <w:bookmarkStart w:id="0" w:name="_GoBack"/>
      <w:bookmarkEnd w:id="0"/>
      <w:r w:rsidR="002264C8" w:rsidRPr="00781BE0">
        <w:rPr>
          <w:rFonts w:ascii="Verdana" w:hAnsi="Verdana"/>
          <w:i/>
          <w:sz w:val="24"/>
          <w:szCs w:val="24"/>
        </w:rPr>
        <w:t xml:space="preserve"> del análisis de la implementación de módulos digitales de servicios municipales en diferentes pun</w:t>
      </w:r>
      <w:r w:rsidR="002264C8">
        <w:rPr>
          <w:rFonts w:ascii="Verdana" w:hAnsi="Verdana"/>
          <w:i/>
          <w:sz w:val="24"/>
          <w:szCs w:val="24"/>
        </w:rPr>
        <w:t xml:space="preserve">tos estratégicos del municipio. </w:t>
      </w:r>
    </w:p>
    <w:p w:rsidR="002264C8" w:rsidRPr="00781BE0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781BE0">
        <w:rPr>
          <w:rFonts w:ascii="Verdana" w:hAnsi="Verdana"/>
          <w:i/>
          <w:sz w:val="24"/>
          <w:szCs w:val="24"/>
        </w:rPr>
        <w:t>Asuntos Varios</w:t>
      </w:r>
    </w:p>
    <w:p w:rsidR="002264C8" w:rsidRPr="00433EAF" w:rsidRDefault="002264C8" w:rsidP="002264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2264C8" w:rsidRPr="00433EAF" w:rsidRDefault="002264C8" w:rsidP="002264C8">
      <w:pPr>
        <w:ind w:firstLine="360"/>
        <w:jc w:val="both"/>
        <w:rPr>
          <w:rFonts w:ascii="Verdana" w:hAnsi="Verdana"/>
        </w:rPr>
      </w:pPr>
    </w:p>
    <w:p w:rsidR="00717679" w:rsidRDefault="00AE34F9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28 de noviembre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>
        <w:rPr>
          <w:rFonts w:ascii="Verdana" w:hAnsi="Verdana" w:cs="Arial"/>
          <w:sz w:val="28"/>
          <w:szCs w:val="28"/>
        </w:rPr>
        <w:t>3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>
        <w:rPr>
          <w:rFonts w:ascii="Verdana" w:hAnsi="Verdana" w:cs="Arial"/>
          <w:sz w:val="28"/>
          <w:szCs w:val="28"/>
        </w:rPr>
        <w:t>tre</w:t>
      </w:r>
      <w:r w:rsidR="00AD6507">
        <w:rPr>
          <w:rFonts w:ascii="Verdana" w:hAnsi="Verdana" w:cs="Arial"/>
          <w:sz w:val="28"/>
          <w:szCs w:val="28"/>
        </w:rPr>
        <w:t>ce</w:t>
      </w:r>
      <w:r w:rsidR="00717679">
        <w:rPr>
          <w:rFonts w:ascii="Verdana" w:hAnsi="Verdana" w:cs="Arial"/>
          <w:sz w:val="28"/>
          <w:szCs w:val="28"/>
        </w:rPr>
        <w:t xml:space="preserve">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2264C8">
        <w:rPr>
          <w:rFonts w:ascii="Verdana" w:hAnsi="Verdana" w:cs="Arial"/>
          <w:sz w:val="28"/>
          <w:szCs w:val="28"/>
        </w:rPr>
        <w:t>de</w:t>
      </w:r>
      <w:r w:rsidR="00AE34F9">
        <w:rPr>
          <w:rFonts w:ascii="Verdana" w:hAnsi="Verdana" w:cs="Arial"/>
          <w:sz w:val="28"/>
          <w:szCs w:val="28"/>
        </w:rPr>
        <w:t xml:space="preserve"> capacitación Alberto Esquer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717679" w:rsidRPr="00CF7FCA" w:rsidRDefault="00943B19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Comisiones participantes como coadyuvantes: Comisión de </w:t>
      </w:r>
      <w:r w:rsidR="00AD6507">
        <w:rPr>
          <w:rFonts w:ascii="Verdana" w:hAnsi="Verdana" w:cs="Arial"/>
          <w:sz w:val="28"/>
          <w:szCs w:val="28"/>
        </w:rPr>
        <w:t>Hacienda Pública y Patrimonio Municipal, Comisión de</w:t>
      </w:r>
      <w:r w:rsidR="00BE3298">
        <w:rPr>
          <w:rFonts w:ascii="Verdana" w:hAnsi="Verdana" w:cs="Arial"/>
          <w:sz w:val="28"/>
          <w:szCs w:val="28"/>
        </w:rPr>
        <w:t xml:space="preserve"> Innovación, Ciencia y Tecnología y Comisión de Transparencia, Acceso a la Información Pública, Combate a la Corrupción y Protección de Datos Personales.</w:t>
      </w:r>
    </w:p>
    <w:sectPr w:rsidR="00717679" w:rsidRPr="00CF7FCA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00" w:rsidRDefault="00020500" w:rsidP="00CF7FCA">
      <w:pPr>
        <w:spacing w:after="0" w:line="240" w:lineRule="auto"/>
      </w:pPr>
      <w:r>
        <w:separator/>
      </w:r>
    </w:p>
  </w:endnote>
  <w:endnote w:type="continuationSeparator" w:id="0">
    <w:p w:rsidR="00020500" w:rsidRDefault="00020500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87" w:rsidRPr="00A85187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00" w:rsidRDefault="00020500" w:rsidP="00CF7FCA">
      <w:pPr>
        <w:spacing w:after="0" w:line="240" w:lineRule="auto"/>
      </w:pPr>
      <w:r>
        <w:separator/>
      </w:r>
    </w:p>
  </w:footnote>
  <w:footnote w:type="continuationSeparator" w:id="0">
    <w:p w:rsidR="00020500" w:rsidRDefault="00020500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020500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20500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264C8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C6E43"/>
    <w:rsid w:val="006020F3"/>
    <w:rsid w:val="006D12D3"/>
    <w:rsid w:val="00703C0E"/>
    <w:rsid w:val="0071479B"/>
    <w:rsid w:val="00717679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85187"/>
    <w:rsid w:val="00AB79F5"/>
    <w:rsid w:val="00AD6507"/>
    <w:rsid w:val="00AE34F9"/>
    <w:rsid w:val="00B51457"/>
    <w:rsid w:val="00B70078"/>
    <w:rsid w:val="00BC279A"/>
    <w:rsid w:val="00BD0B72"/>
    <w:rsid w:val="00BE3298"/>
    <w:rsid w:val="00C131DC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4F8A-61AC-45B3-A90D-B0E886E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2020-10-13T03:05:00Z</dcterms:created>
  <dcterms:modified xsi:type="dcterms:W3CDTF">2020-10-13T03:05:00Z</dcterms:modified>
</cp:coreProperties>
</file>