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FF" w:rsidRPr="002F34D4" w:rsidRDefault="000D6DFF" w:rsidP="000D6DFF">
      <w:pPr>
        <w:spacing w:after="0"/>
        <w:jc w:val="both"/>
        <w:rPr>
          <w:rFonts w:asciiTheme="majorHAnsi" w:hAnsiTheme="majorHAnsi" w:cs="Arial"/>
          <w:b/>
          <w:sz w:val="24"/>
          <w:szCs w:val="24"/>
        </w:rPr>
      </w:pPr>
    </w:p>
    <w:p w:rsidR="000D6DFF" w:rsidRPr="002F34D4" w:rsidRDefault="000D6DFF" w:rsidP="000D6DFF">
      <w:pPr>
        <w:spacing w:after="0" w:line="276" w:lineRule="auto"/>
        <w:jc w:val="both"/>
        <w:rPr>
          <w:rFonts w:asciiTheme="majorHAnsi" w:hAnsiTheme="majorHAnsi" w:cs="Arial"/>
          <w:b/>
          <w:sz w:val="24"/>
          <w:szCs w:val="24"/>
        </w:rPr>
      </w:pPr>
    </w:p>
    <w:p w:rsidR="000D6DFF" w:rsidRPr="002F34D4" w:rsidRDefault="000D6DFF" w:rsidP="000D6DFF">
      <w:pPr>
        <w:spacing w:after="0" w:line="276" w:lineRule="auto"/>
        <w:jc w:val="both"/>
        <w:rPr>
          <w:rFonts w:asciiTheme="majorHAnsi" w:hAnsiTheme="majorHAnsi" w:cs="Arial"/>
          <w:b/>
          <w:sz w:val="24"/>
          <w:szCs w:val="24"/>
        </w:rPr>
      </w:pPr>
      <w:r w:rsidRPr="002F34D4">
        <w:rPr>
          <w:rFonts w:asciiTheme="majorHAnsi" w:hAnsiTheme="majorHAnsi" w:cs="Arial"/>
          <w:b/>
          <w:sz w:val="24"/>
          <w:szCs w:val="24"/>
        </w:rPr>
        <w:t xml:space="preserve">H. AYUNTAMIENTO CONSTITUCIONAL </w:t>
      </w:r>
    </w:p>
    <w:p w:rsidR="000D6DFF" w:rsidRPr="002F34D4" w:rsidRDefault="000D6DFF" w:rsidP="000D6DFF">
      <w:pPr>
        <w:spacing w:after="0" w:line="276" w:lineRule="auto"/>
        <w:jc w:val="both"/>
        <w:rPr>
          <w:rFonts w:asciiTheme="majorHAnsi" w:hAnsiTheme="majorHAnsi" w:cs="Arial"/>
          <w:b/>
          <w:sz w:val="24"/>
          <w:szCs w:val="24"/>
        </w:rPr>
      </w:pPr>
      <w:r w:rsidRPr="002F34D4">
        <w:rPr>
          <w:rFonts w:asciiTheme="majorHAnsi" w:hAnsiTheme="majorHAnsi" w:cs="Arial"/>
          <w:b/>
          <w:sz w:val="24"/>
          <w:szCs w:val="24"/>
        </w:rPr>
        <w:t xml:space="preserve">DEL MUNICIPIO DE ZAPOTLÁN EL GRANDE, JAL. </w:t>
      </w:r>
    </w:p>
    <w:p w:rsidR="000D6DFF" w:rsidRPr="002F34D4" w:rsidRDefault="000D6DFF" w:rsidP="000D6DFF">
      <w:pPr>
        <w:spacing w:after="0" w:line="276" w:lineRule="auto"/>
        <w:jc w:val="both"/>
        <w:rPr>
          <w:rFonts w:asciiTheme="majorHAnsi" w:hAnsiTheme="majorHAnsi" w:cs="Arial"/>
          <w:b/>
          <w:sz w:val="24"/>
          <w:szCs w:val="24"/>
        </w:rPr>
      </w:pPr>
      <w:r w:rsidRPr="002F34D4">
        <w:rPr>
          <w:rFonts w:asciiTheme="majorHAnsi" w:hAnsiTheme="majorHAnsi" w:cs="Arial"/>
          <w:b/>
          <w:sz w:val="24"/>
          <w:szCs w:val="24"/>
        </w:rPr>
        <w:t>P R E S E N T E:</w:t>
      </w:r>
    </w:p>
    <w:p w:rsidR="000D6DFF" w:rsidRPr="002F34D4" w:rsidRDefault="000D6DFF" w:rsidP="000D6DFF">
      <w:pPr>
        <w:spacing w:after="0"/>
        <w:jc w:val="both"/>
        <w:rPr>
          <w:rFonts w:asciiTheme="majorHAnsi" w:hAnsiTheme="majorHAnsi" w:cs="Arial"/>
          <w:b/>
          <w:sz w:val="24"/>
          <w:szCs w:val="24"/>
        </w:rPr>
      </w:pPr>
    </w:p>
    <w:p w:rsidR="000D6DFF" w:rsidRPr="002F34D4" w:rsidRDefault="000D6DFF" w:rsidP="000D6DFF">
      <w:pPr>
        <w:spacing w:line="276" w:lineRule="auto"/>
        <w:jc w:val="both"/>
        <w:rPr>
          <w:rFonts w:asciiTheme="majorHAnsi" w:hAnsiTheme="majorHAnsi" w:cs="Arial"/>
          <w:sz w:val="24"/>
          <w:szCs w:val="24"/>
        </w:rPr>
      </w:pPr>
      <w:r w:rsidRPr="002F34D4">
        <w:rPr>
          <w:rFonts w:asciiTheme="majorHAnsi" w:eastAsia="Times New Roman" w:hAnsiTheme="majorHAnsi"/>
          <w:sz w:val="24"/>
          <w:szCs w:val="24"/>
        </w:rPr>
        <w:t xml:space="preserve">Quien motiva y suscribe </w:t>
      </w:r>
      <w:r w:rsidRPr="002F34D4">
        <w:rPr>
          <w:rFonts w:asciiTheme="majorHAnsi" w:eastAsia="Times New Roman" w:hAnsiTheme="majorHAnsi"/>
          <w:b/>
          <w:sz w:val="24"/>
          <w:szCs w:val="24"/>
        </w:rPr>
        <w:t>MTRO. ARTURO SÁNCHEZ CAMPOS</w:t>
      </w:r>
      <w:r w:rsidRPr="002F34D4">
        <w:rPr>
          <w:rFonts w:asciiTheme="majorHAnsi" w:eastAsia="Times New Roman" w:hAnsiTheme="majorHAnsi"/>
          <w:sz w:val="24"/>
          <w:szCs w:val="24"/>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2F34D4">
        <w:rPr>
          <w:rFonts w:asciiTheme="majorHAnsi" w:hAnsiTheme="majorHAnsi"/>
          <w:sz w:val="24"/>
          <w:szCs w:val="24"/>
        </w:rPr>
        <w:t xml:space="preserve">por lo que me permito presentar a la distinguida consideración de este H. Ayuntamiento en Pleno, </w:t>
      </w:r>
      <w:r>
        <w:rPr>
          <w:rFonts w:asciiTheme="majorHAnsi" w:hAnsiTheme="majorHAnsi"/>
          <w:b/>
          <w:sz w:val="24"/>
          <w:szCs w:val="24"/>
        </w:rPr>
        <w:t xml:space="preserve">INICIATIVA CON CARÁCTER DE </w:t>
      </w:r>
      <w:r>
        <w:rPr>
          <w:rFonts w:asciiTheme="majorHAnsi" w:hAnsiTheme="majorHAnsi" w:cs="Arial"/>
          <w:b/>
          <w:sz w:val="24"/>
          <w:szCs w:val="24"/>
        </w:rPr>
        <w:t>DICTAMEN QUE AUTORIZA LA FIRMA DE</w:t>
      </w:r>
      <w:r>
        <w:rPr>
          <w:rFonts w:asciiTheme="majorHAnsi" w:hAnsiTheme="majorHAnsi" w:cs="Arial"/>
          <w:b/>
          <w:sz w:val="24"/>
          <w:szCs w:val="24"/>
        </w:rPr>
        <w:t xml:space="preserve"> CONTRATO DE COMODATO CON EL GOBIERNO DEL ESTADO A TRAVÉS DE</w:t>
      </w:r>
      <w:r w:rsidRPr="002F34D4">
        <w:rPr>
          <w:rFonts w:asciiTheme="majorHAnsi" w:hAnsiTheme="majorHAnsi" w:cs="Arial"/>
          <w:b/>
          <w:sz w:val="24"/>
          <w:szCs w:val="24"/>
        </w:rPr>
        <w:t xml:space="preserve">  LA SECRETARÍA DE CULTURA </w:t>
      </w:r>
      <w:r>
        <w:rPr>
          <w:rFonts w:asciiTheme="majorHAnsi" w:hAnsiTheme="majorHAnsi" w:cs="Arial"/>
          <w:b/>
          <w:sz w:val="24"/>
          <w:szCs w:val="24"/>
        </w:rPr>
        <w:t>PARA LA ASIGNACIÓN DE COMODATO DE INSTRUMENTOS MUSICALES ECOS, MÚSICA PARA EL DESARROLLO,</w:t>
      </w:r>
      <w:r w:rsidRPr="002F34D4">
        <w:rPr>
          <w:rFonts w:asciiTheme="majorHAnsi" w:hAnsiTheme="majorHAnsi" w:cs="Arial"/>
          <w:b/>
          <w:sz w:val="24"/>
          <w:szCs w:val="24"/>
        </w:rPr>
        <w:t xml:space="preserve"> DURANTE EL PERIODO </w:t>
      </w:r>
      <w:r>
        <w:rPr>
          <w:rFonts w:asciiTheme="majorHAnsi" w:hAnsiTheme="majorHAnsi" w:cs="Arial"/>
          <w:b/>
          <w:sz w:val="24"/>
          <w:szCs w:val="24"/>
        </w:rPr>
        <w:t>DEL 07</w:t>
      </w:r>
      <w:r w:rsidRPr="002F34D4">
        <w:rPr>
          <w:rFonts w:asciiTheme="majorHAnsi" w:hAnsiTheme="majorHAnsi" w:cs="Arial"/>
          <w:b/>
          <w:sz w:val="24"/>
          <w:szCs w:val="24"/>
        </w:rPr>
        <w:t xml:space="preserve"> DE </w:t>
      </w:r>
      <w:r>
        <w:rPr>
          <w:rFonts w:asciiTheme="majorHAnsi" w:hAnsiTheme="majorHAnsi" w:cs="Arial"/>
          <w:b/>
          <w:sz w:val="24"/>
          <w:szCs w:val="24"/>
        </w:rPr>
        <w:t xml:space="preserve">OCTUBRE </w:t>
      </w:r>
      <w:r w:rsidR="002776DC">
        <w:rPr>
          <w:rFonts w:asciiTheme="majorHAnsi" w:hAnsiTheme="majorHAnsi" w:cs="Arial"/>
          <w:b/>
          <w:sz w:val="24"/>
          <w:szCs w:val="24"/>
        </w:rPr>
        <w:t xml:space="preserve">DE </w:t>
      </w:r>
      <w:r>
        <w:rPr>
          <w:rFonts w:asciiTheme="majorHAnsi" w:hAnsiTheme="majorHAnsi" w:cs="Arial"/>
          <w:b/>
          <w:sz w:val="24"/>
          <w:szCs w:val="24"/>
        </w:rPr>
        <w:t>2019 AL 30</w:t>
      </w:r>
      <w:r w:rsidRPr="002F34D4">
        <w:rPr>
          <w:rFonts w:asciiTheme="majorHAnsi" w:hAnsiTheme="majorHAnsi" w:cs="Arial"/>
          <w:b/>
          <w:sz w:val="24"/>
          <w:szCs w:val="24"/>
        </w:rPr>
        <w:t xml:space="preserve"> DE </w:t>
      </w:r>
      <w:r>
        <w:rPr>
          <w:rFonts w:asciiTheme="majorHAnsi" w:hAnsiTheme="majorHAnsi" w:cs="Arial"/>
          <w:b/>
          <w:sz w:val="24"/>
          <w:szCs w:val="24"/>
        </w:rPr>
        <w:t>SEPTIEMBRE DE 2021</w:t>
      </w:r>
      <w:r w:rsidRPr="002F34D4">
        <w:rPr>
          <w:rFonts w:asciiTheme="majorHAnsi" w:hAnsiTheme="majorHAnsi" w:cs="Arial"/>
          <w:sz w:val="24"/>
          <w:szCs w:val="24"/>
        </w:rPr>
        <w:t xml:space="preserve">, </w:t>
      </w:r>
      <w:r w:rsidRPr="002F34D4">
        <w:rPr>
          <w:rFonts w:asciiTheme="majorHAnsi" w:hAnsiTheme="majorHAnsi"/>
          <w:sz w:val="24"/>
        </w:rPr>
        <w:t>para lo cual me permito hacer  la siguiente</w:t>
      </w:r>
    </w:p>
    <w:p w:rsidR="000D6DFF" w:rsidRPr="002F34D4" w:rsidRDefault="000D6DFF" w:rsidP="000D6DFF">
      <w:pPr>
        <w:spacing w:line="276" w:lineRule="auto"/>
        <w:jc w:val="center"/>
        <w:rPr>
          <w:rFonts w:asciiTheme="majorHAnsi" w:hAnsiTheme="majorHAnsi" w:cs="Arial"/>
          <w:b/>
          <w:sz w:val="24"/>
          <w:szCs w:val="24"/>
        </w:rPr>
      </w:pPr>
      <w:r w:rsidRPr="002F34D4">
        <w:rPr>
          <w:rFonts w:asciiTheme="majorHAnsi" w:hAnsiTheme="majorHAnsi" w:cs="Arial"/>
          <w:b/>
          <w:sz w:val="24"/>
          <w:szCs w:val="24"/>
        </w:rPr>
        <w:t xml:space="preserve">E X P O S I C I </w:t>
      </w:r>
      <w:proofErr w:type="spellStart"/>
      <w:r w:rsidRPr="002F34D4">
        <w:rPr>
          <w:rFonts w:asciiTheme="majorHAnsi" w:hAnsiTheme="majorHAnsi" w:cs="Arial"/>
          <w:b/>
          <w:sz w:val="24"/>
          <w:szCs w:val="24"/>
        </w:rPr>
        <w:t>Ó</w:t>
      </w:r>
      <w:proofErr w:type="spellEnd"/>
      <w:r w:rsidRPr="002F34D4">
        <w:rPr>
          <w:rFonts w:asciiTheme="majorHAnsi" w:hAnsiTheme="majorHAnsi" w:cs="Arial"/>
          <w:b/>
          <w:sz w:val="24"/>
          <w:szCs w:val="24"/>
        </w:rPr>
        <w:t xml:space="preserve"> N  D E  M O T I V O S:</w:t>
      </w:r>
    </w:p>
    <w:p w:rsidR="000D6DFF" w:rsidRPr="002F34D4" w:rsidRDefault="000D6DFF" w:rsidP="000D6DFF">
      <w:pPr>
        <w:spacing w:line="276" w:lineRule="auto"/>
        <w:jc w:val="both"/>
        <w:rPr>
          <w:rFonts w:asciiTheme="majorHAnsi" w:hAnsiTheme="majorHAnsi" w:cs="Arial"/>
          <w:sz w:val="24"/>
          <w:szCs w:val="24"/>
        </w:rPr>
      </w:pPr>
      <w:r w:rsidRPr="002F34D4">
        <w:rPr>
          <w:rFonts w:asciiTheme="majorHAnsi" w:hAnsiTheme="majorHAnsi" w:cs="Arial"/>
          <w:sz w:val="24"/>
          <w:szCs w:val="24"/>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0D6DFF" w:rsidRPr="002F34D4" w:rsidRDefault="000D6DFF" w:rsidP="000D6DFF">
      <w:pPr>
        <w:spacing w:line="276" w:lineRule="auto"/>
        <w:jc w:val="both"/>
        <w:rPr>
          <w:rFonts w:asciiTheme="majorHAnsi" w:hAnsiTheme="majorHAnsi" w:cs="Arial"/>
          <w:sz w:val="24"/>
          <w:szCs w:val="24"/>
        </w:rPr>
      </w:pPr>
      <w:r w:rsidRPr="002F34D4">
        <w:rPr>
          <w:rFonts w:asciiTheme="majorHAnsi" w:hAnsiTheme="majorHAnsi" w:cs="Arial"/>
          <w:sz w:val="24"/>
          <w:szCs w:val="24"/>
        </w:rPr>
        <w:t>II.- La Ley de Fomento a la Cultura del Estado, prevé que los</w:t>
      </w:r>
      <w:r w:rsidR="004707CA">
        <w:rPr>
          <w:rFonts w:asciiTheme="majorHAnsi" w:hAnsiTheme="majorHAnsi" w:cs="Arial"/>
          <w:sz w:val="24"/>
          <w:szCs w:val="24"/>
        </w:rPr>
        <w:t xml:space="preserve"> Municipios son responsables de</w:t>
      </w:r>
      <w:r w:rsidRPr="002F34D4">
        <w:rPr>
          <w:rFonts w:asciiTheme="majorHAnsi" w:hAnsiTheme="majorHAnsi" w:cs="Arial"/>
          <w:sz w:val="24"/>
          <w:szCs w:val="24"/>
        </w:rPr>
        <w:t xml:space="preserv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p>
    <w:p w:rsidR="000D6DFF" w:rsidRPr="002F34D4" w:rsidRDefault="000D6DFF" w:rsidP="000D6DFF">
      <w:pPr>
        <w:spacing w:line="276" w:lineRule="auto"/>
        <w:jc w:val="both"/>
        <w:rPr>
          <w:rFonts w:asciiTheme="majorHAnsi" w:hAnsiTheme="majorHAnsi" w:cs="Arial"/>
          <w:sz w:val="24"/>
          <w:szCs w:val="24"/>
        </w:rPr>
      </w:pPr>
    </w:p>
    <w:p w:rsidR="000D6DFF" w:rsidRPr="002F34D4" w:rsidRDefault="000D6DFF" w:rsidP="000D6DFF">
      <w:pPr>
        <w:spacing w:line="276" w:lineRule="auto"/>
        <w:jc w:val="both"/>
        <w:rPr>
          <w:rFonts w:asciiTheme="majorHAnsi" w:hAnsiTheme="majorHAnsi" w:cs="Arial"/>
          <w:sz w:val="24"/>
          <w:szCs w:val="24"/>
        </w:rPr>
      </w:pPr>
    </w:p>
    <w:p w:rsidR="000D6DFF" w:rsidRPr="002F34D4" w:rsidRDefault="000D6DFF" w:rsidP="000D6DFF">
      <w:pPr>
        <w:spacing w:line="276" w:lineRule="auto"/>
        <w:jc w:val="both"/>
        <w:rPr>
          <w:rFonts w:asciiTheme="majorHAnsi" w:hAnsiTheme="majorHAnsi" w:cs="Arial"/>
          <w:sz w:val="24"/>
          <w:szCs w:val="24"/>
        </w:rPr>
      </w:pPr>
      <w:r w:rsidRPr="002F34D4">
        <w:rPr>
          <w:rFonts w:asciiTheme="majorHAnsi" w:hAnsiTheme="majorHAnsi" w:cs="Arial"/>
          <w:sz w:val="24"/>
          <w:szCs w:val="24"/>
        </w:rPr>
        <w:t>Tomando en cuenta la anterior exposición de motivos se llega a los siguientes:</w:t>
      </w:r>
    </w:p>
    <w:p w:rsidR="000D6DFF" w:rsidRPr="002F34D4" w:rsidRDefault="000D6DFF" w:rsidP="000D6DFF">
      <w:pPr>
        <w:spacing w:line="276" w:lineRule="auto"/>
        <w:jc w:val="center"/>
        <w:rPr>
          <w:rFonts w:asciiTheme="majorHAnsi" w:hAnsiTheme="majorHAnsi" w:cs="Arial"/>
          <w:b/>
          <w:sz w:val="24"/>
          <w:szCs w:val="24"/>
        </w:rPr>
      </w:pPr>
      <w:r w:rsidRPr="002F34D4">
        <w:rPr>
          <w:rFonts w:asciiTheme="majorHAnsi" w:hAnsiTheme="majorHAnsi" w:cs="Arial"/>
          <w:b/>
          <w:sz w:val="24"/>
          <w:szCs w:val="24"/>
        </w:rPr>
        <w:t>C O N S I D E R A N D O S:</w:t>
      </w:r>
    </w:p>
    <w:p w:rsidR="00D3798B" w:rsidRDefault="00D3798B" w:rsidP="00D3798B">
      <w:pPr>
        <w:spacing w:line="276" w:lineRule="auto"/>
        <w:jc w:val="both"/>
        <w:rPr>
          <w:rFonts w:asciiTheme="majorHAnsi" w:hAnsiTheme="majorHAnsi" w:cs="Arial"/>
          <w:sz w:val="24"/>
          <w:szCs w:val="24"/>
        </w:rPr>
      </w:pPr>
      <w:r>
        <w:rPr>
          <w:rFonts w:asciiTheme="majorHAnsi" w:hAnsiTheme="majorHAnsi" w:cs="Arial"/>
          <w:b/>
          <w:sz w:val="24"/>
          <w:szCs w:val="24"/>
        </w:rPr>
        <w:t xml:space="preserve">1.- </w:t>
      </w:r>
      <w:r w:rsidR="004707CA">
        <w:rPr>
          <w:rFonts w:asciiTheme="majorHAnsi" w:hAnsiTheme="majorHAnsi" w:cs="Arial"/>
          <w:sz w:val="24"/>
          <w:szCs w:val="24"/>
        </w:rPr>
        <w:t>E</w:t>
      </w:r>
      <w:r>
        <w:rPr>
          <w:rFonts w:asciiTheme="majorHAnsi" w:hAnsiTheme="majorHAnsi" w:cs="Arial"/>
          <w:sz w:val="24"/>
          <w:szCs w:val="24"/>
        </w:rPr>
        <w:t>l Gobierno del Estado</w:t>
      </w:r>
      <w:r w:rsidR="004707CA">
        <w:rPr>
          <w:rFonts w:asciiTheme="majorHAnsi" w:hAnsiTheme="majorHAnsi" w:cs="Arial"/>
          <w:sz w:val="24"/>
          <w:szCs w:val="24"/>
        </w:rPr>
        <w:t xml:space="preserve"> de Jalisco, concede gratuita y temporalmente al Municipio, el uso y goce de los bienes muebles descritos en el “ANEXO A”, mismo que forma parte integral del contrato y que a la presente se adjunta.</w:t>
      </w:r>
    </w:p>
    <w:p w:rsidR="000D6DFF" w:rsidRPr="002F34D4" w:rsidRDefault="004707CA" w:rsidP="000D6DFF">
      <w:pPr>
        <w:spacing w:line="276" w:lineRule="auto"/>
        <w:jc w:val="both"/>
        <w:rPr>
          <w:rFonts w:asciiTheme="majorHAnsi" w:hAnsiTheme="majorHAnsi" w:cs="Arial"/>
          <w:sz w:val="24"/>
          <w:szCs w:val="24"/>
        </w:rPr>
      </w:pPr>
      <w:r>
        <w:rPr>
          <w:rFonts w:asciiTheme="majorHAnsi" w:hAnsiTheme="majorHAnsi" w:cs="Arial"/>
          <w:b/>
          <w:sz w:val="24"/>
          <w:szCs w:val="24"/>
        </w:rPr>
        <w:t xml:space="preserve">2.- </w:t>
      </w:r>
      <w:r>
        <w:rPr>
          <w:rFonts w:asciiTheme="majorHAnsi" w:hAnsiTheme="majorHAnsi" w:cs="Arial"/>
          <w:sz w:val="24"/>
          <w:szCs w:val="24"/>
        </w:rPr>
        <w:t>El Municipio recibe en comodato los instrumentos musicales que le fueron  asignados, los cuales servirán para el fomento y desarrollo cultural del mismo</w:t>
      </w:r>
      <w:r w:rsidR="000D6DFF" w:rsidRPr="002F34D4">
        <w:rPr>
          <w:rFonts w:asciiTheme="majorHAnsi" w:hAnsiTheme="majorHAnsi" w:cs="Arial"/>
          <w:sz w:val="24"/>
          <w:szCs w:val="24"/>
        </w:rPr>
        <w:t xml:space="preserve">. En razón de lo anterior, propongo para su discusión y en su caso aprobación </w:t>
      </w:r>
      <w:r>
        <w:rPr>
          <w:rFonts w:asciiTheme="majorHAnsi" w:hAnsiTheme="majorHAnsi" w:cs="Arial"/>
          <w:sz w:val="24"/>
          <w:szCs w:val="24"/>
        </w:rPr>
        <w:t>la iniciativa que contiene los siguientes</w:t>
      </w:r>
    </w:p>
    <w:p w:rsidR="000D6DFF" w:rsidRPr="002F34D4" w:rsidRDefault="000D6DFF" w:rsidP="000D6DFF">
      <w:pPr>
        <w:spacing w:line="276" w:lineRule="auto"/>
        <w:jc w:val="center"/>
        <w:rPr>
          <w:rFonts w:asciiTheme="majorHAnsi" w:hAnsiTheme="majorHAnsi" w:cs="Arial"/>
          <w:b/>
          <w:sz w:val="24"/>
          <w:szCs w:val="24"/>
        </w:rPr>
      </w:pPr>
      <w:r w:rsidRPr="002F34D4">
        <w:rPr>
          <w:rFonts w:asciiTheme="majorHAnsi" w:hAnsiTheme="majorHAnsi" w:cs="Arial"/>
          <w:b/>
          <w:sz w:val="24"/>
          <w:szCs w:val="24"/>
        </w:rPr>
        <w:t>R E S O L U T I V O S:</w:t>
      </w:r>
    </w:p>
    <w:p w:rsidR="004A18F3" w:rsidRDefault="000D6DFF" w:rsidP="000D6DFF">
      <w:pPr>
        <w:spacing w:line="276" w:lineRule="auto"/>
        <w:jc w:val="both"/>
        <w:rPr>
          <w:rFonts w:asciiTheme="majorHAnsi" w:hAnsiTheme="majorHAnsi" w:cs="Arial"/>
          <w:sz w:val="24"/>
          <w:szCs w:val="24"/>
        </w:rPr>
      </w:pPr>
      <w:r w:rsidRPr="002F34D4">
        <w:rPr>
          <w:rFonts w:asciiTheme="majorHAnsi" w:hAnsiTheme="majorHAnsi" w:cs="Arial"/>
          <w:b/>
          <w:sz w:val="24"/>
          <w:szCs w:val="24"/>
        </w:rPr>
        <w:t>ÚNICO</w:t>
      </w:r>
      <w:r w:rsidRPr="002F34D4">
        <w:rPr>
          <w:rFonts w:asciiTheme="majorHAnsi" w:hAnsiTheme="majorHAnsi" w:cs="Arial"/>
          <w:sz w:val="24"/>
          <w:szCs w:val="24"/>
        </w:rPr>
        <w:t xml:space="preserve">.- Se autorice </w:t>
      </w:r>
      <w:r w:rsidR="004A18F3">
        <w:rPr>
          <w:rFonts w:asciiTheme="majorHAnsi" w:hAnsiTheme="majorHAnsi" w:cs="Arial"/>
          <w:b/>
          <w:sz w:val="24"/>
          <w:szCs w:val="24"/>
        </w:rPr>
        <w:t>LA FIRMA DE CONTRATO DE COMODATO CON EL GOBIERNO DEL ESTADO A TRAVÉS DE</w:t>
      </w:r>
      <w:r w:rsidR="004A18F3" w:rsidRPr="002F34D4">
        <w:rPr>
          <w:rFonts w:asciiTheme="majorHAnsi" w:hAnsiTheme="majorHAnsi" w:cs="Arial"/>
          <w:b/>
          <w:sz w:val="24"/>
          <w:szCs w:val="24"/>
        </w:rPr>
        <w:t xml:space="preserve"> </w:t>
      </w:r>
      <w:r w:rsidR="004A18F3">
        <w:rPr>
          <w:rFonts w:asciiTheme="majorHAnsi" w:hAnsiTheme="majorHAnsi" w:cs="Arial"/>
          <w:b/>
          <w:sz w:val="24"/>
          <w:szCs w:val="24"/>
        </w:rPr>
        <w:t xml:space="preserve"> </w:t>
      </w:r>
      <w:r w:rsidR="004A18F3" w:rsidRPr="002F34D4">
        <w:rPr>
          <w:rFonts w:asciiTheme="majorHAnsi" w:hAnsiTheme="majorHAnsi" w:cs="Arial"/>
          <w:b/>
          <w:sz w:val="24"/>
          <w:szCs w:val="24"/>
        </w:rPr>
        <w:t xml:space="preserve">LA SECRETARÍA DE CULTURA </w:t>
      </w:r>
      <w:r w:rsidR="004A18F3">
        <w:rPr>
          <w:rFonts w:asciiTheme="majorHAnsi" w:hAnsiTheme="majorHAnsi" w:cs="Arial"/>
          <w:b/>
          <w:sz w:val="24"/>
          <w:szCs w:val="24"/>
        </w:rPr>
        <w:t>PARA LA ASIGNACIÓN DE COMODATO DE INSTRUMENTOS MUSICALES ECOS, MÚSICA PARA EL DESARROLLO,</w:t>
      </w:r>
      <w:r w:rsidR="004A18F3" w:rsidRPr="002F34D4">
        <w:rPr>
          <w:rFonts w:asciiTheme="majorHAnsi" w:hAnsiTheme="majorHAnsi" w:cs="Arial"/>
          <w:b/>
          <w:sz w:val="24"/>
          <w:szCs w:val="24"/>
        </w:rPr>
        <w:t xml:space="preserve"> DURANTE EL PERIODO </w:t>
      </w:r>
      <w:r w:rsidR="004A18F3">
        <w:rPr>
          <w:rFonts w:asciiTheme="majorHAnsi" w:hAnsiTheme="majorHAnsi" w:cs="Arial"/>
          <w:b/>
          <w:sz w:val="24"/>
          <w:szCs w:val="24"/>
        </w:rPr>
        <w:t>DEL 07</w:t>
      </w:r>
      <w:r w:rsidR="004A18F3" w:rsidRPr="002F34D4">
        <w:rPr>
          <w:rFonts w:asciiTheme="majorHAnsi" w:hAnsiTheme="majorHAnsi" w:cs="Arial"/>
          <w:b/>
          <w:sz w:val="24"/>
          <w:szCs w:val="24"/>
        </w:rPr>
        <w:t xml:space="preserve"> DE </w:t>
      </w:r>
      <w:r w:rsidR="004A18F3">
        <w:rPr>
          <w:rFonts w:asciiTheme="majorHAnsi" w:hAnsiTheme="majorHAnsi" w:cs="Arial"/>
          <w:b/>
          <w:sz w:val="24"/>
          <w:szCs w:val="24"/>
        </w:rPr>
        <w:t xml:space="preserve">OCTUBRE </w:t>
      </w:r>
      <w:r w:rsidR="00651EF8">
        <w:rPr>
          <w:rFonts w:asciiTheme="majorHAnsi" w:hAnsiTheme="majorHAnsi" w:cs="Arial"/>
          <w:b/>
          <w:sz w:val="24"/>
          <w:szCs w:val="24"/>
        </w:rPr>
        <w:t xml:space="preserve">DE </w:t>
      </w:r>
      <w:r w:rsidR="004A18F3">
        <w:rPr>
          <w:rFonts w:asciiTheme="majorHAnsi" w:hAnsiTheme="majorHAnsi" w:cs="Arial"/>
          <w:b/>
          <w:sz w:val="24"/>
          <w:szCs w:val="24"/>
        </w:rPr>
        <w:t>2019 AL 30</w:t>
      </w:r>
      <w:r w:rsidR="004A18F3" w:rsidRPr="002F34D4">
        <w:rPr>
          <w:rFonts w:asciiTheme="majorHAnsi" w:hAnsiTheme="majorHAnsi" w:cs="Arial"/>
          <w:b/>
          <w:sz w:val="24"/>
          <w:szCs w:val="24"/>
        </w:rPr>
        <w:t xml:space="preserve"> DE </w:t>
      </w:r>
      <w:r w:rsidR="004A18F3">
        <w:rPr>
          <w:rFonts w:asciiTheme="majorHAnsi" w:hAnsiTheme="majorHAnsi" w:cs="Arial"/>
          <w:b/>
          <w:sz w:val="24"/>
          <w:szCs w:val="24"/>
        </w:rPr>
        <w:t>SEPTIEMBRE DE 2021</w:t>
      </w:r>
      <w:r w:rsidRPr="002F34D4">
        <w:rPr>
          <w:rFonts w:asciiTheme="majorHAnsi" w:hAnsiTheme="majorHAnsi" w:cs="Arial"/>
          <w:sz w:val="24"/>
          <w:szCs w:val="24"/>
        </w:rPr>
        <w:t xml:space="preserve">. </w:t>
      </w:r>
    </w:p>
    <w:p w:rsidR="000D6DFF" w:rsidRPr="002F34D4" w:rsidRDefault="000D6DFF" w:rsidP="000D6DFF">
      <w:pPr>
        <w:spacing w:line="276" w:lineRule="auto"/>
        <w:jc w:val="both"/>
        <w:rPr>
          <w:rFonts w:asciiTheme="majorHAnsi" w:hAnsiTheme="majorHAnsi" w:cs="Arial"/>
          <w:sz w:val="24"/>
          <w:szCs w:val="24"/>
        </w:rPr>
      </w:pPr>
      <w:r w:rsidRPr="002F34D4">
        <w:rPr>
          <w:rFonts w:asciiTheme="majorHAnsi" w:hAnsiTheme="majorHAnsi" w:cs="Arial"/>
          <w:sz w:val="24"/>
          <w:szCs w:val="24"/>
        </w:rPr>
        <w:t xml:space="preserve">Facultándose al C. Presidente Municipal, Síndico Municipal y </w:t>
      </w:r>
      <w:r w:rsidR="004A18F3">
        <w:rPr>
          <w:rFonts w:asciiTheme="majorHAnsi" w:hAnsiTheme="majorHAnsi" w:cs="Arial"/>
          <w:sz w:val="24"/>
          <w:szCs w:val="24"/>
        </w:rPr>
        <w:t>Secretario General,</w:t>
      </w:r>
      <w:r w:rsidRPr="002F34D4">
        <w:rPr>
          <w:rFonts w:asciiTheme="majorHAnsi" w:hAnsiTheme="majorHAnsi" w:cs="Arial"/>
          <w:sz w:val="24"/>
          <w:szCs w:val="24"/>
        </w:rPr>
        <w:t xml:space="preserve"> para que firmen y suscriban el </w:t>
      </w:r>
      <w:r w:rsidR="004A18F3">
        <w:rPr>
          <w:rFonts w:asciiTheme="majorHAnsi" w:hAnsiTheme="majorHAnsi" w:cs="Arial"/>
          <w:sz w:val="24"/>
          <w:szCs w:val="24"/>
        </w:rPr>
        <w:t>contrato que se anexa a la presente iniciativa</w:t>
      </w:r>
      <w:r w:rsidRPr="002F34D4">
        <w:rPr>
          <w:rFonts w:asciiTheme="majorHAnsi" w:hAnsiTheme="majorHAnsi" w:cs="Arial"/>
          <w:sz w:val="24"/>
          <w:szCs w:val="24"/>
        </w:rPr>
        <w:t xml:space="preserve">. </w:t>
      </w:r>
    </w:p>
    <w:p w:rsidR="000D6DFF" w:rsidRPr="002F34D4" w:rsidRDefault="000D6DFF" w:rsidP="000D6DFF">
      <w:pPr>
        <w:spacing w:after="0" w:line="240" w:lineRule="auto"/>
        <w:jc w:val="center"/>
        <w:rPr>
          <w:rFonts w:asciiTheme="majorHAnsi" w:hAnsiTheme="majorHAnsi" w:cs="Arial"/>
          <w:sz w:val="24"/>
          <w:szCs w:val="24"/>
        </w:rPr>
      </w:pPr>
    </w:p>
    <w:p w:rsidR="000D6DFF" w:rsidRPr="00A45F13" w:rsidRDefault="000D6DFF" w:rsidP="000D6DFF">
      <w:pPr>
        <w:tabs>
          <w:tab w:val="center" w:pos="5380"/>
        </w:tabs>
        <w:contextualSpacing/>
        <w:jc w:val="center"/>
        <w:rPr>
          <w:rFonts w:asciiTheme="majorHAnsi" w:eastAsia="Arial Unicode MS" w:hAnsiTheme="majorHAnsi" w:cs="Arial"/>
          <w:b/>
          <w:sz w:val="24"/>
          <w:szCs w:val="24"/>
        </w:rPr>
      </w:pPr>
      <w:r w:rsidRPr="00A45F13">
        <w:rPr>
          <w:rFonts w:asciiTheme="majorHAnsi" w:eastAsia="Arial Unicode MS" w:hAnsiTheme="majorHAnsi" w:cs="Arial"/>
          <w:b/>
          <w:sz w:val="24"/>
          <w:szCs w:val="24"/>
        </w:rPr>
        <w:t>A T E N T A  M E N T E</w:t>
      </w:r>
    </w:p>
    <w:p w:rsidR="000D6DFF" w:rsidRPr="00A45F13" w:rsidRDefault="000D6DFF" w:rsidP="000D6DFF">
      <w:pPr>
        <w:tabs>
          <w:tab w:val="center" w:pos="5380"/>
        </w:tabs>
        <w:contextualSpacing/>
        <w:jc w:val="center"/>
        <w:rPr>
          <w:rFonts w:asciiTheme="majorHAnsi" w:eastAsia="Arial Unicode MS" w:hAnsiTheme="majorHAnsi" w:cs="Arial"/>
          <w:b/>
          <w:i/>
          <w:sz w:val="24"/>
          <w:szCs w:val="24"/>
        </w:rPr>
      </w:pPr>
      <w:r w:rsidRPr="00A45F13">
        <w:rPr>
          <w:rFonts w:asciiTheme="majorHAnsi" w:eastAsia="Arial Unicode MS" w:hAnsiTheme="majorHAnsi" w:cs="Arial"/>
          <w:b/>
          <w:i/>
          <w:sz w:val="24"/>
          <w:szCs w:val="24"/>
        </w:rPr>
        <w:t xml:space="preserve"> “2020, AÑO MUNICIPAL DE LAS ENFERMERAS”</w:t>
      </w:r>
    </w:p>
    <w:p w:rsidR="000D6DFF" w:rsidRPr="00A45F13" w:rsidRDefault="000D6DFF" w:rsidP="000D6DFF">
      <w:pPr>
        <w:tabs>
          <w:tab w:val="center" w:pos="5380"/>
        </w:tabs>
        <w:contextualSpacing/>
        <w:jc w:val="center"/>
        <w:rPr>
          <w:rFonts w:asciiTheme="majorHAnsi" w:eastAsia="Arial Unicode MS" w:hAnsiTheme="majorHAnsi" w:cs="Arial"/>
          <w:b/>
          <w:i/>
          <w:sz w:val="24"/>
          <w:szCs w:val="24"/>
        </w:rPr>
      </w:pPr>
      <w:r w:rsidRPr="00A45F13">
        <w:rPr>
          <w:rFonts w:asciiTheme="majorHAnsi" w:eastAsia="Arial Unicode MS" w:hAnsiTheme="majorHAnsi" w:cs="Arial"/>
          <w:b/>
          <w:i/>
          <w:sz w:val="24"/>
          <w:szCs w:val="24"/>
        </w:rPr>
        <w:t xml:space="preserve">“2020, AÑO DEL 150 ANIVERSARIO DEL NATALICIO DEL CIENTÍFICO </w:t>
      </w:r>
    </w:p>
    <w:p w:rsidR="000D6DFF" w:rsidRPr="00A45F13" w:rsidRDefault="000D6DFF" w:rsidP="000D6DFF">
      <w:pPr>
        <w:tabs>
          <w:tab w:val="center" w:pos="5380"/>
        </w:tabs>
        <w:contextualSpacing/>
        <w:jc w:val="center"/>
        <w:rPr>
          <w:rFonts w:asciiTheme="majorHAnsi" w:eastAsia="Arial Unicode MS" w:hAnsiTheme="majorHAnsi" w:cs="Arial"/>
          <w:b/>
          <w:i/>
          <w:sz w:val="24"/>
          <w:szCs w:val="24"/>
        </w:rPr>
      </w:pPr>
      <w:r w:rsidRPr="00A45F13">
        <w:rPr>
          <w:rFonts w:asciiTheme="majorHAnsi" w:eastAsia="Arial Unicode MS" w:hAnsiTheme="majorHAnsi" w:cs="Arial"/>
          <w:b/>
          <w:i/>
          <w:sz w:val="24"/>
          <w:szCs w:val="24"/>
        </w:rPr>
        <w:t>JOSÉ MARÍA ARREOLA MENDOZA”</w:t>
      </w:r>
    </w:p>
    <w:p w:rsidR="000D6DFF" w:rsidRPr="00A45F13" w:rsidRDefault="000D6DFF" w:rsidP="000D6DFF">
      <w:pPr>
        <w:tabs>
          <w:tab w:val="center" w:pos="5380"/>
        </w:tabs>
        <w:contextualSpacing/>
        <w:jc w:val="center"/>
        <w:rPr>
          <w:rFonts w:asciiTheme="majorHAnsi" w:eastAsia="Arial Unicode MS" w:hAnsiTheme="majorHAnsi" w:cs="Arial"/>
          <w:sz w:val="24"/>
          <w:szCs w:val="24"/>
        </w:rPr>
      </w:pPr>
      <w:r w:rsidRPr="00A45F13">
        <w:rPr>
          <w:rFonts w:asciiTheme="majorHAnsi" w:eastAsia="Arial Unicode MS" w:hAnsiTheme="majorHAnsi" w:cs="Arial"/>
          <w:sz w:val="24"/>
          <w:szCs w:val="24"/>
        </w:rPr>
        <w:t>Ciudad Guzmán, Municipio de Z</w:t>
      </w:r>
      <w:r w:rsidR="004A18F3" w:rsidRPr="00A45F13">
        <w:rPr>
          <w:rFonts w:asciiTheme="majorHAnsi" w:eastAsia="Arial Unicode MS" w:hAnsiTheme="majorHAnsi" w:cs="Arial"/>
          <w:sz w:val="24"/>
          <w:szCs w:val="24"/>
        </w:rPr>
        <w:t>apotlán el Grande, Jalisco, a 30</w:t>
      </w:r>
      <w:r w:rsidR="00D3798B" w:rsidRPr="00A45F13">
        <w:rPr>
          <w:rFonts w:asciiTheme="majorHAnsi" w:eastAsia="Arial Unicode MS" w:hAnsiTheme="majorHAnsi" w:cs="Arial"/>
          <w:sz w:val="24"/>
          <w:szCs w:val="24"/>
        </w:rPr>
        <w:t xml:space="preserve"> de enero del 2020</w:t>
      </w:r>
      <w:r w:rsidRPr="00A45F13">
        <w:rPr>
          <w:rFonts w:asciiTheme="majorHAnsi" w:eastAsia="Arial Unicode MS" w:hAnsiTheme="majorHAnsi" w:cs="Arial"/>
          <w:sz w:val="24"/>
          <w:szCs w:val="24"/>
        </w:rPr>
        <w:t>.</w:t>
      </w:r>
    </w:p>
    <w:p w:rsidR="000D6DFF" w:rsidRPr="002F34D4" w:rsidRDefault="000D6DFF" w:rsidP="000D6DFF">
      <w:pPr>
        <w:contextualSpacing/>
        <w:rPr>
          <w:rFonts w:asciiTheme="majorHAnsi" w:hAnsiTheme="majorHAnsi" w:cs="Arial"/>
          <w:b/>
        </w:rPr>
      </w:pPr>
    </w:p>
    <w:p w:rsidR="000D6DFF" w:rsidRPr="002F34D4" w:rsidRDefault="000D6DFF" w:rsidP="000D6DFF">
      <w:pPr>
        <w:spacing w:after="0" w:line="240" w:lineRule="auto"/>
        <w:rPr>
          <w:rFonts w:asciiTheme="majorHAnsi" w:hAnsiTheme="majorHAnsi" w:cs="Arial"/>
          <w:sz w:val="24"/>
          <w:szCs w:val="24"/>
        </w:rPr>
      </w:pPr>
      <w:bookmarkStart w:id="0" w:name="_GoBack"/>
      <w:bookmarkEnd w:id="0"/>
    </w:p>
    <w:p w:rsidR="000D6DFF" w:rsidRPr="002F34D4" w:rsidRDefault="000D6DFF" w:rsidP="000D6DFF">
      <w:pPr>
        <w:spacing w:after="0" w:line="240" w:lineRule="auto"/>
        <w:jc w:val="center"/>
        <w:rPr>
          <w:rFonts w:asciiTheme="majorHAnsi" w:hAnsiTheme="majorHAnsi" w:cs="Arial"/>
          <w:b/>
          <w:sz w:val="24"/>
          <w:szCs w:val="24"/>
        </w:rPr>
      </w:pPr>
    </w:p>
    <w:p w:rsidR="000D6DFF" w:rsidRPr="002F34D4" w:rsidRDefault="000D6DFF" w:rsidP="000D6DFF">
      <w:pPr>
        <w:spacing w:after="0" w:line="240" w:lineRule="auto"/>
        <w:jc w:val="center"/>
        <w:rPr>
          <w:rFonts w:asciiTheme="majorHAnsi" w:hAnsiTheme="majorHAnsi" w:cs="Arial"/>
          <w:b/>
          <w:sz w:val="24"/>
          <w:szCs w:val="24"/>
        </w:rPr>
      </w:pPr>
    </w:p>
    <w:p w:rsidR="000D6DFF" w:rsidRPr="002F34D4" w:rsidRDefault="000D6DFF" w:rsidP="000D6DFF">
      <w:pPr>
        <w:spacing w:after="0" w:line="240" w:lineRule="auto"/>
        <w:jc w:val="center"/>
        <w:rPr>
          <w:rFonts w:asciiTheme="majorHAnsi" w:hAnsiTheme="majorHAnsi" w:cs="Arial"/>
          <w:b/>
          <w:sz w:val="24"/>
          <w:szCs w:val="24"/>
        </w:rPr>
      </w:pPr>
    </w:p>
    <w:p w:rsidR="000D6DFF" w:rsidRPr="002F34D4" w:rsidRDefault="000D6DFF" w:rsidP="000D6DFF">
      <w:pPr>
        <w:spacing w:after="0" w:line="240" w:lineRule="auto"/>
        <w:jc w:val="center"/>
        <w:rPr>
          <w:rFonts w:asciiTheme="majorHAnsi" w:hAnsiTheme="majorHAnsi" w:cs="Arial"/>
          <w:b/>
          <w:sz w:val="24"/>
          <w:szCs w:val="24"/>
        </w:rPr>
      </w:pPr>
      <w:r w:rsidRPr="002F34D4">
        <w:rPr>
          <w:rFonts w:asciiTheme="majorHAnsi" w:hAnsiTheme="majorHAnsi" w:cs="Arial"/>
          <w:b/>
          <w:sz w:val="24"/>
          <w:szCs w:val="24"/>
        </w:rPr>
        <w:t>MTRO. ARTURO SÁCNHEZ CAMPOS</w:t>
      </w:r>
    </w:p>
    <w:p w:rsidR="000D6DFF" w:rsidRPr="002F34D4" w:rsidRDefault="000D6DFF" w:rsidP="000D6DFF">
      <w:pPr>
        <w:pStyle w:val="Sinespaciado"/>
        <w:jc w:val="center"/>
        <w:rPr>
          <w:rFonts w:asciiTheme="majorHAnsi" w:hAnsiTheme="majorHAnsi"/>
          <w:sz w:val="18"/>
        </w:rPr>
      </w:pPr>
      <w:r w:rsidRPr="002F34D4">
        <w:rPr>
          <w:rFonts w:asciiTheme="majorHAnsi" w:hAnsiTheme="majorHAnsi"/>
          <w:sz w:val="18"/>
        </w:rPr>
        <w:t>REGIDOR PRESIDENTE DE LA COMISIÓN EDILICIA PERMANENTE</w:t>
      </w:r>
    </w:p>
    <w:p w:rsidR="000D6DFF" w:rsidRPr="002F34D4" w:rsidRDefault="000D6DFF" w:rsidP="000D6DFF">
      <w:pPr>
        <w:pStyle w:val="Sinespaciado"/>
        <w:jc w:val="center"/>
        <w:rPr>
          <w:rFonts w:asciiTheme="majorHAnsi" w:hAnsiTheme="majorHAnsi"/>
          <w:sz w:val="18"/>
        </w:rPr>
      </w:pPr>
      <w:r w:rsidRPr="002F34D4">
        <w:rPr>
          <w:rFonts w:asciiTheme="majorHAnsi" w:hAnsiTheme="majorHAnsi"/>
          <w:sz w:val="18"/>
        </w:rPr>
        <w:t>DE CULTURA, EDUCACIÓN Y FESTIVIDADES CÍVICAS.</w:t>
      </w:r>
    </w:p>
    <w:p w:rsidR="000D6DFF" w:rsidRPr="002F34D4" w:rsidRDefault="000D6DFF" w:rsidP="000D6DFF">
      <w:pPr>
        <w:spacing w:after="0"/>
        <w:jc w:val="both"/>
        <w:rPr>
          <w:rFonts w:asciiTheme="majorHAnsi" w:hAnsiTheme="majorHAnsi" w:cs="Arial"/>
          <w:sz w:val="24"/>
          <w:szCs w:val="24"/>
        </w:rPr>
      </w:pPr>
    </w:p>
    <w:p w:rsidR="00A45F13" w:rsidRDefault="00A45F13" w:rsidP="000D6DFF">
      <w:pPr>
        <w:pStyle w:val="Sinespaciado"/>
        <w:rPr>
          <w:rFonts w:asciiTheme="majorHAnsi" w:hAnsiTheme="majorHAnsi"/>
          <w:sz w:val="16"/>
        </w:rPr>
      </w:pPr>
    </w:p>
    <w:p w:rsidR="00A45F13" w:rsidRDefault="00A45F13" w:rsidP="000D6DFF">
      <w:pPr>
        <w:pStyle w:val="Sinespaciado"/>
        <w:rPr>
          <w:rFonts w:asciiTheme="majorHAnsi" w:hAnsiTheme="majorHAnsi"/>
          <w:sz w:val="16"/>
        </w:rPr>
      </w:pPr>
    </w:p>
    <w:p w:rsidR="000D6DFF" w:rsidRPr="002F34D4" w:rsidRDefault="000D6DFF" w:rsidP="000D6DFF">
      <w:pPr>
        <w:pStyle w:val="Sinespaciado"/>
        <w:rPr>
          <w:rFonts w:asciiTheme="majorHAnsi" w:hAnsiTheme="majorHAnsi"/>
          <w:sz w:val="16"/>
        </w:rPr>
      </w:pPr>
      <w:proofErr w:type="spellStart"/>
      <w:r w:rsidRPr="002F34D4">
        <w:rPr>
          <w:rFonts w:asciiTheme="majorHAnsi" w:hAnsiTheme="majorHAnsi"/>
          <w:sz w:val="16"/>
        </w:rPr>
        <w:t>C.c.p</w:t>
      </w:r>
      <w:proofErr w:type="spellEnd"/>
      <w:r w:rsidRPr="002F34D4">
        <w:rPr>
          <w:rFonts w:asciiTheme="majorHAnsi" w:hAnsiTheme="majorHAnsi"/>
          <w:sz w:val="16"/>
        </w:rPr>
        <w:t>. Archivo</w:t>
      </w:r>
    </w:p>
    <w:p w:rsidR="000D6DFF" w:rsidRPr="002F34D4" w:rsidRDefault="000D6DFF" w:rsidP="000D6DFF">
      <w:pPr>
        <w:pStyle w:val="Sinespaciado"/>
        <w:rPr>
          <w:rFonts w:asciiTheme="majorHAnsi" w:hAnsiTheme="majorHAnsi"/>
          <w:sz w:val="16"/>
        </w:rPr>
      </w:pPr>
      <w:r w:rsidRPr="002F34D4">
        <w:rPr>
          <w:rFonts w:asciiTheme="majorHAnsi" w:hAnsiTheme="majorHAnsi"/>
          <w:sz w:val="16"/>
        </w:rPr>
        <w:t>ASC/</w:t>
      </w:r>
      <w:proofErr w:type="spellStart"/>
      <w:r w:rsidRPr="002F34D4">
        <w:rPr>
          <w:rFonts w:asciiTheme="majorHAnsi" w:hAnsiTheme="majorHAnsi"/>
          <w:sz w:val="16"/>
        </w:rPr>
        <w:t>sgs</w:t>
      </w:r>
      <w:proofErr w:type="spellEnd"/>
    </w:p>
    <w:p w:rsidR="000D6DFF" w:rsidRPr="002F34D4" w:rsidRDefault="000D6DFF" w:rsidP="000D6DFF">
      <w:pPr>
        <w:pStyle w:val="Sinespaciado"/>
        <w:rPr>
          <w:rFonts w:asciiTheme="majorHAnsi" w:hAnsiTheme="majorHAnsi"/>
        </w:rPr>
      </w:pPr>
    </w:p>
    <w:p w:rsidR="00A147A9" w:rsidRDefault="00A147A9"/>
    <w:sectPr w:rsidR="00A147A9" w:rsidSect="00A777ED">
      <w:headerReference w:type="default" r:id="rId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D2" w:rsidRDefault="00A45F13">
    <w:pPr>
      <w:pStyle w:val="Encabezado"/>
      <w:jc w:val="right"/>
    </w:pPr>
  </w:p>
  <w:p w:rsidR="00A777ED" w:rsidRDefault="00A45F13" w:rsidP="00A777ED">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FA3CD2" w:rsidRDefault="00A45F13" w:rsidP="00A777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FF"/>
    <w:rsid w:val="0000093E"/>
    <w:rsid w:val="00007133"/>
    <w:rsid w:val="000367B6"/>
    <w:rsid w:val="00042E8D"/>
    <w:rsid w:val="00045357"/>
    <w:rsid w:val="000B208B"/>
    <w:rsid w:val="000B3186"/>
    <w:rsid w:val="000D6DFF"/>
    <w:rsid w:val="000F0798"/>
    <w:rsid w:val="00114A58"/>
    <w:rsid w:val="00116984"/>
    <w:rsid w:val="001262CC"/>
    <w:rsid w:val="00161033"/>
    <w:rsid w:val="00172D92"/>
    <w:rsid w:val="00180931"/>
    <w:rsid w:val="001A3545"/>
    <w:rsid w:val="001B015A"/>
    <w:rsid w:val="001B12A2"/>
    <w:rsid w:val="001F6082"/>
    <w:rsid w:val="00243FCA"/>
    <w:rsid w:val="00244FDD"/>
    <w:rsid w:val="002454D6"/>
    <w:rsid w:val="00245E90"/>
    <w:rsid w:val="00267996"/>
    <w:rsid w:val="002776DC"/>
    <w:rsid w:val="002811FF"/>
    <w:rsid w:val="002954CF"/>
    <w:rsid w:val="002A2D4D"/>
    <w:rsid w:val="002C48FE"/>
    <w:rsid w:val="002E77E2"/>
    <w:rsid w:val="00306E3B"/>
    <w:rsid w:val="003200AD"/>
    <w:rsid w:val="0034364E"/>
    <w:rsid w:val="00357E05"/>
    <w:rsid w:val="00365F87"/>
    <w:rsid w:val="0036693B"/>
    <w:rsid w:val="00385061"/>
    <w:rsid w:val="003A6C6B"/>
    <w:rsid w:val="003B0D51"/>
    <w:rsid w:val="003C0200"/>
    <w:rsid w:val="004157A7"/>
    <w:rsid w:val="004240E0"/>
    <w:rsid w:val="004353BB"/>
    <w:rsid w:val="0044312E"/>
    <w:rsid w:val="004707CA"/>
    <w:rsid w:val="004A18F3"/>
    <w:rsid w:val="004A3619"/>
    <w:rsid w:val="004A4BD9"/>
    <w:rsid w:val="004C02CC"/>
    <w:rsid w:val="004C5ECF"/>
    <w:rsid w:val="004D4EEB"/>
    <w:rsid w:val="004E64D5"/>
    <w:rsid w:val="00503669"/>
    <w:rsid w:val="00541731"/>
    <w:rsid w:val="00545509"/>
    <w:rsid w:val="0055403D"/>
    <w:rsid w:val="00555098"/>
    <w:rsid w:val="005612EA"/>
    <w:rsid w:val="00576F79"/>
    <w:rsid w:val="00577360"/>
    <w:rsid w:val="00595612"/>
    <w:rsid w:val="00596E47"/>
    <w:rsid w:val="005D42B7"/>
    <w:rsid w:val="005D7F14"/>
    <w:rsid w:val="005E04B5"/>
    <w:rsid w:val="005E17B9"/>
    <w:rsid w:val="005F449B"/>
    <w:rsid w:val="005F5710"/>
    <w:rsid w:val="005F7D4F"/>
    <w:rsid w:val="00610659"/>
    <w:rsid w:val="00610A5B"/>
    <w:rsid w:val="006400B6"/>
    <w:rsid w:val="00651EF8"/>
    <w:rsid w:val="0067020A"/>
    <w:rsid w:val="006A314E"/>
    <w:rsid w:val="006B23E6"/>
    <w:rsid w:val="006B7737"/>
    <w:rsid w:val="006C3DFA"/>
    <w:rsid w:val="007033DA"/>
    <w:rsid w:val="0072677B"/>
    <w:rsid w:val="007310C6"/>
    <w:rsid w:val="00732C84"/>
    <w:rsid w:val="00734428"/>
    <w:rsid w:val="00740752"/>
    <w:rsid w:val="007739DF"/>
    <w:rsid w:val="007C4F66"/>
    <w:rsid w:val="007E74E6"/>
    <w:rsid w:val="00821075"/>
    <w:rsid w:val="0082416E"/>
    <w:rsid w:val="00834897"/>
    <w:rsid w:val="00842046"/>
    <w:rsid w:val="008427C4"/>
    <w:rsid w:val="00845B12"/>
    <w:rsid w:val="00847232"/>
    <w:rsid w:val="00851537"/>
    <w:rsid w:val="008743BD"/>
    <w:rsid w:val="008A13F6"/>
    <w:rsid w:val="008A2EE0"/>
    <w:rsid w:val="008D1544"/>
    <w:rsid w:val="008E4C57"/>
    <w:rsid w:val="008F2280"/>
    <w:rsid w:val="008F322C"/>
    <w:rsid w:val="00906CEA"/>
    <w:rsid w:val="00931098"/>
    <w:rsid w:val="009450EB"/>
    <w:rsid w:val="00946E35"/>
    <w:rsid w:val="00947D1B"/>
    <w:rsid w:val="0099232E"/>
    <w:rsid w:val="009A59D0"/>
    <w:rsid w:val="009B486D"/>
    <w:rsid w:val="009B5204"/>
    <w:rsid w:val="009C2668"/>
    <w:rsid w:val="009C2A8F"/>
    <w:rsid w:val="009C78E8"/>
    <w:rsid w:val="00A04CD0"/>
    <w:rsid w:val="00A079D8"/>
    <w:rsid w:val="00A147A9"/>
    <w:rsid w:val="00A17C92"/>
    <w:rsid w:val="00A34522"/>
    <w:rsid w:val="00A369A0"/>
    <w:rsid w:val="00A4075D"/>
    <w:rsid w:val="00A45F13"/>
    <w:rsid w:val="00A616A3"/>
    <w:rsid w:val="00A61B72"/>
    <w:rsid w:val="00A70B2B"/>
    <w:rsid w:val="00A82196"/>
    <w:rsid w:val="00AC75BD"/>
    <w:rsid w:val="00AE191C"/>
    <w:rsid w:val="00B04FF7"/>
    <w:rsid w:val="00B060E0"/>
    <w:rsid w:val="00B203F2"/>
    <w:rsid w:val="00B23C1E"/>
    <w:rsid w:val="00B3490E"/>
    <w:rsid w:val="00B465AD"/>
    <w:rsid w:val="00B46F3A"/>
    <w:rsid w:val="00B7706F"/>
    <w:rsid w:val="00B90DA9"/>
    <w:rsid w:val="00BC5E97"/>
    <w:rsid w:val="00BF32E6"/>
    <w:rsid w:val="00C003DB"/>
    <w:rsid w:val="00C02B63"/>
    <w:rsid w:val="00C07762"/>
    <w:rsid w:val="00C20BFE"/>
    <w:rsid w:val="00C63391"/>
    <w:rsid w:val="00C754DC"/>
    <w:rsid w:val="00C828A9"/>
    <w:rsid w:val="00CB0CCA"/>
    <w:rsid w:val="00CD6CAC"/>
    <w:rsid w:val="00CE77FE"/>
    <w:rsid w:val="00CF3F72"/>
    <w:rsid w:val="00D1718C"/>
    <w:rsid w:val="00D3798B"/>
    <w:rsid w:val="00D4533B"/>
    <w:rsid w:val="00D5281D"/>
    <w:rsid w:val="00D55FFE"/>
    <w:rsid w:val="00D7455D"/>
    <w:rsid w:val="00DA0A8E"/>
    <w:rsid w:val="00DA2CC3"/>
    <w:rsid w:val="00DC3984"/>
    <w:rsid w:val="00DE11FC"/>
    <w:rsid w:val="00DE7CEE"/>
    <w:rsid w:val="00DF0C26"/>
    <w:rsid w:val="00DF66FF"/>
    <w:rsid w:val="00E02CB4"/>
    <w:rsid w:val="00E03ACD"/>
    <w:rsid w:val="00E15961"/>
    <w:rsid w:val="00E25B64"/>
    <w:rsid w:val="00E43287"/>
    <w:rsid w:val="00EA7D47"/>
    <w:rsid w:val="00EB51D5"/>
    <w:rsid w:val="00ED146D"/>
    <w:rsid w:val="00EF1C5E"/>
    <w:rsid w:val="00F2780E"/>
    <w:rsid w:val="00F558E7"/>
    <w:rsid w:val="00F5763C"/>
    <w:rsid w:val="00F73946"/>
    <w:rsid w:val="00F74545"/>
    <w:rsid w:val="00F74BCC"/>
    <w:rsid w:val="00FA7462"/>
    <w:rsid w:val="00FB0DE0"/>
    <w:rsid w:val="00FB4858"/>
    <w:rsid w:val="00FC3DA6"/>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3378A5F-624B-4DEF-9B4B-537A2FD2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6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DFF"/>
  </w:style>
  <w:style w:type="paragraph" w:styleId="Sinespaciado">
    <w:name w:val="No Spacing"/>
    <w:uiPriority w:val="1"/>
    <w:qFormat/>
    <w:rsid w:val="000D6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4</cp:revision>
  <dcterms:created xsi:type="dcterms:W3CDTF">2020-02-04T17:35:00Z</dcterms:created>
  <dcterms:modified xsi:type="dcterms:W3CDTF">2020-02-04T18:20:00Z</dcterms:modified>
</cp:coreProperties>
</file>