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8194A" w14:textId="77777777" w:rsidR="00860635" w:rsidRDefault="00860635" w:rsidP="00860635">
      <w:pPr>
        <w:autoSpaceDE w:val="0"/>
        <w:autoSpaceDN w:val="0"/>
        <w:adjustRightInd w:val="0"/>
        <w:spacing w:after="0" w:line="360" w:lineRule="auto"/>
        <w:jc w:val="both"/>
        <w:rPr>
          <w:rFonts w:ascii="Arial" w:eastAsiaTheme="minorHAnsi" w:hAnsi="Arial" w:cs="Arial"/>
          <w:b/>
          <w:bCs/>
          <w:iCs/>
          <w:color w:val="000000" w:themeColor="text1"/>
          <w:sz w:val="24"/>
          <w:szCs w:val="24"/>
          <w:lang w:eastAsia="en-US"/>
        </w:rPr>
      </w:pPr>
    </w:p>
    <w:p w14:paraId="1C8E6303" w14:textId="77777777" w:rsidR="00860635" w:rsidRDefault="00860635" w:rsidP="00860635">
      <w:pPr>
        <w:autoSpaceDE w:val="0"/>
        <w:autoSpaceDN w:val="0"/>
        <w:adjustRightInd w:val="0"/>
        <w:spacing w:after="0" w:line="360" w:lineRule="auto"/>
        <w:jc w:val="both"/>
        <w:rPr>
          <w:rFonts w:ascii="Arial" w:eastAsiaTheme="minorHAnsi" w:hAnsi="Arial" w:cs="Arial"/>
          <w:b/>
          <w:bCs/>
          <w:iCs/>
          <w:color w:val="000000" w:themeColor="text1"/>
          <w:sz w:val="24"/>
          <w:szCs w:val="24"/>
          <w:lang w:eastAsia="en-US"/>
        </w:rPr>
      </w:pPr>
    </w:p>
    <w:p w14:paraId="5C9B00EA" w14:textId="2EEEDC83" w:rsidR="00860635" w:rsidRPr="00202E27" w:rsidRDefault="00860635" w:rsidP="00860635">
      <w:pPr>
        <w:autoSpaceDE w:val="0"/>
        <w:autoSpaceDN w:val="0"/>
        <w:adjustRightInd w:val="0"/>
        <w:spacing w:after="0" w:line="360" w:lineRule="auto"/>
        <w:jc w:val="both"/>
        <w:rPr>
          <w:rFonts w:ascii="Arial" w:eastAsiaTheme="minorHAnsi" w:hAnsi="Arial" w:cs="Arial"/>
          <w:b/>
          <w:bCs/>
          <w:iCs/>
          <w:color w:val="000000" w:themeColor="text1"/>
          <w:sz w:val="24"/>
          <w:szCs w:val="24"/>
          <w:lang w:eastAsia="en-US"/>
        </w:rPr>
      </w:pPr>
      <w:r w:rsidRPr="00202E27">
        <w:rPr>
          <w:rFonts w:ascii="Arial" w:eastAsiaTheme="minorHAnsi" w:hAnsi="Arial" w:cs="Arial"/>
          <w:b/>
          <w:bCs/>
          <w:iCs/>
          <w:color w:val="000000" w:themeColor="text1"/>
          <w:sz w:val="24"/>
          <w:szCs w:val="24"/>
          <w:lang w:eastAsia="en-US"/>
        </w:rPr>
        <w:t xml:space="preserve">H. AYUNTAMIENTO CONSTITUCIONAL </w:t>
      </w:r>
    </w:p>
    <w:p w14:paraId="417EF783" w14:textId="77777777" w:rsidR="00860635" w:rsidRPr="00202E27" w:rsidRDefault="00860635" w:rsidP="00860635">
      <w:pPr>
        <w:autoSpaceDE w:val="0"/>
        <w:autoSpaceDN w:val="0"/>
        <w:adjustRightInd w:val="0"/>
        <w:spacing w:after="0" w:line="360" w:lineRule="auto"/>
        <w:jc w:val="both"/>
        <w:rPr>
          <w:rFonts w:ascii="Arial" w:eastAsiaTheme="minorHAnsi" w:hAnsi="Arial" w:cs="Arial"/>
          <w:b/>
          <w:bCs/>
          <w:iCs/>
          <w:color w:val="000000" w:themeColor="text1"/>
          <w:sz w:val="24"/>
          <w:szCs w:val="24"/>
          <w:lang w:eastAsia="en-US"/>
        </w:rPr>
      </w:pPr>
      <w:r w:rsidRPr="00202E27">
        <w:rPr>
          <w:rFonts w:ascii="Arial" w:eastAsiaTheme="minorHAnsi" w:hAnsi="Arial" w:cs="Arial"/>
          <w:b/>
          <w:bCs/>
          <w:iCs/>
          <w:color w:val="000000" w:themeColor="text1"/>
          <w:sz w:val="24"/>
          <w:szCs w:val="24"/>
          <w:lang w:eastAsia="en-US"/>
        </w:rPr>
        <w:t xml:space="preserve">DE ZAPOTLÁN EL GRANDE, JALISCO. </w:t>
      </w:r>
    </w:p>
    <w:p w14:paraId="3EEA22A6" w14:textId="77777777" w:rsidR="00860635" w:rsidRPr="00202E27" w:rsidRDefault="00860635" w:rsidP="00860635">
      <w:pPr>
        <w:tabs>
          <w:tab w:val="center" w:pos="4986"/>
        </w:tabs>
        <w:autoSpaceDE w:val="0"/>
        <w:autoSpaceDN w:val="0"/>
        <w:adjustRightInd w:val="0"/>
        <w:spacing w:after="0" w:line="360" w:lineRule="auto"/>
        <w:jc w:val="both"/>
        <w:rPr>
          <w:rFonts w:ascii="Arial" w:eastAsiaTheme="minorHAnsi" w:hAnsi="Arial" w:cs="Arial"/>
          <w:b/>
          <w:bCs/>
          <w:iCs/>
          <w:color w:val="000000" w:themeColor="text1"/>
          <w:sz w:val="24"/>
          <w:szCs w:val="24"/>
          <w:lang w:eastAsia="en-US"/>
        </w:rPr>
      </w:pPr>
      <w:r w:rsidRPr="00202E27">
        <w:rPr>
          <w:rFonts w:ascii="Arial" w:eastAsiaTheme="minorHAnsi" w:hAnsi="Arial" w:cs="Arial"/>
          <w:b/>
          <w:bCs/>
          <w:iCs/>
          <w:color w:val="000000" w:themeColor="text1"/>
          <w:sz w:val="24"/>
          <w:szCs w:val="24"/>
          <w:lang w:eastAsia="en-US"/>
        </w:rPr>
        <w:t xml:space="preserve">P R E S E N T E </w:t>
      </w:r>
    </w:p>
    <w:p w14:paraId="37400DC7" w14:textId="77777777" w:rsidR="00860635" w:rsidRPr="00202E27" w:rsidRDefault="00860635" w:rsidP="00860635">
      <w:pPr>
        <w:autoSpaceDE w:val="0"/>
        <w:autoSpaceDN w:val="0"/>
        <w:adjustRightInd w:val="0"/>
        <w:spacing w:after="0" w:line="360" w:lineRule="auto"/>
        <w:jc w:val="both"/>
        <w:rPr>
          <w:rFonts w:ascii="Arial" w:hAnsi="Arial" w:cs="Arial"/>
          <w:color w:val="000000" w:themeColor="text1"/>
          <w:sz w:val="24"/>
          <w:szCs w:val="24"/>
        </w:rPr>
      </w:pPr>
    </w:p>
    <w:p w14:paraId="2F5D4C1B" w14:textId="1BE821E8" w:rsidR="00860635" w:rsidRDefault="00860635" w:rsidP="00860635">
      <w:pPr>
        <w:spacing w:line="360" w:lineRule="auto"/>
        <w:jc w:val="both"/>
        <w:rPr>
          <w:rFonts w:ascii="Arial" w:hAnsi="Arial" w:cs="Arial"/>
          <w:iCs/>
          <w:color w:val="000000" w:themeColor="text1"/>
          <w:sz w:val="24"/>
          <w:szCs w:val="24"/>
        </w:rPr>
      </w:pPr>
      <w:r w:rsidRPr="00202E27">
        <w:rPr>
          <w:rFonts w:ascii="Arial" w:hAnsi="Arial" w:cs="Arial"/>
          <w:color w:val="000000" w:themeColor="text1"/>
          <w:sz w:val="24"/>
          <w:szCs w:val="24"/>
          <w:lang w:val="es-ES"/>
        </w:rPr>
        <w:t xml:space="preserve">Quienes motivan y suscriben </w:t>
      </w:r>
      <w:r w:rsidR="00BB018F" w:rsidRPr="00202E27">
        <w:rPr>
          <w:rFonts w:ascii="Arial" w:eastAsia="Calibri" w:hAnsi="Arial" w:cs="Arial"/>
          <w:b/>
          <w:sz w:val="24"/>
          <w:szCs w:val="24"/>
        </w:rPr>
        <w:t>C.</w:t>
      </w:r>
      <w:r w:rsidR="00BB018F">
        <w:rPr>
          <w:rFonts w:ascii="Arial" w:eastAsia="Calibri" w:hAnsi="Arial" w:cs="Arial"/>
          <w:b/>
          <w:sz w:val="24"/>
          <w:szCs w:val="24"/>
        </w:rPr>
        <w:t xml:space="preserve"> </w:t>
      </w:r>
      <w:r w:rsidR="00BB018F" w:rsidRPr="00202E27">
        <w:rPr>
          <w:rFonts w:ascii="Arial" w:eastAsia="Calibri" w:hAnsi="Arial" w:cs="Arial"/>
          <w:b/>
          <w:sz w:val="24"/>
          <w:szCs w:val="24"/>
        </w:rPr>
        <w:t>YULIANA LIVIER VARGAS DE LA TORRE</w:t>
      </w:r>
      <w:r w:rsidR="00BB018F">
        <w:rPr>
          <w:rFonts w:ascii="Arial" w:eastAsia="Calibri" w:hAnsi="Arial" w:cs="Arial"/>
          <w:b/>
          <w:sz w:val="24"/>
          <w:szCs w:val="24"/>
        </w:rPr>
        <w:t>,</w:t>
      </w:r>
      <w:r w:rsidR="00BB018F">
        <w:rPr>
          <w:rFonts w:ascii="Arial" w:hAnsi="Arial" w:cs="Arial"/>
          <w:b/>
          <w:sz w:val="24"/>
          <w:szCs w:val="24"/>
        </w:rPr>
        <w:t xml:space="preserve"> </w:t>
      </w:r>
      <w:r w:rsidR="00BB018F" w:rsidRPr="00BB018F">
        <w:rPr>
          <w:rFonts w:ascii="Arial" w:hAnsi="Arial" w:cs="Arial"/>
          <w:b/>
          <w:sz w:val="24"/>
          <w:szCs w:val="24"/>
        </w:rPr>
        <w:t>C.ADRIÁN BRISEÑO ESPARZA</w:t>
      </w:r>
      <w:r w:rsidRPr="00202E27">
        <w:rPr>
          <w:rFonts w:ascii="Arial" w:hAnsi="Arial" w:cs="Arial"/>
          <w:b/>
          <w:sz w:val="24"/>
          <w:szCs w:val="24"/>
        </w:rPr>
        <w:t xml:space="preserve">, </w:t>
      </w:r>
      <w:r w:rsidRPr="00202E27">
        <w:rPr>
          <w:rFonts w:ascii="Arial" w:eastAsia="Calibri" w:hAnsi="Arial" w:cs="Arial"/>
          <w:b/>
          <w:sz w:val="24"/>
          <w:szCs w:val="24"/>
        </w:rPr>
        <w:t>y C.</w:t>
      </w:r>
      <w:r w:rsidR="00BB018F">
        <w:rPr>
          <w:rFonts w:ascii="Arial" w:eastAsia="Calibri" w:hAnsi="Arial" w:cs="Arial"/>
          <w:b/>
          <w:sz w:val="24"/>
          <w:szCs w:val="24"/>
        </w:rPr>
        <w:t xml:space="preserve"> </w:t>
      </w:r>
      <w:r w:rsidR="00BB018F" w:rsidRPr="00BB018F">
        <w:rPr>
          <w:rFonts w:ascii="Arial" w:eastAsia="Calibri" w:hAnsi="Arial" w:cs="Arial"/>
          <w:b/>
          <w:sz w:val="24"/>
          <w:szCs w:val="24"/>
        </w:rPr>
        <w:t>BERTHA SILVIA GÓMEZ RAMOS</w:t>
      </w:r>
      <w:r w:rsidR="00BB018F">
        <w:rPr>
          <w:rFonts w:ascii="Arial" w:eastAsia="Calibri" w:hAnsi="Arial" w:cs="Arial"/>
          <w:b/>
          <w:sz w:val="24"/>
          <w:szCs w:val="24"/>
        </w:rPr>
        <w:t>,</w:t>
      </w:r>
      <w:r w:rsidRPr="00202E27">
        <w:rPr>
          <w:rFonts w:ascii="Arial" w:eastAsia="Calibri" w:hAnsi="Arial" w:cs="Arial"/>
          <w:b/>
          <w:sz w:val="24"/>
          <w:szCs w:val="24"/>
        </w:rPr>
        <w:t xml:space="preserve"> </w:t>
      </w:r>
      <w:r w:rsidRPr="00202E27">
        <w:rPr>
          <w:rFonts w:ascii="Arial" w:hAnsi="Arial" w:cs="Arial"/>
          <w:color w:val="000000" w:themeColor="text1"/>
          <w:sz w:val="24"/>
          <w:szCs w:val="24"/>
        </w:rPr>
        <w:t xml:space="preserve">en nuestro carácter de </w:t>
      </w:r>
      <w:r w:rsidR="00BB018F" w:rsidRPr="00BB018F">
        <w:rPr>
          <w:rFonts w:ascii="Arial" w:hAnsi="Arial" w:cs="Arial"/>
          <w:color w:val="000000" w:themeColor="text1"/>
          <w:sz w:val="24"/>
          <w:szCs w:val="24"/>
        </w:rPr>
        <w:t>REGIDOR</w:t>
      </w:r>
      <w:r w:rsidR="00BB018F">
        <w:rPr>
          <w:rFonts w:ascii="Arial" w:hAnsi="Arial" w:cs="Arial"/>
          <w:color w:val="000000" w:themeColor="text1"/>
          <w:sz w:val="24"/>
          <w:szCs w:val="24"/>
        </w:rPr>
        <w:t>E</w:t>
      </w:r>
      <w:r w:rsidR="00BB018F" w:rsidRPr="00BB018F">
        <w:rPr>
          <w:rFonts w:ascii="Arial" w:hAnsi="Arial" w:cs="Arial"/>
          <w:color w:val="000000" w:themeColor="text1"/>
          <w:sz w:val="24"/>
          <w:szCs w:val="24"/>
        </w:rPr>
        <w:t xml:space="preserve">S INTEGRANTES DE LA </w:t>
      </w:r>
      <w:bookmarkStart w:id="0" w:name="_Hlk214583844"/>
      <w:r w:rsidR="00BB018F" w:rsidRPr="00BB018F">
        <w:rPr>
          <w:rFonts w:ascii="Arial" w:hAnsi="Arial" w:cs="Arial"/>
          <w:color w:val="000000" w:themeColor="text1"/>
          <w:sz w:val="24"/>
          <w:szCs w:val="24"/>
        </w:rPr>
        <w:t>COMISION EDILICIA PERMANENTE DE DESARROLLO HUMANO, SALUD PÚBLICA E HIGIENE Y COMBATE A LAS ADICCIONES</w:t>
      </w:r>
      <w:bookmarkEnd w:id="0"/>
      <w:r w:rsidRPr="00202E27">
        <w:rPr>
          <w:rFonts w:ascii="Arial" w:hAnsi="Arial" w:cs="Arial"/>
          <w:color w:val="000000" w:themeColor="text1"/>
          <w:sz w:val="24"/>
          <w:szCs w:val="24"/>
        </w:rPr>
        <w:t>,</w:t>
      </w:r>
      <w:r w:rsidRPr="00202E27">
        <w:rPr>
          <w:rFonts w:ascii="Arial" w:hAnsi="Arial" w:cs="Arial"/>
          <w:b/>
          <w:color w:val="000000" w:themeColor="text1"/>
          <w:sz w:val="24"/>
          <w:szCs w:val="24"/>
        </w:rPr>
        <w:t xml:space="preserve"> C. </w:t>
      </w:r>
      <w:r w:rsidR="00BB018F" w:rsidRPr="00BB018F">
        <w:rPr>
          <w:rFonts w:ascii="Arial" w:hAnsi="Arial" w:cs="Arial"/>
          <w:b/>
          <w:color w:val="000000" w:themeColor="text1"/>
          <w:sz w:val="24"/>
          <w:szCs w:val="24"/>
        </w:rPr>
        <w:t>MIGUEL MARENTES</w:t>
      </w:r>
      <w:r w:rsidRPr="00202E27">
        <w:rPr>
          <w:rFonts w:ascii="Arial" w:hAnsi="Arial" w:cs="Arial"/>
          <w:b/>
          <w:color w:val="000000" w:themeColor="text1"/>
          <w:sz w:val="24"/>
          <w:szCs w:val="24"/>
        </w:rPr>
        <w:t xml:space="preserve">, C. </w:t>
      </w:r>
      <w:r w:rsidR="00BB018F" w:rsidRPr="00BB018F">
        <w:rPr>
          <w:rFonts w:ascii="Arial" w:hAnsi="Arial" w:cs="Arial"/>
          <w:b/>
          <w:color w:val="000000" w:themeColor="text1"/>
          <w:sz w:val="24"/>
          <w:szCs w:val="24"/>
        </w:rPr>
        <w:t>AURORA CECILIA ARAUJO</w:t>
      </w:r>
      <w:r w:rsidR="008B2D2D">
        <w:rPr>
          <w:rFonts w:ascii="Arial" w:hAnsi="Arial" w:cs="Arial"/>
          <w:b/>
          <w:color w:val="000000" w:themeColor="text1"/>
          <w:sz w:val="24"/>
          <w:szCs w:val="24"/>
        </w:rPr>
        <w:t xml:space="preserve"> ALVAREZ,</w:t>
      </w:r>
      <w:r w:rsidR="00BB018F">
        <w:rPr>
          <w:rFonts w:ascii="Arial" w:hAnsi="Arial" w:cs="Arial"/>
          <w:b/>
          <w:color w:val="000000" w:themeColor="text1"/>
          <w:sz w:val="24"/>
          <w:szCs w:val="24"/>
        </w:rPr>
        <w:t xml:space="preserve"> </w:t>
      </w:r>
      <w:r w:rsidRPr="00202E27">
        <w:rPr>
          <w:rFonts w:ascii="Arial" w:hAnsi="Arial" w:cs="Arial"/>
          <w:color w:val="000000" w:themeColor="text1"/>
          <w:sz w:val="24"/>
          <w:szCs w:val="24"/>
        </w:rPr>
        <w:t xml:space="preserve">en nuestro carácter de </w:t>
      </w:r>
      <w:r w:rsidR="00D51013" w:rsidRPr="0011345C">
        <w:rPr>
          <w:rFonts w:ascii="Arial" w:hAnsi="Arial" w:cs="Arial"/>
          <w:color w:val="000000" w:themeColor="text1"/>
          <w:sz w:val="24"/>
          <w:szCs w:val="24"/>
        </w:rPr>
        <w:t>REGIDORES INTEGRANTES DE LA</w:t>
      </w:r>
      <w:r w:rsidR="00D51013" w:rsidRPr="00202E27">
        <w:rPr>
          <w:rFonts w:ascii="Arial" w:hAnsi="Arial" w:cs="Arial"/>
          <w:color w:val="000000" w:themeColor="text1"/>
          <w:sz w:val="24"/>
          <w:szCs w:val="24"/>
        </w:rPr>
        <w:t xml:space="preserve"> </w:t>
      </w:r>
      <w:r w:rsidR="00BB018F" w:rsidRPr="00202E27">
        <w:rPr>
          <w:rFonts w:ascii="Arial" w:hAnsi="Arial" w:cs="Arial"/>
          <w:color w:val="000000" w:themeColor="text1"/>
          <w:sz w:val="24"/>
          <w:szCs w:val="24"/>
        </w:rPr>
        <w:t xml:space="preserve">COMISIÓN EDILICIA </w:t>
      </w:r>
      <w:r w:rsidR="00BB018F" w:rsidRPr="00BB018F">
        <w:rPr>
          <w:rFonts w:ascii="Arial" w:hAnsi="Arial" w:cs="Arial"/>
          <w:color w:val="000000" w:themeColor="text1"/>
          <w:sz w:val="24"/>
          <w:szCs w:val="24"/>
        </w:rPr>
        <w:t>PERMANENTE DE DEPORTES, RECREACIÓN, ASUNTOS DE LA NIÑEZ Y JUVENTUDES</w:t>
      </w:r>
      <w:r w:rsidRPr="00202E27">
        <w:rPr>
          <w:rFonts w:ascii="Arial" w:hAnsi="Arial" w:cs="Arial"/>
          <w:color w:val="000000" w:themeColor="text1"/>
          <w:sz w:val="24"/>
          <w:szCs w:val="24"/>
        </w:rPr>
        <w:t xml:space="preserve">; con fundamento en lo dispuesto por los artículos 115 de la Constitución Política de los Estados Unidos Mexicanos; 1, 2, 3, 4, 73, 77, 85 fracción IV y demás relativos de la Constitución Política del Estado de Jalisco; 1, 2, 3, 4, 5,10, 29, 30, 34, 35, 37, 38, 41 fracción IV, 49, 50 y demás relativos de la Ley del Gobierno y la Administración Pública Municipal del Estado de Jalisco y sus Municipios; y </w:t>
      </w:r>
      <w:r w:rsidRPr="0011345C">
        <w:rPr>
          <w:rFonts w:ascii="Arial" w:hAnsi="Arial" w:cs="Arial"/>
          <w:color w:val="000000" w:themeColor="text1"/>
          <w:sz w:val="24"/>
          <w:szCs w:val="24"/>
        </w:rPr>
        <w:t>artículo</w:t>
      </w:r>
      <w:r w:rsidR="00D51013" w:rsidRPr="0011345C">
        <w:rPr>
          <w:rFonts w:ascii="Arial" w:hAnsi="Arial" w:cs="Arial"/>
          <w:color w:val="000000" w:themeColor="text1"/>
          <w:sz w:val="24"/>
          <w:szCs w:val="24"/>
        </w:rPr>
        <w:t>s</w:t>
      </w:r>
      <w:r w:rsidRPr="0011345C">
        <w:rPr>
          <w:rFonts w:ascii="Arial" w:hAnsi="Arial" w:cs="Arial"/>
          <w:color w:val="000000" w:themeColor="text1"/>
          <w:sz w:val="24"/>
          <w:szCs w:val="24"/>
        </w:rPr>
        <w:t xml:space="preserve"> </w:t>
      </w:r>
      <w:bookmarkStart w:id="1" w:name="_Hlk214582469"/>
      <w:r w:rsidR="00D51013" w:rsidRPr="0011345C">
        <w:rPr>
          <w:rFonts w:ascii="Arial" w:hAnsi="Arial" w:cs="Arial"/>
          <w:color w:val="000000" w:themeColor="text1"/>
          <w:sz w:val="24"/>
          <w:szCs w:val="24"/>
        </w:rPr>
        <w:t xml:space="preserve">38 fracciones IV y VII, 53 fracción II, 57 fracción </w:t>
      </w:r>
      <w:bookmarkEnd w:id="1"/>
      <w:r w:rsidR="00D51013" w:rsidRPr="0011345C">
        <w:rPr>
          <w:rFonts w:ascii="Arial" w:hAnsi="Arial" w:cs="Arial"/>
          <w:color w:val="000000" w:themeColor="text1"/>
          <w:sz w:val="24"/>
          <w:szCs w:val="24"/>
        </w:rPr>
        <w:t>VII,</w:t>
      </w:r>
      <w:r w:rsidR="00D51013">
        <w:rPr>
          <w:rFonts w:ascii="Arial" w:hAnsi="Arial" w:cs="Arial"/>
          <w:color w:val="000000" w:themeColor="text1"/>
          <w:sz w:val="24"/>
          <w:szCs w:val="24"/>
        </w:rPr>
        <w:t xml:space="preserve"> </w:t>
      </w:r>
      <w:r w:rsidRPr="00202E27">
        <w:rPr>
          <w:rFonts w:ascii="Arial" w:hAnsi="Arial" w:cs="Arial"/>
          <w:color w:val="000000" w:themeColor="text1"/>
          <w:sz w:val="24"/>
          <w:szCs w:val="24"/>
        </w:rPr>
        <w:t xml:space="preserve">87 fracción III, IV, 91, 92, 100 y demás aplicables del Reglamento Interior del Ayuntamiento de Zapotlán el Grande, Jalisco, </w:t>
      </w:r>
      <w:r w:rsidRPr="00202E27">
        <w:rPr>
          <w:rFonts w:ascii="Arial" w:hAnsi="Arial" w:cs="Arial"/>
          <w:iCs/>
          <w:color w:val="000000" w:themeColor="text1"/>
          <w:sz w:val="24"/>
          <w:szCs w:val="24"/>
        </w:rPr>
        <w:t>compar</w:t>
      </w:r>
      <w:r w:rsidRPr="0011345C">
        <w:rPr>
          <w:rFonts w:ascii="Arial" w:hAnsi="Arial" w:cs="Arial"/>
          <w:iCs/>
          <w:color w:val="000000" w:themeColor="text1"/>
          <w:sz w:val="24"/>
          <w:szCs w:val="24"/>
        </w:rPr>
        <w:t>e</w:t>
      </w:r>
      <w:r w:rsidR="00D51013" w:rsidRPr="0011345C">
        <w:rPr>
          <w:rFonts w:ascii="Arial" w:hAnsi="Arial" w:cs="Arial"/>
          <w:iCs/>
          <w:color w:val="000000" w:themeColor="text1"/>
          <w:sz w:val="24"/>
          <w:szCs w:val="24"/>
        </w:rPr>
        <w:t>cemos</w:t>
      </w:r>
      <w:r w:rsidRPr="00202E27">
        <w:rPr>
          <w:rFonts w:ascii="Arial" w:hAnsi="Arial" w:cs="Arial"/>
          <w:iCs/>
          <w:color w:val="000000" w:themeColor="text1"/>
          <w:sz w:val="24"/>
          <w:szCs w:val="24"/>
        </w:rPr>
        <w:t xml:space="preserve"> a presentar al Pleno de éste H. Ayuntamiento el siguiente: </w:t>
      </w:r>
      <w:r w:rsidRPr="00202E27">
        <w:rPr>
          <w:rFonts w:ascii="Arial" w:hAnsi="Arial" w:cs="Arial"/>
          <w:b/>
          <w:iCs/>
          <w:color w:val="000000" w:themeColor="text1"/>
          <w:sz w:val="24"/>
          <w:szCs w:val="24"/>
        </w:rPr>
        <w:t xml:space="preserve">DICTAMEN QUE PROPONE </w:t>
      </w:r>
      <w:bookmarkStart w:id="2" w:name="_Hlk212460471"/>
      <w:r w:rsidRPr="00202E27">
        <w:rPr>
          <w:rFonts w:ascii="Arial" w:hAnsi="Arial" w:cs="Arial"/>
          <w:b/>
          <w:iCs/>
          <w:color w:val="000000" w:themeColor="text1"/>
          <w:sz w:val="24"/>
          <w:szCs w:val="24"/>
        </w:rPr>
        <w:t>LA CONVOCATORIA DEL</w:t>
      </w:r>
      <w:bookmarkEnd w:id="2"/>
      <w:r w:rsidR="00EB7DA6">
        <w:rPr>
          <w:rFonts w:ascii="Arial" w:hAnsi="Arial" w:cs="Arial"/>
          <w:b/>
          <w:iCs/>
          <w:color w:val="000000" w:themeColor="text1"/>
          <w:sz w:val="24"/>
          <w:szCs w:val="24"/>
        </w:rPr>
        <w:t xml:space="preserve"> PROGRAMA “ACTIVATE Y CUIDATE”</w:t>
      </w:r>
      <w:r w:rsidRPr="00202E27">
        <w:rPr>
          <w:rFonts w:ascii="Arial" w:hAnsi="Arial" w:cs="Arial"/>
          <w:b/>
          <w:iCs/>
          <w:color w:val="000000" w:themeColor="text1"/>
          <w:sz w:val="24"/>
          <w:szCs w:val="24"/>
        </w:rPr>
        <w:t xml:space="preserve">, </w:t>
      </w:r>
      <w:r w:rsidRPr="00202E27">
        <w:rPr>
          <w:rFonts w:ascii="Arial" w:hAnsi="Arial" w:cs="Arial"/>
          <w:iCs/>
          <w:color w:val="000000" w:themeColor="text1"/>
          <w:sz w:val="24"/>
          <w:szCs w:val="24"/>
        </w:rPr>
        <w:t>en base a la siguiente:</w:t>
      </w:r>
    </w:p>
    <w:p w14:paraId="293D8638" w14:textId="77777777" w:rsidR="00860635" w:rsidRPr="00202E27" w:rsidRDefault="00860635" w:rsidP="00860635">
      <w:pPr>
        <w:spacing w:line="360" w:lineRule="auto"/>
        <w:jc w:val="both"/>
        <w:rPr>
          <w:rFonts w:ascii="Arial" w:hAnsi="Arial" w:cs="Arial"/>
          <w:iCs/>
          <w:color w:val="000000" w:themeColor="text1"/>
          <w:sz w:val="24"/>
          <w:szCs w:val="24"/>
        </w:rPr>
      </w:pPr>
    </w:p>
    <w:p w14:paraId="5C18813B" w14:textId="77777777" w:rsidR="0011345C" w:rsidRDefault="0011345C" w:rsidP="00860635">
      <w:pPr>
        <w:autoSpaceDE w:val="0"/>
        <w:autoSpaceDN w:val="0"/>
        <w:adjustRightInd w:val="0"/>
        <w:spacing w:after="0" w:line="360" w:lineRule="auto"/>
        <w:jc w:val="center"/>
        <w:rPr>
          <w:rFonts w:ascii="Arial" w:hAnsi="Arial" w:cs="Arial"/>
          <w:b/>
          <w:bCs/>
          <w:iCs/>
          <w:color w:val="000000" w:themeColor="text1"/>
          <w:sz w:val="24"/>
          <w:szCs w:val="24"/>
        </w:rPr>
      </w:pPr>
    </w:p>
    <w:p w14:paraId="533C9C9F" w14:textId="77777777" w:rsidR="0011345C" w:rsidRDefault="0011345C" w:rsidP="00860635">
      <w:pPr>
        <w:autoSpaceDE w:val="0"/>
        <w:autoSpaceDN w:val="0"/>
        <w:adjustRightInd w:val="0"/>
        <w:spacing w:after="0" w:line="360" w:lineRule="auto"/>
        <w:jc w:val="center"/>
        <w:rPr>
          <w:rFonts w:ascii="Arial" w:hAnsi="Arial" w:cs="Arial"/>
          <w:b/>
          <w:bCs/>
          <w:iCs/>
          <w:color w:val="000000" w:themeColor="text1"/>
          <w:sz w:val="24"/>
          <w:szCs w:val="24"/>
        </w:rPr>
      </w:pPr>
    </w:p>
    <w:p w14:paraId="6900C26E" w14:textId="77777777" w:rsidR="0011345C" w:rsidRDefault="0011345C" w:rsidP="00860635">
      <w:pPr>
        <w:autoSpaceDE w:val="0"/>
        <w:autoSpaceDN w:val="0"/>
        <w:adjustRightInd w:val="0"/>
        <w:spacing w:after="0" w:line="360" w:lineRule="auto"/>
        <w:jc w:val="center"/>
        <w:rPr>
          <w:rFonts w:ascii="Arial" w:hAnsi="Arial" w:cs="Arial"/>
          <w:b/>
          <w:bCs/>
          <w:iCs/>
          <w:color w:val="000000" w:themeColor="text1"/>
          <w:sz w:val="24"/>
          <w:szCs w:val="24"/>
        </w:rPr>
      </w:pPr>
    </w:p>
    <w:p w14:paraId="3852E717" w14:textId="5751679C" w:rsidR="00860635" w:rsidRPr="00202E27" w:rsidRDefault="00860635" w:rsidP="00860635">
      <w:pPr>
        <w:autoSpaceDE w:val="0"/>
        <w:autoSpaceDN w:val="0"/>
        <w:adjustRightInd w:val="0"/>
        <w:spacing w:after="0" w:line="360" w:lineRule="auto"/>
        <w:jc w:val="center"/>
        <w:rPr>
          <w:rFonts w:ascii="Arial" w:hAnsi="Arial" w:cs="Arial"/>
          <w:b/>
          <w:bCs/>
          <w:iCs/>
          <w:color w:val="000000" w:themeColor="text1"/>
          <w:sz w:val="24"/>
          <w:szCs w:val="24"/>
        </w:rPr>
      </w:pPr>
      <w:r w:rsidRPr="00202E27">
        <w:rPr>
          <w:rFonts w:ascii="Arial" w:hAnsi="Arial" w:cs="Arial"/>
          <w:b/>
          <w:bCs/>
          <w:iCs/>
          <w:color w:val="000000" w:themeColor="text1"/>
          <w:sz w:val="24"/>
          <w:szCs w:val="24"/>
        </w:rPr>
        <w:t xml:space="preserve">EXPOSICIÓN DE MOTIVOS: </w:t>
      </w:r>
    </w:p>
    <w:p w14:paraId="5F78218A" w14:textId="77777777" w:rsidR="00860635" w:rsidRPr="00202E27" w:rsidRDefault="00860635" w:rsidP="00860635">
      <w:pPr>
        <w:spacing w:line="360" w:lineRule="auto"/>
        <w:rPr>
          <w:rFonts w:ascii="Arial" w:eastAsia="Calibri" w:hAnsi="Arial" w:cs="Arial"/>
          <w:b/>
          <w:szCs w:val="20"/>
        </w:rPr>
      </w:pPr>
    </w:p>
    <w:p w14:paraId="4AD790B1" w14:textId="77777777" w:rsidR="00860635" w:rsidRDefault="00860635" w:rsidP="00860635">
      <w:pPr>
        <w:spacing w:line="360" w:lineRule="auto"/>
        <w:ind w:firstLine="708"/>
        <w:jc w:val="both"/>
        <w:rPr>
          <w:rFonts w:ascii="Arial" w:hAnsi="Arial" w:cs="Arial"/>
          <w:color w:val="000000" w:themeColor="text1"/>
          <w:sz w:val="24"/>
          <w:szCs w:val="24"/>
          <w:lang w:val="es-ES"/>
        </w:rPr>
      </w:pPr>
    </w:p>
    <w:p w14:paraId="1EAB9037" w14:textId="1D792044" w:rsidR="00860635" w:rsidRDefault="00860635" w:rsidP="00860635">
      <w:pPr>
        <w:spacing w:line="360" w:lineRule="auto"/>
        <w:ind w:firstLine="708"/>
        <w:jc w:val="both"/>
        <w:rPr>
          <w:rFonts w:ascii="Arial" w:hAnsi="Arial" w:cs="Arial"/>
          <w:color w:val="000000" w:themeColor="text1"/>
          <w:sz w:val="24"/>
          <w:szCs w:val="24"/>
          <w:lang w:val="es-ES"/>
        </w:rPr>
      </w:pPr>
      <w:r w:rsidRPr="00762768">
        <w:rPr>
          <w:rFonts w:ascii="Arial" w:hAnsi="Arial" w:cs="Arial"/>
          <w:b/>
          <w:bCs/>
          <w:color w:val="000000" w:themeColor="text1"/>
          <w:sz w:val="24"/>
          <w:szCs w:val="24"/>
          <w:lang w:val="es-ES"/>
        </w:rPr>
        <w:t>I.-</w:t>
      </w:r>
      <w:r w:rsidRPr="00202E27">
        <w:rPr>
          <w:rFonts w:ascii="Arial" w:hAnsi="Arial" w:cs="Arial"/>
          <w:color w:val="000000" w:themeColor="text1"/>
          <w:sz w:val="24"/>
          <w:szCs w:val="24"/>
          <w:lang w:val="es-ES"/>
        </w:rPr>
        <w:t xml:space="preserve"> 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la Constitución Política del Estado de Jalisco en sus artículos 73, 77, 80, 88 y relativos, establece la base de la organización política y administrativa del Estado de Jalisco que reconoce al Municipio personalidad jurídica y patrimonio propio; estableciendo los mecanismos para organizar la administración pública municipal; la Ley del Gobierno y le Administración Pública del Estado de Jalisco en sus artículo 2, 37, 38, y demás relativos y aplicables reconoce al municipio como nivel de Gobierno, base de la organización política, administrada y de la división territorial del Estado de Jalisco.</w:t>
      </w:r>
    </w:p>
    <w:p w14:paraId="36C842BB" w14:textId="77777777" w:rsidR="00860635" w:rsidRPr="00202E27" w:rsidRDefault="00860635" w:rsidP="00860635">
      <w:pPr>
        <w:spacing w:line="360" w:lineRule="auto"/>
        <w:ind w:firstLine="708"/>
        <w:jc w:val="both"/>
        <w:rPr>
          <w:rFonts w:ascii="Arial" w:hAnsi="Arial" w:cs="Arial"/>
          <w:color w:val="000000" w:themeColor="text1"/>
          <w:sz w:val="24"/>
          <w:szCs w:val="24"/>
          <w:lang w:val="es-ES"/>
        </w:rPr>
      </w:pPr>
    </w:p>
    <w:p w14:paraId="69B93D87" w14:textId="77777777" w:rsidR="0011345C" w:rsidRDefault="00860635" w:rsidP="0011345C">
      <w:pPr>
        <w:spacing w:line="360" w:lineRule="auto"/>
        <w:ind w:firstLine="708"/>
        <w:jc w:val="both"/>
        <w:rPr>
          <w:rFonts w:ascii="Arial" w:hAnsi="Arial" w:cs="Arial"/>
          <w:color w:val="000000" w:themeColor="text1"/>
          <w:sz w:val="24"/>
          <w:szCs w:val="24"/>
        </w:rPr>
      </w:pPr>
      <w:r w:rsidRPr="00252C48">
        <w:rPr>
          <w:rFonts w:ascii="Arial" w:hAnsi="Arial" w:cs="Arial"/>
          <w:b/>
          <w:color w:val="000000" w:themeColor="text1"/>
          <w:sz w:val="24"/>
          <w:szCs w:val="24"/>
          <w:lang w:val="es-ES"/>
        </w:rPr>
        <w:t>II.-</w:t>
      </w:r>
      <w:r w:rsidRPr="00252C48">
        <w:rPr>
          <w:rFonts w:ascii="Arial" w:hAnsi="Arial" w:cs="Arial"/>
          <w:color w:val="000000" w:themeColor="text1"/>
          <w:sz w:val="24"/>
          <w:szCs w:val="24"/>
          <w:lang w:val="es-ES"/>
        </w:rPr>
        <w:t xml:space="preserve"> </w:t>
      </w:r>
      <w:r w:rsidR="00762768" w:rsidRPr="00762768">
        <w:rPr>
          <w:rFonts w:ascii="Arial" w:hAnsi="Arial" w:cs="Arial"/>
          <w:color w:val="000000" w:themeColor="text1"/>
          <w:sz w:val="24"/>
          <w:szCs w:val="24"/>
        </w:rPr>
        <w:t>El artículo 40 del Reglamento Interior del Ayuntamiento de Zapotlán el Grande, Jalisco, dispone en su primer párrafo, fracciones I y V, que las comisiones edilicias cuentan con las atribuciones d</w:t>
      </w:r>
      <w:r w:rsidR="00762768">
        <w:rPr>
          <w:rFonts w:ascii="Arial" w:hAnsi="Arial" w:cs="Arial"/>
          <w:color w:val="000000" w:themeColor="text1"/>
          <w:sz w:val="24"/>
          <w:szCs w:val="24"/>
        </w:rPr>
        <w:t>e</w:t>
      </w:r>
      <w:r w:rsidR="00762768" w:rsidRPr="00762768">
        <w:rPr>
          <w:rFonts w:ascii="Arial" w:hAnsi="Arial" w:cs="Arial"/>
          <w:color w:val="000000" w:themeColor="text1"/>
          <w:sz w:val="24"/>
          <w:szCs w:val="24"/>
        </w:rPr>
        <w:t xml:space="preserve"> presentar al Ayuntamiento los dictámenes, informes, resultados de sus trabajos e investigaciones, así como los demás documentos relativos a los asuntos que les sean turnados; y citar a los titulares de las dependencias y entidades de la administración pública municipal, en aquellos casos en que su comparecencia resulte necesaria para el adecuado ejercicio de sus funciones.</w:t>
      </w:r>
    </w:p>
    <w:p w14:paraId="2A0331FA" w14:textId="77777777" w:rsidR="0011345C" w:rsidRDefault="0011345C" w:rsidP="0011345C">
      <w:pPr>
        <w:spacing w:line="360" w:lineRule="auto"/>
        <w:ind w:firstLine="708"/>
        <w:jc w:val="both"/>
        <w:rPr>
          <w:rFonts w:ascii="Arial" w:hAnsi="Arial" w:cs="Arial"/>
          <w:color w:val="000000" w:themeColor="text1"/>
          <w:sz w:val="24"/>
          <w:szCs w:val="24"/>
        </w:rPr>
      </w:pPr>
    </w:p>
    <w:p w14:paraId="02BA3E56" w14:textId="027A545D" w:rsidR="00860635" w:rsidRPr="0011345C" w:rsidRDefault="00860635" w:rsidP="0011345C">
      <w:pPr>
        <w:spacing w:line="360" w:lineRule="auto"/>
        <w:ind w:firstLine="708"/>
        <w:jc w:val="both"/>
        <w:rPr>
          <w:rFonts w:ascii="Arial" w:hAnsi="Arial" w:cs="Arial"/>
          <w:color w:val="000000" w:themeColor="text1"/>
          <w:sz w:val="24"/>
          <w:szCs w:val="24"/>
        </w:rPr>
      </w:pPr>
      <w:r w:rsidRPr="00C466A2">
        <w:rPr>
          <w:rFonts w:ascii="Arial" w:hAnsi="Arial" w:cs="Arial"/>
          <w:b/>
          <w:color w:val="000000" w:themeColor="text1"/>
          <w:sz w:val="24"/>
          <w:szCs w:val="24"/>
          <w:lang w:val="es-ES"/>
        </w:rPr>
        <w:t xml:space="preserve">III.- </w:t>
      </w:r>
      <w:r w:rsidR="00C466A2" w:rsidRPr="00C466A2">
        <w:rPr>
          <w:rFonts w:ascii="Arial" w:hAnsi="Arial" w:cs="Arial"/>
          <w:color w:val="000000" w:themeColor="text1"/>
          <w:sz w:val="24"/>
          <w:szCs w:val="24"/>
          <w:lang w:val="es-ES"/>
        </w:rPr>
        <w:t xml:space="preserve">El artículo </w:t>
      </w:r>
      <w:r w:rsidR="00E47360">
        <w:rPr>
          <w:rFonts w:ascii="Arial" w:hAnsi="Arial" w:cs="Arial"/>
          <w:color w:val="000000" w:themeColor="text1"/>
          <w:sz w:val="24"/>
          <w:szCs w:val="24"/>
          <w:lang w:val="es-ES"/>
        </w:rPr>
        <w:t>14</w:t>
      </w:r>
      <w:r w:rsidR="00C466A2" w:rsidRPr="00C466A2">
        <w:rPr>
          <w:rFonts w:ascii="Arial" w:hAnsi="Arial" w:cs="Arial"/>
          <w:color w:val="000000" w:themeColor="text1"/>
          <w:sz w:val="24"/>
          <w:szCs w:val="24"/>
          <w:lang w:val="es-ES"/>
        </w:rPr>
        <w:t xml:space="preserve"> del Reglamento de Salud Pública Municipal de Zapotlán el Grande, Jalisco, en su sección A, fracciones II y XVI, establece que corresponde a la Jefatura de Salud Pública Municipal el ejercicio de las funciones consistentes en:</w:t>
      </w:r>
      <w:r w:rsidR="00C466A2">
        <w:rPr>
          <w:rFonts w:ascii="Arial" w:hAnsi="Arial" w:cs="Arial"/>
          <w:color w:val="000000" w:themeColor="text1"/>
          <w:sz w:val="24"/>
          <w:szCs w:val="24"/>
          <w:lang w:val="es-ES"/>
        </w:rPr>
        <w:t xml:space="preserve"> </w:t>
      </w:r>
      <w:r w:rsidR="00C466A2" w:rsidRPr="00C466A2">
        <w:rPr>
          <w:rFonts w:ascii="Arial" w:hAnsi="Arial" w:cs="Arial"/>
          <w:color w:val="000000" w:themeColor="text1"/>
          <w:sz w:val="24"/>
          <w:szCs w:val="24"/>
          <w:lang w:val="es-ES"/>
        </w:rPr>
        <w:t>ejecutar los programas y acciones orientados al beneficio de la población del municipio; y</w:t>
      </w:r>
      <w:r w:rsidR="00C466A2">
        <w:rPr>
          <w:rFonts w:ascii="Arial" w:hAnsi="Arial" w:cs="Arial"/>
          <w:color w:val="000000" w:themeColor="text1"/>
          <w:sz w:val="24"/>
          <w:szCs w:val="24"/>
          <w:lang w:val="es-ES"/>
        </w:rPr>
        <w:t xml:space="preserve"> </w:t>
      </w:r>
      <w:r w:rsidR="00C466A2" w:rsidRPr="00C466A2">
        <w:rPr>
          <w:rFonts w:ascii="Arial" w:hAnsi="Arial" w:cs="Arial"/>
          <w:color w:val="000000" w:themeColor="text1"/>
          <w:sz w:val="24"/>
          <w:szCs w:val="24"/>
          <w:lang w:val="es-ES"/>
        </w:rPr>
        <w:t>elaborar proyectos y programas en materia de promoción y consolidación de un municipio saludable.</w:t>
      </w:r>
      <w:r w:rsidR="00C466A2">
        <w:rPr>
          <w:rFonts w:ascii="Arial" w:hAnsi="Arial" w:cs="Arial"/>
          <w:color w:val="000000" w:themeColor="text1"/>
          <w:sz w:val="24"/>
          <w:szCs w:val="24"/>
          <w:lang w:val="es-ES"/>
        </w:rPr>
        <w:t xml:space="preserve"> </w:t>
      </w:r>
    </w:p>
    <w:p w14:paraId="6D762018" w14:textId="1425943F" w:rsidR="00E55431" w:rsidRPr="00E55431" w:rsidRDefault="00E55431" w:rsidP="00860635">
      <w:pPr>
        <w:spacing w:line="360" w:lineRule="auto"/>
        <w:ind w:firstLine="708"/>
        <w:jc w:val="both"/>
        <w:rPr>
          <w:rFonts w:ascii="Arial" w:hAnsi="Arial" w:cs="Arial"/>
          <w:color w:val="000000" w:themeColor="text1"/>
          <w:sz w:val="24"/>
          <w:szCs w:val="24"/>
          <w:lang w:val="es-ES"/>
        </w:rPr>
      </w:pPr>
      <w:r w:rsidRPr="00677AEE">
        <w:rPr>
          <w:rFonts w:ascii="Arial" w:hAnsi="Arial" w:cs="Arial"/>
          <w:b/>
          <w:bCs/>
          <w:color w:val="000000" w:themeColor="text1"/>
          <w:sz w:val="24"/>
          <w:szCs w:val="24"/>
          <w:lang w:val="es-ES"/>
        </w:rPr>
        <w:t xml:space="preserve">IV.- </w:t>
      </w:r>
      <w:bookmarkStart w:id="3" w:name="_Hlk214540386"/>
      <w:r w:rsidRPr="00677AEE">
        <w:rPr>
          <w:rFonts w:ascii="Arial" w:hAnsi="Arial" w:cs="Arial"/>
          <w:color w:val="000000" w:themeColor="text1"/>
          <w:sz w:val="24"/>
          <w:szCs w:val="24"/>
        </w:rPr>
        <w:t>El artículo 251 del Reglamento del Gobierno y la Administración Pública Municipal de Zapotlán el Grande, Jalisco</w:t>
      </w:r>
      <w:bookmarkEnd w:id="3"/>
      <w:r w:rsidRPr="00677AEE">
        <w:rPr>
          <w:rFonts w:ascii="Arial" w:hAnsi="Arial" w:cs="Arial"/>
          <w:color w:val="000000" w:themeColor="text1"/>
          <w:sz w:val="24"/>
          <w:szCs w:val="24"/>
        </w:rPr>
        <w:t>, otorga a la Jefatura de Salud Municipal, en su fracción XVIII, la facultad de realizar programas de revisión médica al personal del Ayuntamiento. Asimismo, la fracción XXI establece que podrá ejercer las demás atribuciones que determinen las leyes y reglamentos vigentes en el Municipio. Dichas disposiciones confieren un marco normativo suficiente para implementar acciones de control en materia de salud laboral, garantizando la protección de los trabajadores y la eficiencia administrativa. En consecuencia, la aplicación de programas de revisión médica se encuentra jurídicamente respaldada y resulta necesaria para asegurar la salud y seguridad de los servidores públicos.</w:t>
      </w:r>
    </w:p>
    <w:p w14:paraId="3DF61F7E" w14:textId="77777777" w:rsidR="00860635" w:rsidRDefault="00860635" w:rsidP="00860635">
      <w:pPr>
        <w:spacing w:line="360" w:lineRule="auto"/>
        <w:ind w:firstLine="708"/>
        <w:jc w:val="center"/>
        <w:rPr>
          <w:rFonts w:ascii="Arial" w:hAnsi="Arial" w:cs="Arial"/>
          <w:b/>
          <w:color w:val="000000" w:themeColor="text1"/>
          <w:sz w:val="24"/>
          <w:szCs w:val="24"/>
          <w:lang w:val="es-ES"/>
        </w:rPr>
      </w:pPr>
      <w:r w:rsidRPr="00202E27">
        <w:rPr>
          <w:rFonts w:ascii="Arial" w:hAnsi="Arial" w:cs="Arial"/>
          <w:b/>
          <w:color w:val="000000" w:themeColor="text1"/>
          <w:sz w:val="24"/>
          <w:szCs w:val="24"/>
          <w:lang w:val="es-ES"/>
        </w:rPr>
        <w:t>ANTECEDENTES</w:t>
      </w:r>
    </w:p>
    <w:p w14:paraId="2B4A0FFB" w14:textId="77777777" w:rsidR="0011345C" w:rsidRDefault="000A5421" w:rsidP="0011345C">
      <w:pPr>
        <w:spacing w:line="360" w:lineRule="auto"/>
        <w:ind w:firstLine="708"/>
        <w:jc w:val="both"/>
        <w:rPr>
          <w:rFonts w:ascii="Arial" w:hAnsi="Arial" w:cs="Arial"/>
          <w:bCs/>
          <w:color w:val="000000" w:themeColor="text1"/>
          <w:sz w:val="24"/>
          <w:szCs w:val="24"/>
          <w:lang w:val="es-ES"/>
        </w:rPr>
      </w:pPr>
      <w:r>
        <w:rPr>
          <w:rFonts w:ascii="Arial" w:hAnsi="Arial" w:cs="Arial"/>
          <w:b/>
          <w:color w:val="000000" w:themeColor="text1"/>
          <w:sz w:val="24"/>
          <w:szCs w:val="24"/>
          <w:lang w:val="es-ES"/>
        </w:rPr>
        <w:t xml:space="preserve">I.- </w:t>
      </w:r>
      <w:r w:rsidRPr="000A5421">
        <w:rPr>
          <w:rFonts w:ascii="Arial" w:hAnsi="Arial" w:cs="Arial"/>
          <w:bCs/>
          <w:color w:val="000000" w:themeColor="text1"/>
          <w:sz w:val="24"/>
          <w:szCs w:val="24"/>
          <w:lang w:val="es-ES"/>
        </w:rPr>
        <w:t xml:space="preserve">En la sesión ordinaria de ayuntamiento No. 15, realizada el día 02 de agosto del 2025, en el punto No. 20 del orden del día, se </w:t>
      </w:r>
      <w:r>
        <w:rPr>
          <w:rFonts w:ascii="Arial" w:hAnsi="Arial" w:cs="Arial"/>
          <w:bCs/>
          <w:color w:val="000000" w:themeColor="text1"/>
          <w:sz w:val="24"/>
          <w:szCs w:val="24"/>
          <w:lang w:val="es-ES"/>
        </w:rPr>
        <w:t xml:space="preserve">aprobó por unanimidad de los presentes con un total de 13 votos a favor, la </w:t>
      </w:r>
      <w:r>
        <w:rPr>
          <w:rFonts w:ascii="Arial" w:hAnsi="Arial" w:cs="Arial"/>
          <w:b/>
          <w:color w:val="000000" w:themeColor="text1"/>
          <w:sz w:val="24"/>
          <w:szCs w:val="24"/>
          <w:lang w:val="es-ES"/>
        </w:rPr>
        <w:t>I</w:t>
      </w:r>
      <w:r w:rsidRPr="000A5421">
        <w:rPr>
          <w:rFonts w:ascii="Arial" w:hAnsi="Arial" w:cs="Arial"/>
          <w:b/>
          <w:color w:val="000000" w:themeColor="text1"/>
          <w:sz w:val="24"/>
          <w:szCs w:val="24"/>
          <w:lang w:val="es-ES"/>
        </w:rPr>
        <w:t xml:space="preserve">niciativa que </w:t>
      </w:r>
      <w:r>
        <w:rPr>
          <w:rFonts w:ascii="Arial" w:hAnsi="Arial" w:cs="Arial"/>
          <w:b/>
          <w:color w:val="000000" w:themeColor="text1"/>
          <w:sz w:val="24"/>
          <w:szCs w:val="24"/>
          <w:lang w:val="es-ES"/>
        </w:rPr>
        <w:t>T</w:t>
      </w:r>
      <w:r w:rsidRPr="000A5421">
        <w:rPr>
          <w:rFonts w:ascii="Arial" w:hAnsi="Arial" w:cs="Arial"/>
          <w:b/>
          <w:color w:val="000000" w:themeColor="text1"/>
          <w:sz w:val="24"/>
          <w:szCs w:val="24"/>
          <w:lang w:val="es-ES"/>
        </w:rPr>
        <w:t xml:space="preserve">urna a </w:t>
      </w:r>
      <w:r>
        <w:rPr>
          <w:rFonts w:ascii="Arial" w:hAnsi="Arial" w:cs="Arial"/>
          <w:b/>
          <w:color w:val="000000" w:themeColor="text1"/>
          <w:sz w:val="24"/>
          <w:szCs w:val="24"/>
          <w:lang w:val="es-ES"/>
        </w:rPr>
        <w:t>C</w:t>
      </w:r>
      <w:r w:rsidRPr="000A5421">
        <w:rPr>
          <w:rFonts w:ascii="Arial" w:hAnsi="Arial" w:cs="Arial"/>
          <w:b/>
          <w:color w:val="000000" w:themeColor="text1"/>
          <w:sz w:val="24"/>
          <w:szCs w:val="24"/>
          <w:lang w:val="es-ES"/>
        </w:rPr>
        <w:t xml:space="preserve">omisiones la </w:t>
      </w:r>
      <w:r>
        <w:rPr>
          <w:rFonts w:ascii="Arial" w:hAnsi="Arial" w:cs="Arial"/>
          <w:b/>
          <w:color w:val="000000" w:themeColor="text1"/>
          <w:sz w:val="24"/>
          <w:szCs w:val="24"/>
          <w:lang w:val="es-ES"/>
        </w:rPr>
        <w:t>P</w:t>
      </w:r>
      <w:r w:rsidRPr="000A5421">
        <w:rPr>
          <w:rFonts w:ascii="Arial" w:hAnsi="Arial" w:cs="Arial"/>
          <w:b/>
          <w:color w:val="000000" w:themeColor="text1"/>
          <w:sz w:val="24"/>
          <w:szCs w:val="24"/>
          <w:lang w:val="es-ES"/>
        </w:rPr>
        <w:t xml:space="preserve">ropuesta del </w:t>
      </w:r>
      <w:r>
        <w:rPr>
          <w:rFonts w:ascii="Arial" w:hAnsi="Arial" w:cs="Arial"/>
          <w:b/>
          <w:color w:val="000000" w:themeColor="text1"/>
          <w:sz w:val="24"/>
          <w:szCs w:val="24"/>
          <w:lang w:val="es-ES"/>
        </w:rPr>
        <w:t>P</w:t>
      </w:r>
      <w:r w:rsidRPr="000A5421">
        <w:rPr>
          <w:rFonts w:ascii="Arial" w:hAnsi="Arial" w:cs="Arial"/>
          <w:b/>
          <w:color w:val="000000" w:themeColor="text1"/>
          <w:sz w:val="24"/>
          <w:szCs w:val="24"/>
          <w:lang w:val="es-ES"/>
        </w:rPr>
        <w:t>rograma “</w:t>
      </w:r>
      <w:r>
        <w:rPr>
          <w:rFonts w:ascii="Arial" w:hAnsi="Arial" w:cs="Arial"/>
          <w:b/>
          <w:color w:val="000000" w:themeColor="text1"/>
          <w:sz w:val="24"/>
          <w:szCs w:val="24"/>
          <w:lang w:val="es-ES"/>
        </w:rPr>
        <w:t>A</w:t>
      </w:r>
      <w:r w:rsidRPr="000A5421">
        <w:rPr>
          <w:rFonts w:ascii="Arial" w:hAnsi="Arial" w:cs="Arial"/>
          <w:b/>
          <w:color w:val="000000" w:themeColor="text1"/>
          <w:sz w:val="24"/>
          <w:szCs w:val="24"/>
          <w:lang w:val="es-ES"/>
        </w:rPr>
        <w:t xml:space="preserve">ctívate y </w:t>
      </w:r>
      <w:r>
        <w:rPr>
          <w:rFonts w:ascii="Arial" w:hAnsi="Arial" w:cs="Arial"/>
          <w:b/>
          <w:color w:val="000000" w:themeColor="text1"/>
          <w:sz w:val="24"/>
          <w:szCs w:val="24"/>
          <w:lang w:val="es-ES"/>
        </w:rPr>
        <w:t>C</w:t>
      </w:r>
      <w:r w:rsidRPr="000A5421">
        <w:rPr>
          <w:rFonts w:ascii="Arial" w:hAnsi="Arial" w:cs="Arial"/>
          <w:b/>
          <w:color w:val="000000" w:themeColor="text1"/>
          <w:sz w:val="24"/>
          <w:szCs w:val="24"/>
          <w:lang w:val="es-ES"/>
        </w:rPr>
        <w:t>uídate”</w:t>
      </w:r>
      <w:r>
        <w:rPr>
          <w:rFonts w:ascii="Arial" w:hAnsi="Arial" w:cs="Arial"/>
          <w:b/>
          <w:color w:val="000000" w:themeColor="text1"/>
          <w:sz w:val="24"/>
          <w:szCs w:val="24"/>
          <w:lang w:val="es-ES"/>
        </w:rPr>
        <w:t xml:space="preserve">, </w:t>
      </w:r>
      <w:r>
        <w:rPr>
          <w:rFonts w:ascii="Arial" w:hAnsi="Arial" w:cs="Arial"/>
          <w:bCs/>
          <w:color w:val="000000" w:themeColor="text1"/>
          <w:sz w:val="24"/>
          <w:szCs w:val="24"/>
          <w:lang w:val="es-ES"/>
        </w:rPr>
        <w:t xml:space="preserve">emitiendo como único punto que se turnara a la Comisión Edilicia de Desarrollo Humano, Salud publica e Higiene y Combate a las adicciones, como convocante, así como la Comisión  de Deporte, Recreación, Asuntos de la Niñez y Juventudes, como coadyuvante. </w:t>
      </w:r>
    </w:p>
    <w:p w14:paraId="507D30F2" w14:textId="77777777" w:rsidR="0011345C" w:rsidRDefault="0011345C" w:rsidP="0011345C">
      <w:pPr>
        <w:spacing w:line="360" w:lineRule="auto"/>
        <w:ind w:firstLine="708"/>
        <w:jc w:val="both"/>
        <w:rPr>
          <w:rFonts w:ascii="Arial" w:hAnsi="Arial" w:cs="Arial"/>
          <w:bCs/>
          <w:color w:val="000000" w:themeColor="text1"/>
          <w:sz w:val="24"/>
          <w:szCs w:val="24"/>
          <w:lang w:val="es-ES"/>
        </w:rPr>
      </w:pPr>
    </w:p>
    <w:p w14:paraId="2DD0A259" w14:textId="5353CA1A" w:rsidR="008E734A" w:rsidRDefault="000A5421" w:rsidP="0011345C">
      <w:pPr>
        <w:spacing w:line="360" w:lineRule="auto"/>
        <w:ind w:firstLine="708"/>
        <w:jc w:val="both"/>
        <w:rPr>
          <w:rFonts w:ascii="Arial" w:hAnsi="Arial" w:cs="Arial"/>
          <w:bCs/>
          <w:color w:val="000000" w:themeColor="text1"/>
          <w:sz w:val="24"/>
          <w:szCs w:val="24"/>
          <w:lang w:val="es-ES"/>
        </w:rPr>
      </w:pPr>
      <w:r>
        <w:rPr>
          <w:rFonts w:ascii="Arial" w:hAnsi="Arial" w:cs="Arial"/>
          <w:b/>
          <w:color w:val="000000" w:themeColor="text1"/>
          <w:sz w:val="24"/>
          <w:szCs w:val="24"/>
          <w:lang w:val="es-ES"/>
        </w:rPr>
        <w:t xml:space="preserve">II. </w:t>
      </w:r>
      <w:r>
        <w:rPr>
          <w:rFonts w:ascii="Arial" w:hAnsi="Arial" w:cs="Arial"/>
          <w:bCs/>
          <w:color w:val="000000" w:themeColor="text1"/>
          <w:sz w:val="24"/>
          <w:szCs w:val="24"/>
          <w:lang w:val="es-ES"/>
        </w:rPr>
        <w:t xml:space="preserve">Por medio del oficio </w:t>
      </w:r>
      <w:r w:rsidR="00FA6015">
        <w:rPr>
          <w:rFonts w:ascii="Arial" w:hAnsi="Arial" w:cs="Arial"/>
          <w:bCs/>
          <w:color w:val="000000" w:themeColor="text1"/>
          <w:sz w:val="24"/>
          <w:szCs w:val="24"/>
          <w:lang w:val="es-ES"/>
        </w:rPr>
        <w:t xml:space="preserve">NOT/205/2025 se </w:t>
      </w:r>
      <w:r w:rsidR="00FA6015" w:rsidRPr="0011345C">
        <w:rPr>
          <w:rFonts w:ascii="Arial" w:hAnsi="Arial" w:cs="Arial"/>
          <w:bCs/>
          <w:color w:val="000000" w:themeColor="text1"/>
          <w:sz w:val="24"/>
          <w:szCs w:val="24"/>
          <w:lang w:val="es-ES"/>
        </w:rPr>
        <w:t>notific</w:t>
      </w:r>
      <w:r w:rsidR="00E9775F" w:rsidRPr="0011345C">
        <w:rPr>
          <w:rFonts w:ascii="Arial" w:hAnsi="Arial" w:cs="Arial"/>
          <w:bCs/>
          <w:color w:val="000000" w:themeColor="text1"/>
          <w:sz w:val="24"/>
          <w:szCs w:val="24"/>
          <w:lang w:val="es-ES"/>
        </w:rPr>
        <w:t>ó</w:t>
      </w:r>
      <w:r w:rsidR="00FA6015">
        <w:rPr>
          <w:rFonts w:ascii="Arial" w:hAnsi="Arial" w:cs="Arial"/>
          <w:bCs/>
          <w:color w:val="000000" w:themeColor="text1"/>
          <w:sz w:val="24"/>
          <w:szCs w:val="24"/>
          <w:lang w:val="es-ES"/>
        </w:rPr>
        <w:t xml:space="preserve"> a la Regidora </w:t>
      </w:r>
      <w:proofErr w:type="gramStart"/>
      <w:r w:rsidR="00FA6015">
        <w:rPr>
          <w:rFonts w:ascii="Arial" w:hAnsi="Arial" w:cs="Arial"/>
          <w:bCs/>
          <w:color w:val="000000" w:themeColor="text1"/>
          <w:sz w:val="24"/>
          <w:szCs w:val="24"/>
          <w:lang w:val="es-ES"/>
        </w:rPr>
        <w:t>Presidenta</w:t>
      </w:r>
      <w:proofErr w:type="gramEnd"/>
      <w:r w:rsidR="00FA6015">
        <w:rPr>
          <w:rFonts w:ascii="Arial" w:hAnsi="Arial" w:cs="Arial"/>
          <w:bCs/>
          <w:color w:val="000000" w:themeColor="text1"/>
          <w:sz w:val="24"/>
          <w:szCs w:val="24"/>
          <w:lang w:val="es-ES"/>
        </w:rPr>
        <w:t xml:space="preserve"> de la Comisión </w:t>
      </w:r>
      <w:proofErr w:type="gramStart"/>
      <w:r w:rsidR="00FA6015">
        <w:rPr>
          <w:rFonts w:ascii="Arial" w:hAnsi="Arial" w:cs="Arial"/>
          <w:bCs/>
          <w:color w:val="000000" w:themeColor="text1"/>
          <w:sz w:val="24"/>
          <w:szCs w:val="24"/>
          <w:lang w:val="es-ES"/>
        </w:rPr>
        <w:t>Edilicia</w:t>
      </w:r>
      <w:proofErr w:type="gramEnd"/>
      <w:r w:rsidR="00FA6015">
        <w:rPr>
          <w:rFonts w:ascii="Arial" w:hAnsi="Arial" w:cs="Arial"/>
          <w:bCs/>
          <w:color w:val="000000" w:themeColor="text1"/>
          <w:sz w:val="24"/>
          <w:szCs w:val="24"/>
          <w:lang w:val="es-ES"/>
        </w:rPr>
        <w:t xml:space="preserve"> de Desarrollo Humano, Salud Publica e Higiene y Combate a las Adicciones, la </w:t>
      </w:r>
      <w:r w:rsidR="00FA6015" w:rsidRPr="00FA6015">
        <w:rPr>
          <w:rFonts w:ascii="Arial" w:hAnsi="Arial" w:cs="Arial"/>
          <w:b/>
          <w:color w:val="000000" w:themeColor="text1"/>
          <w:sz w:val="24"/>
          <w:szCs w:val="24"/>
          <w:lang w:val="es-ES"/>
        </w:rPr>
        <w:t>C. Yuliana Livier Vargas De La Torre</w:t>
      </w:r>
      <w:r w:rsidR="00FA6015">
        <w:rPr>
          <w:rFonts w:ascii="Arial" w:hAnsi="Arial" w:cs="Arial"/>
          <w:b/>
          <w:color w:val="000000" w:themeColor="text1"/>
          <w:sz w:val="24"/>
          <w:szCs w:val="24"/>
          <w:lang w:val="es-ES"/>
        </w:rPr>
        <w:t xml:space="preserve">, </w:t>
      </w:r>
      <w:r w:rsidR="00E9775F" w:rsidRPr="0011345C">
        <w:rPr>
          <w:rFonts w:ascii="Arial" w:hAnsi="Arial" w:cs="Arial"/>
          <w:bCs/>
          <w:color w:val="000000" w:themeColor="text1"/>
          <w:sz w:val="24"/>
          <w:szCs w:val="24"/>
          <w:lang w:val="es-ES"/>
        </w:rPr>
        <w:t xml:space="preserve">el turno </w:t>
      </w:r>
      <w:r w:rsidR="00FA6015" w:rsidRPr="0011345C">
        <w:rPr>
          <w:rFonts w:ascii="Arial" w:hAnsi="Arial" w:cs="Arial"/>
          <w:bCs/>
          <w:color w:val="000000" w:themeColor="text1"/>
          <w:sz w:val="24"/>
          <w:szCs w:val="24"/>
          <w:lang w:val="es-ES"/>
        </w:rPr>
        <w:t xml:space="preserve">de la iniciativa </w:t>
      </w:r>
      <w:r w:rsidR="00E9775F" w:rsidRPr="0011345C">
        <w:rPr>
          <w:rFonts w:ascii="Arial" w:hAnsi="Arial" w:cs="Arial"/>
          <w:bCs/>
          <w:color w:val="000000" w:themeColor="text1"/>
          <w:sz w:val="24"/>
          <w:szCs w:val="24"/>
          <w:lang w:val="es-ES"/>
        </w:rPr>
        <w:t xml:space="preserve">presentada por la </w:t>
      </w:r>
      <w:r w:rsidR="00E9775F" w:rsidRPr="0011345C">
        <w:rPr>
          <w:rFonts w:ascii="Arial" w:hAnsi="Arial" w:cs="Arial"/>
          <w:b/>
          <w:color w:val="000000" w:themeColor="text1"/>
          <w:sz w:val="24"/>
          <w:szCs w:val="24"/>
          <w:lang w:val="es-ES"/>
        </w:rPr>
        <w:t>Regidora María Olga García Ayala</w:t>
      </w:r>
      <w:r w:rsidR="00E9775F" w:rsidRPr="0011345C">
        <w:rPr>
          <w:rFonts w:ascii="Arial" w:hAnsi="Arial" w:cs="Arial"/>
          <w:bCs/>
          <w:color w:val="000000" w:themeColor="text1"/>
          <w:sz w:val="24"/>
          <w:szCs w:val="24"/>
          <w:lang w:val="es-ES"/>
        </w:rPr>
        <w:t xml:space="preserve">, </w:t>
      </w:r>
      <w:r w:rsidR="00677AEE" w:rsidRPr="0011345C">
        <w:rPr>
          <w:rFonts w:ascii="Arial" w:hAnsi="Arial" w:cs="Arial"/>
          <w:bCs/>
          <w:color w:val="000000" w:themeColor="text1"/>
          <w:sz w:val="24"/>
          <w:szCs w:val="24"/>
          <w:lang w:val="es-ES"/>
        </w:rPr>
        <w:t>tal como se aprobó en la sesión ordinaria referida en el párrafo que antecede.</w:t>
      </w:r>
      <w:r w:rsidR="00677AEE">
        <w:rPr>
          <w:rFonts w:ascii="Arial" w:hAnsi="Arial" w:cs="Arial"/>
          <w:bCs/>
          <w:color w:val="000000" w:themeColor="text1"/>
          <w:sz w:val="24"/>
          <w:szCs w:val="24"/>
          <w:lang w:val="es-ES"/>
        </w:rPr>
        <w:t xml:space="preserve"> </w:t>
      </w:r>
    </w:p>
    <w:p w14:paraId="63357272" w14:textId="77777777" w:rsidR="00677AEE" w:rsidRDefault="00677AEE" w:rsidP="000A5421">
      <w:pPr>
        <w:spacing w:line="360" w:lineRule="auto"/>
        <w:ind w:firstLine="708"/>
        <w:jc w:val="both"/>
        <w:rPr>
          <w:rFonts w:ascii="Arial" w:hAnsi="Arial" w:cs="Arial"/>
          <w:bCs/>
          <w:color w:val="000000" w:themeColor="text1"/>
          <w:sz w:val="24"/>
          <w:szCs w:val="24"/>
          <w:lang w:val="es-ES"/>
        </w:rPr>
      </w:pPr>
    </w:p>
    <w:p w14:paraId="38713FDB" w14:textId="1A7C2290" w:rsidR="00FA6015" w:rsidRPr="00677AEE" w:rsidRDefault="008E734A" w:rsidP="00A277B8">
      <w:pPr>
        <w:spacing w:line="360" w:lineRule="auto"/>
        <w:ind w:firstLine="708"/>
        <w:jc w:val="both"/>
        <w:rPr>
          <w:rFonts w:ascii="Arial" w:hAnsi="Arial" w:cs="Arial"/>
          <w:color w:val="000000" w:themeColor="text1"/>
          <w:sz w:val="24"/>
          <w:szCs w:val="24"/>
          <w:lang w:val="es-ES"/>
        </w:rPr>
      </w:pPr>
      <w:r w:rsidRPr="00677AEE">
        <w:rPr>
          <w:rFonts w:ascii="Arial" w:hAnsi="Arial" w:cs="Arial"/>
          <w:b/>
          <w:color w:val="000000" w:themeColor="text1"/>
          <w:sz w:val="24"/>
          <w:szCs w:val="24"/>
          <w:lang w:val="es-ES"/>
        </w:rPr>
        <w:t xml:space="preserve">III.- </w:t>
      </w:r>
      <w:r w:rsidRPr="00677AEE">
        <w:rPr>
          <w:rFonts w:ascii="Arial" w:hAnsi="Arial" w:cs="Arial"/>
          <w:bCs/>
          <w:color w:val="000000" w:themeColor="text1"/>
          <w:sz w:val="24"/>
          <w:szCs w:val="24"/>
          <w:lang w:val="es-ES"/>
        </w:rPr>
        <w:t>Ergo a lo anterior</w:t>
      </w:r>
      <w:r w:rsidR="00677AEE" w:rsidRPr="0011345C">
        <w:rPr>
          <w:rFonts w:ascii="Arial" w:hAnsi="Arial" w:cs="Arial"/>
          <w:bCs/>
          <w:color w:val="000000" w:themeColor="text1"/>
          <w:sz w:val="24"/>
          <w:szCs w:val="24"/>
          <w:lang w:val="es-ES"/>
        </w:rPr>
        <w:t>,</w:t>
      </w:r>
      <w:r w:rsidRPr="00677AEE">
        <w:rPr>
          <w:rFonts w:ascii="Arial" w:hAnsi="Arial" w:cs="Arial"/>
          <w:bCs/>
          <w:color w:val="000000" w:themeColor="text1"/>
          <w:sz w:val="24"/>
          <w:szCs w:val="24"/>
          <w:lang w:val="es-ES"/>
        </w:rPr>
        <w:t xml:space="preserve"> con fecha </w:t>
      </w:r>
      <w:r w:rsidR="002F5FDA" w:rsidRPr="00677AEE">
        <w:rPr>
          <w:rFonts w:ascii="Arial" w:hAnsi="Arial" w:cs="Arial"/>
          <w:bCs/>
          <w:color w:val="000000" w:themeColor="text1"/>
          <w:sz w:val="24"/>
          <w:szCs w:val="24"/>
          <w:lang w:val="es-ES"/>
        </w:rPr>
        <w:t>31 de Octubre del 2025</w:t>
      </w:r>
      <w:r w:rsidR="00677AEE" w:rsidRPr="0011345C">
        <w:rPr>
          <w:rFonts w:ascii="Arial" w:hAnsi="Arial" w:cs="Arial"/>
          <w:bCs/>
          <w:color w:val="000000" w:themeColor="text1"/>
          <w:sz w:val="24"/>
          <w:szCs w:val="24"/>
          <w:lang w:val="es-ES"/>
        </w:rPr>
        <w:t>,</w:t>
      </w:r>
      <w:r w:rsidR="002F5FDA" w:rsidRPr="00677AEE">
        <w:rPr>
          <w:rFonts w:ascii="Arial" w:hAnsi="Arial" w:cs="Arial"/>
          <w:bCs/>
          <w:color w:val="000000" w:themeColor="text1"/>
          <w:sz w:val="24"/>
          <w:szCs w:val="24"/>
          <w:lang w:val="es-ES"/>
        </w:rPr>
        <w:t xml:space="preserve"> mediante oficio 1166/2025 se convocó a la sesión ordinaria No.</w:t>
      </w:r>
      <w:r w:rsidR="00677AEE">
        <w:rPr>
          <w:rFonts w:ascii="Arial" w:hAnsi="Arial" w:cs="Arial"/>
          <w:bCs/>
          <w:color w:val="000000" w:themeColor="text1"/>
          <w:sz w:val="24"/>
          <w:szCs w:val="24"/>
          <w:lang w:val="es-ES"/>
        </w:rPr>
        <w:t xml:space="preserve"> </w:t>
      </w:r>
      <w:r w:rsidR="002F5FDA" w:rsidRPr="00677AEE">
        <w:rPr>
          <w:rFonts w:ascii="Arial" w:hAnsi="Arial" w:cs="Arial"/>
          <w:bCs/>
          <w:color w:val="000000" w:themeColor="text1"/>
          <w:sz w:val="24"/>
          <w:szCs w:val="24"/>
          <w:lang w:val="es-ES"/>
        </w:rPr>
        <w:t xml:space="preserve">7 de la </w:t>
      </w:r>
      <w:r w:rsidR="002F5FDA" w:rsidRPr="00677AEE">
        <w:rPr>
          <w:rFonts w:ascii="Arial" w:hAnsi="Arial" w:cs="Arial"/>
          <w:b/>
          <w:bCs/>
          <w:color w:val="000000" w:themeColor="text1"/>
          <w:sz w:val="24"/>
          <w:szCs w:val="24"/>
        </w:rPr>
        <w:t xml:space="preserve">Comisión Edilicia Permanente de Desarrollo Humano, Salud Pública e Higiene y Combate a las Adicciones, en conjunto con la Comisión Edilicia Permanente de Deportes, Recreación y Asuntos de la Niñez y Juventudes, </w:t>
      </w:r>
      <w:r w:rsidR="00677AEE" w:rsidRPr="0011345C">
        <w:rPr>
          <w:rFonts w:ascii="Arial" w:hAnsi="Arial" w:cs="Arial"/>
          <w:color w:val="000000" w:themeColor="text1"/>
          <w:sz w:val="24"/>
          <w:szCs w:val="24"/>
        </w:rPr>
        <w:t>sin embargo, no se alcanzó el quórum mínimo requerido para su validez</w:t>
      </w:r>
      <w:r w:rsidR="00A277B8" w:rsidRPr="0011345C">
        <w:rPr>
          <w:rFonts w:ascii="Arial" w:hAnsi="Arial" w:cs="Arial"/>
          <w:color w:val="000000" w:themeColor="text1"/>
          <w:sz w:val="24"/>
          <w:szCs w:val="24"/>
        </w:rPr>
        <w:t>; pero por acuerdo de los asistentes, en un esfuerzo colaborativo, se instaló una mesa de trabajo a fin de analizar e intercambiar ideas y propuestas sobre los temas centrales de la iniciativa de origen.</w:t>
      </w:r>
      <w:r w:rsidR="00A277B8">
        <w:rPr>
          <w:rFonts w:ascii="Arial" w:hAnsi="Arial" w:cs="Arial"/>
          <w:color w:val="000000" w:themeColor="text1"/>
          <w:sz w:val="24"/>
          <w:szCs w:val="24"/>
        </w:rPr>
        <w:t xml:space="preserve"> </w:t>
      </w:r>
    </w:p>
    <w:p w14:paraId="25410D8A" w14:textId="77777777" w:rsidR="00C10FFF" w:rsidRDefault="00C10FFF" w:rsidP="00860635">
      <w:pPr>
        <w:spacing w:line="360" w:lineRule="auto"/>
        <w:ind w:firstLine="708"/>
        <w:jc w:val="both"/>
        <w:rPr>
          <w:rFonts w:ascii="Arial" w:hAnsi="Arial" w:cs="Arial"/>
          <w:b/>
          <w:bCs/>
          <w:iCs/>
          <w:color w:val="000000" w:themeColor="text1"/>
          <w:sz w:val="24"/>
          <w:szCs w:val="24"/>
          <w:lang w:eastAsia="en-US"/>
        </w:rPr>
      </w:pPr>
    </w:p>
    <w:p w14:paraId="2622EBBC" w14:textId="63D9ED69" w:rsidR="00860635" w:rsidRPr="00202E27" w:rsidRDefault="002F5FDA" w:rsidP="00860635">
      <w:pPr>
        <w:spacing w:line="360" w:lineRule="auto"/>
        <w:ind w:firstLine="708"/>
        <w:jc w:val="both"/>
        <w:rPr>
          <w:lang w:eastAsia="en-US"/>
        </w:rPr>
      </w:pPr>
      <w:r w:rsidRPr="00677AEE">
        <w:rPr>
          <w:rFonts w:ascii="Arial" w:hAnsi="Arial" w:cs="Arial"/>
          <w:b/>
          <w:bCs/>
          <w:iCs/>
          <w:color w:val="000000" w:themeColor="text1"/>
          <w:sz w:val="24"/>
          <w:szCs w:val="24"/>
          <w:lang w:eastAsia="en-US"/>
        </w:rPr>
        <w:t>IV</w:t>
      </w:r>
      <w:r w:rsidR="00860635" w:rsidRPr="00677AEE">
        <w:rPr>
          <w:rFonts w:ascii="Arial" w:hAnsi="Arial" w:cs="Arial"/>
          <w:b/>
          <w:bCs/>
          <w:iCs/>
          <w:color w:val="000000" w:themeColor="text1"/>
          <w:sz w:val="24"/>
          <w:szCs w:val="24"/>
          <w:lang w:eastAsia="en-US"/>
        </w:rPr>
        <w:t xml:space="preserve">.- </w:t>
      </w:r>
      <w:r w:rsidR="00860635" w:rsidRPr="00677AEE">
        <w:rPr>
          <w:rFonts w:ascii="Arial" w:hAnsi="Arial" w:cs="Arial"/>
          <w:bCs/>
          <w:iCs/>
          <w:color w:val="000000" w:themeColor="text1"/>
          <w:sz w:val="24"/>
          <w:szCs w:val="24"/>
          <w:lang w:eastAsia="en-US"/>
        </w:rPr>
        <w:t xml:space="preserve">En razón de lo anterior con fecha </w:t>
      </w:r>
      <w:r w:rsidR="00FA6015" w:rsidRPr="00677AEE">
        <w:rPr>
          <w:rFonts w:ascii="Arial" w:hAnsi="Arial" w:cs="Arial"/>
          <w:bCs/>
          <w:iCs/>
          <w:color w:val="000000" w:themeColor="text1"/>
          <w:sz w:val="24"/>
          <w:szCs w:val="24"/>
          <w:lang w:eastAsia="en-US"/>
        </w:rPr>
        <w:t>21</w:t>
      </w:r>
      <w:r w:rsidR="00860635" w:rsidRPr="00677AEE">
        <w:rPr>
          <w:rFonts w:ascii="Arial" w:hAnsi="Arial" w:cs="Arial"/>
          <w:bCs/>
          <w:iCs/>
          <w:color w:val="000000" w:themeColor="text1"/>
          <w:sz w:val="24"/>
          <w:szCs w:val="24"/>
          <w:lang w:eastAsia="en-US"/>
        </w:rPr>
        <w:t xml:space="preserve"> de </w:t>
      </w:r>
      <w:r w:rsidR="00227A66" w:rsidRPr="00677AEE">
        <w:rPr>
          <w:rFonts w:ascii="Arial" w:hAnsi="Arial" w:cs="Arial"/>
          <w:bCs/>
          <w:iCs/>
          <w:color w:val="000000" w:themeColor="text1"/>
          <w:sz w:val="24"/>
          <w:szCs w:val="24"/>
          <w:lang w:eastAsia="en-US"/>
        </w:rPr>
        <w:t>noviembre</w:t>
      </w:r>
      <w:r w:rsidR="00860635" w:rsidRPr="00677AEE">
        <w:rPr>
          <w:rFonts w:ascii="Arial" w:hAnsi="Arial" w:cs="Arial"/>
          <w:bCs/>
          <w:iCs/>
          <w:color w:val="000000" w:themeColor="text1"/>
          <w:sz w:val="24"/>
          <w:szCs w:val="24"/>
          <w:lang w:eastAsia="en-US"/>
        </w:rPr>
        <w:t xml:space="preserve"> del 2025</w:t>
      </w:r>
      <w:r w:rsidR="00C10FFF" w:rsidRPr="0011345C">
        <w:rPr>
          <w:rFonts w:ascii="Arial" w:hAnsi="Arial" w:cs="Arial"/>
          <w:bCs/>
          <w:iCs/>
          <w:color w:val="000000" w:themeColor="text1"/>
          <w:sz w:val="24"/>
          <w:szCs w:val="24"/>
          <w:lang w:eastAsia="en-US"/>
        </w:rPr>
        <w:t>,</w:t>
      </w:r>
      <w:r w:rsidR="00860635" w:rsidRPr="00202E27">
        <w:rPr>
          <w:rFonts w:ascii="Arial" w:hAnsi="Arial" w:cs="Arial"/>
          <w:bCs/>
          <w:iCs/>
          <w:color w:val="000000" w:themeColor="text1"/>
          <w:sz w:val="24"/>
          <w:szCs w:val="24"/>
          <w:lang w:eastAsia="en-US"/>
        </w:rPr>
        <w:t xml:space="preserve"> mediante oficio </w:t>
      </w:r>
      <w:r w:rsidR="00860635">
        <w:rPr>
          <w:rFonts w:ascii="Arial" w:hAnsi="Arial" w:cs="Arial"/>
          <w:bCs/>
          <w:iCs/>
          <w:color w:val="000000" w:themeColor="text1"/>
          <w:sz w:val="24"/>
          <w:szCs w:val="24"/>
          <w:lang w:eastAsia="en-US"/>
        </w:rPr>
        <w:t>1</w:t>
      </w:r>
      <w:r w:rsidR="00227A66">
        <w:rPr>
          <w:rFonts w:ascii="Arial" w:hAnsi="Arial" w:cs="Arial"/>
          <w:bCs/>
          <w:iCs/>
          <w:color w:val="000000" w:themeColor="text1"/>
          <w:sz w:val="24"/>
          <w:szCs w:val="24"/>
          <w:lang w:eastAsia="en-US"/>
        </w:rPr>
        <w:t>229</w:t>
      </w:r>
      <w:r w:rsidR="00860635" w:rsidRPr="00202E27">
        <w:rPr>
          <w:rFonts w:ascii="Arial" w:hAnsi="Arial" w:cs="Arial"/>
          <w:bCs/>
          <w:iCs/>
          <w:color w:val="000000" w:themeColor="text1"/>
          <w:sz w:val="24"/>
          <w:szCs w:val="24"/>
          <w:lang w:eastAsia="en-US"/>
        </w:rPr>
        <w:t>/202</w:t>
      </w:r>
      <w:r w:rsidR="00860635">
        <w:rPr>
          <w:rFonts w:ascii="Arial" w:hAnsi="Arial" w:cs="Arial"/>
          <w:bCs/>
          <w:iCs/>
          <w:color w:val="000000" w:themeColor="text1"/>
          <w:sz w:val="24"/>
          <w:szCs w:val="24"/>
          <w:lang w:eastAsia="en-US"/>
        </w:rPr>
        <w:t>5</w:t>
      </w:r>
      <w:r w:rsidR="00860635" w:rsidRPr="00202E27">
        <w:rPr>
          <w:rFonts w:ascii="Arial" w:hAnsi="Arial" w:cs="Arial"/>
          <w:bCs/>
          <w:iCs/>
          <w:color w:val="000000" w:themeColor="text1"/>
          <w:sz w:val="24"/>
          <w:szCs w:val="24"/>
          <w:lang w:eastAsia="en-US"/>
        </w:rPr>
        <w:t xml:space="preserve"> se convocó a la sesión</w:t>
      </w:r>
      <w:r w:rsidR="00860635">
        <w:rPr>
          <w:rFonts w:ascii="Arial" w:hAnsi="Arial" w:cs="Arial"/>
          <w:bCs/>
          <w:iCs/>
          <w:color w:val="000000" w:themeColor="text1"/>
          <w:sz w:val="24"/>
          <w:szCs w:val="24"/>
          <w:lang w:eastAsia="en-US"/>
        </w:rPr>
        <w:t xml:space="preserve"> </w:t>
      </w:r>
      <w:r w:rsidR="00860635" w:rsidRPr="00202E27">
        <w:rPr>
          <w:rFonts w:ascii="Arial" w:hAnsi="Arial" w:cs="Arial"/>
          <w:bCs/>
          <w:iCs/>
          <w:color w:val="000000" w:themeColor="text1"/>
          <w:sz w:val="24"/>
          <w:szCs w:val="24"/>
          <w:lang w:eastAsia="en-US"/>
        </w:rPr>
        <w:t>ordinaria No.</w:t>
      </w:r>
      <w:r w:rsidR="00860635">
        <w:rPr>
          <w:rFonts w:ascii="Arial" w:hAnsi="Arial" w:cs="Arial"/>
          <w:bCs/>
          <w:iCs/>
          <w:color w:val="000000" w:themeColor="text1"/>
          <w:sz w:val="24"/>
          <w:szCs w:val="24"/>
          <w:lang w:eastAsia="en-US"/>
        </w:rPr>
        <w:t>8</w:t>
      </w:r>
      <w:r w:rsidR="00860635" w:rsidRPr="00202E27">
        <w:rPr>
          <w:rFonts w:ascii="Arial" w:hAnsi="Arial" w:cs="Arial"/>
          <w:bCs/>
          <w:iCs/>
          <w:color w:val="000000" w:themeColor="text1"/>
          <w:sz w:val="24"/>
          <w:szCs w:val="24"/>
          <w:lang w:eastAsia="en-US"/>
        </w:rPr>
        <w:t xml:space="preserve"> de </w:t>
      </w:r>
      <w:r w:rsidR="00860635" w:rsidRPr="00202E27">
        <w:rPr>
          <w:rFonts w:ascii="Arial" w:hAnsi="Arial" w:cs="Arial"/>
          <w:sz w:val="24"/>
          <w:szCs w:val="24"/>
        </w:rPr>
        <w:t xml:space="preserve">la </w:t>
      </w:r>
      <w:bookmarkStart w:id="4" w:name="_Hlk214533322"/>
      <w:r w:rsidR="00860635" w:rsidRPr="00202E27">
        <w:rPr>
          <w:rFonts w:ascii="Arial" w:hAnsi="Arial" w:cs="Arial"/>
          <w:b/>
          <w:sz w:val="24"/>
          <w:szCs w:val="24"/>
        </w:rPr>
        <w:t xml:space="preserve">Comisión Edilicia </w:t>
      </w:r>
      <w:r w:rsidR="00227A66">
        <w:rPr>
          <w:rFonts w:ascii="Arial" w:hAnsi="Arial" w:cs="Arial"/>
          <w:b/>
          <w:bCs/>
          <w:sz w:val="24"/>
          <w:szCs w:val="24"/>
        </w:rPr>
        <w:t>P</w:t>
      </w:r>
      <w:r w:rsidR="00227A66" w:rsidRPr="00227A66">
        <w:rPr>
          <w:rFonts w:ascii="Arial" w:hAnsi="Arial" w:cs="Arial"/>
          <w:b/>
          <w:bCs/>
          <w:sz w:val="24"/>
          <w:szCs w:val="24"/>
        </w:rPr>
        <w:t xml:space="preserve">ermanente </w:t>
      </w:r>
      <w:r w:rsidR="00227A66">
        <w:rPr>
          <w:rFonts w:ascii="Arial" w:hAnsi="Arial" w:cs="Arial"/>
          <w:b/>
          <w:bCs/>
          <w:sz w:val="24"/>
          <w:szCs w:val="24"/>
        </w:rPr>
        <w:t>d</w:t>
      </w:r>
      <w:r w:rsidR="00227A66" w:rsidRPr="00227A66">
        <w:rPr>
          <w:rFonts w:ascii="Arial" w:hAnsi="Arial" w:cs="Arial"/>
          <w:b/>
          <w:bCs/>
          <w:sz w:val="24"/>
          <w:szCs w:val="24"/>
        </w:rPr>
        <w:t xml:space="preserve">e </w:t>
      </w:r>
      <w:bookmarkStart w:id="5" w:name="_Hlk212536518"/>
      <w:r w:rsidR="00227A66">
        <w:rPr>
          <w:rFonts w:ascii="Arial" w:hAnsi="Arial" w:cs="Arial"/>
          <w:b/>
          <w:bCs/>
          <w:sz w:val="24"/>
          <w:szCs w:val="24"/>
        </w:rPr>
        <w:t>D</w:t>
      </w:r>
      <w:r w:rsidR="00227A66" w:rsidRPr="00227A66">
        <w:rPr>
          <w:rFonts w:ascii="Arial" w:hAnsi="Arial" w:cs="Arial"/>
          <w:b/>
          <w:bCs/>
          <w:sz w:val="24"/>
          <w:szCs w:val="24"/>
        </w:rPr>
        <w:t xml:space="preserve">esarrollo </w:t>
      </w:r>
      <w:r w:rsidR="00227A66">
        <w:rPr>
          <w:rFonts w:ascii="Arial" w:hAnsi="Arial" w:cs="Arial"/>
          <w:b/>
          <w:bCs/>
          <w:sz w:val="24"/>
          <w:szCs w:val="24"/>
        </w:rPr>
        <w:t>H</w:t>
      </w:r>
      <w:r w:rsidR="00227A66" w:rsidRPr="00227A66">
        <w:rPr>
          <w:rFonts w:ascii="Arial" w:hAnsi="Arial" w:cs="Arial"/>
          <w:b/>
          <w:bCs/>
          <w:sz w:val="24"/>
          <w:szCs w:val="24"/>
        </w:rPr>
        <w:t xml:space="preserve">umano, </w:t>
      </w:r>
      <w:r w:rsidR="00227A66">
        <w:rPr>
          <w:rFonts w:ascii="Arial" w:hAnsi="Arial" w:cs="Arial"/>
          <w:b/>
          <w:bCs/>
          <w:sz w:val="24"/>
          <w:szCs w:val="24"/>
        </w:rPr>
        <w:t>S</w:t>
      </w:r>
      <w:r w:rsidR="00227A66" w:rsidRPr="00227A66">
        <w:rPr>
          <w:rFonts w:ascii="Arial" w:hAnsi="Arial" w:cs="Arial"/>
          <w:b/>
          <w:bCs/>
          <w:sz w:val="24"/>
          <w:szCs w:val="24"/>
        </w:rPr>
        <w:t xml:space="preserve">alud </w:t>
      </w:r>
      <w:r w:rsidR="00227A66">
        <w:rPr>
          <w:rFonts w:ascii="Arial" w:hAnsi="Arial" w:cs="Arial"/>
          <w:b/>
          <w:bCs/>
          <w:sz w:val="24"/>
          <w:szCs w:val="24"/>
        </w:rPr>
        <w:t>P</w:t>
      </w:r>
      <w:r w:rsidR="00227A66" w:rsidRPr="00227A66">
        <w:rPr>
          <w:rFonts w:ascii="Arial" w:hAnsi="Arial" w:cs="Arial"/>
          <w:b/>
          <w:bCs/>
          <w:sz w:val="24"/>
          <w:szCs w:val="24"/>
        </w:rPr>
        <w:t xml:space="preserve">ública e </w:t>
      </w:r>
      <w:r w:rsidR="00227A66">
        <w:rPr>
          <w:rFonts w:ascii="Arial" w:hAnsi="Arial" w:cs="Arial"/>
          <w:b/>
          <w:bCs/>
          <w:sz w:val="24"/>
          <w:szCs w:val="24"/>
        </w:rPr>
        <w:t>H</w:t>
      </w:r>
      <w:r w:rsidR="00227A66" w:rsidRPr="00227A66">
        <w:rPr>
          <w:rFonts w:ascii="Arial" w:hAnsi="Arial" w:cs="Arial"/>
          <w:b/>
          <w:bCs/>
          <w:sz w:val="24"/>
          <w:szCs w:val="24"/>
        </w:rPr>
        <w:t xml:space="preserve">igiene y </w:t>
      </w:r>
      <w:r w:rsidR="00227A66">
        <w:rPr>
          <w:rFonts w:ascii="Arial" w:hAnsi="Arial" w:cs="Arial"/>
          <w:b/>
          <w:bCs/>
          <w:sz w:val="24"/>
          <w:szCs w:val="24"/>
        </w:rPr>
        <w:t>C</w:t>
      </w:r>
      <w:r w:rsidR="00227A66" w:rsidRPr="00227A66">
        <w:rPr>
          <w:rFonts w:ascii="Arial" w:hAnsi="Arial" w:cs="Arial"/>
          <w:b/>
          <w:bCs/>
          <w:sz w:val="24"/>
          <w:szCs w:val="24"/>
        </w:rPr>
        <w:t xml:space="preserve">ombate a las </w:t>
      </w:r>
      <w:r w:rsidR="00227A66">
        <w:rPr>
          <w:rFonts w:ascii="Arial" w:hAnsi="Arial" w:cs="Arial"/>
          <w:b/>
          <w:bCs/>
          <w:sz w:val="24"/>
          <w:szCs w:val="24"/>
        </w:rPr>
        <w:t>A</w:t>
      </w:r>
      <w:r w:rsidR="00227A66" w:rsidRPr="00227A66">
        <w:rPr>
          <w:rFonts w:ascii="Arial" w:hAnsi="Arial" w:cs="Arial"/>
          <w:b/>
          <w:bCs/>
          <w:sz w:val="24"/>
          <w:szCs w:val="24"/>
        </w:rPr>
        <w:t>dicciones</w:t>
      </w:r>
      <w:bookmarkEnd w:id="5"/>
      <w:r w:rsidR="00227A66">
        <w:rPr>
          <w:rFonts w:ascii="Arial" w:hAnsi="Arial" w:cs="Arial"/>
          <w:b/>
          <w:bCs/>
          <w:sz w:val="24"/>
          <w:szCs w:val="24"/>
        </w:rPr>
        <w:t>,</w:t>
      </w:r>
      <w:r w:rsidR="00227A66" w:rsidRPr="00227A66">
        <w:rPr>
          <w:rFonts w:ascii="Arial" w:hAnsi="Arial" w:cs="Arial"/>
          <w:b/>
          <w:sz w:val="24"/>
          <w:szCs w:val="24"/>
        </w:rPr>
        <w:t xml:space="preserve"> </w:t>
      </w:r>
      <w:r w:rsidR="00860635" w:rsidRPr="00202E27">
        <w:rPr>
          <w:rFonts w:ascii="Arial" w:hAnsi="Arial" w:cs="Arial"/>
          <w:b/>
          <w:sz w:val="24"/>
          <w:szCs w:val="24"/>
        </w:rPr>
        <w:t>en conjunto con la Comisión Edilicia</w:t>
      </w:r>
      <w:r w:rsidR="00227A66">
        <w:rPr>
          <w:rFonts w:ascii="Arial" w:hAnsi="Arial" w:cs="Arial"/>
          <w:b/>
          <w:sz w:val="24"/>
          <w:szCs w:val="24"/>
        </w:rPr>
        <w:t xml:space="preserve"> Permanente</w:t>
      </w:r>
      <w:r w:rsidR="00860635" w:rsidRPr="00202E27">
        <w:rPr>
          <w:rFonts w:ascii="Arial" w:hAnsi="Arial" w:cs="Arial"/>
          <w:b/>
          <w:sz w:val="24"/>
          <w:szCs w:val="24"/>
        </w:rPr>
        <w:t xml:space="preserve"> </w:t>
      </w:r>
      <w:r w:rsidR="00227A66" w:rsidRPr="00202E27">
        <w:rPr>
          <w:rFonts w:ascii="Arial" w:hAnsi="Arial" w:cs="Arial"/>
          <w:b/>
          <w:sz w:val="24"/>
          <w:szCs w:val="24"/>
        </w:rPr>
        <w:t xml:space="preserve">de </w:t>
      </w:r>
      <w:r w:rsidR="00227A66" w:rsidRPr="00681479">
        <w:rPr>
          <w:rFonts w:ascii="Arial" w:hAnsi="Arial" w:cs="Arial"/>
          <w:b/>
          <w:sz w:val="24"/>
          <w:szCs w:val="24"/>
        </w:rPr>
        <w:t>Deportes, Recreación y Asuntos de la Niñez y Juventudes</w:t>
      </w:r>
      <w:bookmarkEnd w:id="4"/>
      <w:r w:rsidR="00860635" w:rsidRPr="0011345C">
        <w:rPr>
          <w:rFonts w:ascii="Arial" w:hAnsi="Arial" w:cs="Arial"/>
          <w:b/>
          <w:sz w:val="24"/>
          <w:szCs w:val="24"/>
        </w:rPr>
        <w:t xml:space="preserve">, </w:t>
      </w:r>
      <w:r w:rsidR="00C10FFF" w:rsidRPr="0011345C">
        <w:rPr>
          <w:rFonts w:ascii="Arial" w:hAnsi="Arial" w:cs="Arial"/>
          <w:sz w:val="24"/>
          <w:szCs w:val="24"/>
        </w:rPr>
        <w:t xml:space="preserve">a efecto de </w:t>
      </w:r>
      <w:r w:rsidR="00860635" w:rsidRPr="0011345C">
        <w:rPr>
          <w:rFonts w:ascii="Arial" w:hAnsi="Arial" w:cs="Arial"/>
          <w:sz w:val="24"/>
          <w:szCs w:val="24"/>
        </w:rPr>
        <w:t xml:space="preserve">realizar el estudio </w:t>
      </w:r>
      <w:r w:rsidR="00C10FFF" w:rsidRPr="0011345C">
        <w:rPr>
          <w:rFonts w:ascii="Arial" w:hAnsi="Arial" w:cs="Arial"/>
          <w:sz w:val="24"/>
          <w:szCs w:val="24"/>
        </w:rPr>
        <w:t>de la iniciativa turnada, en la que se incluye la</w:t>
      </w:r>
      <w:r w:rsidR="00C10FFF">
        <w:rPr>
          <w:rFonts w:ascii="Arial" w:hAnsi="Arial" w:cs="Arial"/>
          <w:sz w:val="24"/>
          <w:szCs w:val="24"/>
        </w:rPr>
        <w:t xml:space="preserve"> </w:t>
      </w:r>
      <w:r w:rsidR="00860635" w:rsidRPr="00202E27">
        <w:rPr>
          <w:rFonts w:ascii="Arial" w:hAnsi="Arial" w:cs="Arial"/>
          <w:sz w:val="24"/>
          <w:szCs w:val="24"/>
        </w:rPr>
        <w:t>revisión de la convocatoria que contiene los requisitos para</w:t>
      </w:r>
      <w:r w:rsidR="00227A66">
        <w:rPr>
          <w:rFonts w:ascii="Arial" w:hAnsi="Arial" w:cs="Arial"/>
          <w:sz w:val="24"/>
          <w:szCs w:val="24"/>
        </w:rPr>
        <w:t xml:space="preserve"> participar en el programa </w:t>
      </w:r>
      <w:r w:rsidR="00227A66">
        <w:rPr>
          <w:rFonts w:ascii="Arial" w:hAnsi="Arial" w:cs="Arial"/>
          <w:b/>
          <w:bCs/>
          <w:sz w:val="24"/>
          <w:szCs w:val="24"/>
        </w:rPr>
        <w:t>“Actívate y Cuídate”</w:t>
      </w:r>
      <w:r w:rsidR="00860635" w:rsidRPr="00202E27">
        <w:rPr>
          <w:rFonts w:ascii="Arial" w:hAnsi="Arial" w:cs="Arial"/>
          <w:b/>
          <w:color w:val="000000" w:themeColor="text1"/>
          <w:sz w:val="24"/>
          <w:szCs w:val="24"/>
          <w:lang w:val="es-ES"/>
        </w:rPr>
        <w:t>.</w:t>
      </w:r>
    </w:p>
    <w:p w14:paraId="24BA564D" w14:textId="77777777" w:rsidR="00860635" w:rsidRPr="00202E27" w:rsidRDefault="00860635" w:rsidP="00860635">
      <w:pPr>
        <w:autoSpaceDE w:val="0"/>
        <w:autoSpaceDN w:val="0"/>
        <w:adjustRightInd w:val="0"/>
        <w:spacing w:after="0" w:line="360" w:lineRule="auto"/>
        <w:ind w:firstLine="708"/>
        <w:jc w:val="both"/>
        <w:rPr>
          <w:rFonts w:ascii="Arial" w:hAnsi="Arial" w:cs="Arial"/>
          <w:b/>
          <w:bCs/>
          <w:iCs/>
          <w:color w:val="000000" w:themeColor="text1"/>
          <w:sz w:val="24"/>
          <w:szCs w:val="24"/>
          <w:lang w:eastAsia="en-US"/>
        </w:rPr>
      </w:pPr>
    </w:p>
    <w:p w14:paraId="1B8D9AFF" w14:textId="77777777" w:rsidR="00860635" w:rsidRPr="00202E27" w:rsidRDefault="00860635" w:rsidP="00860635">
      <w:pPr>
        <w:autoSpaceDE w:val="0"/>
        <w:autoSpaceDN w:val="0"/>
        <w:adjustRightInd w:val="0"/>
        <w:spacing w:after="0" w:line="360" w:lineRule="auto"/>
        <w:ind w:firstLine="708"/>
        <w:jc w:val="center"/>
        <w:rPr>
          <w:rFonts w:ascii="Arial" w:hAnsi="Arial" w:cs="Arial"/>
          <w:b/>
          <w:bCs/>
          <w:iCs/>
          <w:color w:val="000000" w:themeColor="text1"/>
          <w:sz w:val="24"/>
          <w:szCs w:val="24"/>
          <w:lang w:eastAsia="en-US"/>
        </w:rPr>
      </w:pPr>
      <w:r w:rsidRPr="00202E27">
        <w:rPr>
          <w:rFonts w:ascii="Arial" w:hAnsi="Arial" w:cs="Arial"/>
          <w:b/>
          <w:bCs/>
          <w:iCs/>
          <w:color w:val="000000" w:themeColor="text1"/>
          <w:sz w:val="24"/>
          <w:szCs w:val="24"/>
          <w:lang w:eastAsia="en-US"/>
        </w:rPr>
        <w:t>C O N S I D E R A N D O S:</w:t>
      </w:r>
    </w:p>
    <w:p w14:paraId="227FE601" w14:textId="77777777" w:rsidR="00860635" w:rsidRPr="00202E27" w:rsidRDefault="00860635" w:rsidP="00860635">
      <w:pPr>
        <w:autoSpaceDE w:val="0"/>
        <w:autoSpaceDN w:val="0"/>
        <w:adjustRightInd w:val="0"/>
        <w:spacing w:after="0" w:line="360" w:lineRule="auto"/>
        <w:ind w:firstLine="708"/>
        <w:jc w:val="both"/>
        <w:rPr>
          <w:rFonts w:ascii="Arial" w:hAnsi="Arial" w:cs="Arial"/>
          <w:b/>
          <w:bCs/>
          <w:iCs/>
          <w:color w:val="000000" w:themeColor="text1"/>
          <w:sz w:val="24"/>
          <w:szCs w:val="24"/>
          <w:lang w:eastAsia="en-US"/>
        </w:rPr>
      </w:pPr>
    </w:p>
    <w:p w14:paraId="1FA78523" w14:textId="599D14D9" w:rsidR="00860635" w:rsidRDefault="00860635" w:rsidP="00C10FFF">
      <w:pPr>
        <w:pStyle w:val="Textoindependiente"/>
        <w:tabs>
          <w:tab w:val="left" w:pos="284"/>
        </w:tabs>
        <w:spacing w:before="1" w:line="360" w:lineRule="auto"/>
        <w:ind w:left="142" w:right="48" w:firstLine="567"/>
        <w:jc w:val="both"/>
        <w:rPr>
          <w:rFonts w:ascii="Arial" w:hAnsi="Arial" w:cs="Arial"/>
          <w:color w:val="000000" w:themeColor="text1"/>
          <w:sz w:val="24"/>
          <w:szCs w:val="24"/>
          <w:lang w:val="es-ES"/>
        </w:rPr>
      </w:pPr>
      <w:r w:rsidRPr="00C10FFF">
        <w:rPr>
          <w:rFonts w:ascii="Arial" w:hAnsi="Arial" w:cs="Arial"/>
          <w:b/>
          <w:color w:val="000000" w:themeColor="text1"/>
          <w:sz w:val="24"/>
          <w:szCs w:val="24"/>
        </w:rPr>
        <w:t>I.-</w:t>
      </w:r>
      <w:r w:rsidRPr="00C10FFF">
        <w:rPr>
          <w:rFonts w:ascii="Arial" w:hAnsi="Arial" w:cs="Arial"/>
          <w:color w:val="000000" w:themeColor="text1"/>
          <w:sz w:val="24"/>
          <w:szCs w:val="24"/>
        </w:rPr>
        <w:t xml:space="preserve"> </w:t>
      </w:r>
      <w:r w:rsidRPr="00C10FFF">
        <w:rPr>
          <w:rFonts w:ascii="Arial" w:hAnsi="Arial" w:cs="Arial"/>
          <w:sz w:val="24"/>
          <w:szCs w:val="24"/>
        </w:rPr>
        <w:t>Con</w:t>
      </w:r>
      <w:r w:rsidRPr="00C10FFF">
        <w:rPr>
          <w:rFonts w:ascii="Arial" w:hAnsi="Arial" w:cs="Arial"/>
          <w:spacing w:val="1"/>
          <w:sz w:val="24"/>
          <w:szCs w:val="24"/>
        </w:rPr>
        <w:t xml:space="preserve"> </w:t>
      </w:r>
      <w:r w:rsidRPr="00C10FFF">
        <w:rPr>
          <w:rFonts w:ascii="Arial" w:hAnsi="Arial" w:cs="Arial"/>
          <w:sz w:val="24"/>
          <w:szCs w:val="24"/>
        </w:rPr>
        <w:t>fundamento</w:t>
      </w:r>
      <w:r w:rsidRPr="00C10FFF">
        <w:rPr>
          <w:rFonts w:ascii="Arial" w:hAnsi="Arial" w:cs="Arial"/>
          <w:spacing w:val="1"/>
          <w:sz w:val="24"/>
          <w:szCs w:val="24"/>
        </w:rPr>
        <w:t xml:space="preserve"> </w:t>
      </w:r>
      <w:r w:rsidRPr="00C10FFF">
        <w:rPr>
          <w:rFonts w:ascii="Arial" w:hAnsi="Arial" w:cs="Arial"/>
          <w:sz w:val="24"/>
          <w:szCs w:val="24"/>
        </w:rPr>
        <w:t>en</w:t>
      </w:r>
      <w:r w:rsidRPr="00C10FFF">
        <w:rPr>
          <w:rFonts w:ascii="Arial" w:hAnsi="Arial" w:cs="Arial"/>
          <w:spacing w:val="1"/>
          <w:sz w:val="24"/>
          <w:szCs w:val="24"/>
        </w:rPr>
        <w:t xml:space="preserve"> </w:t>
      </w:r>
      <w:r w:rsidRPr="00C10FFF">
        <w:rPr>
          <w:rFonts w:ascii="Arial" w:hAnsi="Arial" w:cs="Arial"/>
          <w:sz w:val="24"/>
          <w:szCs w:val="24"/>
        </w:rPr>
        <w:t>los</w:t>
      </w:r>
      <w:r w:rsidRPr="00C10FFF">
        <w:rPr>
          <w:rFonts w:ascii="Arial" w:hAnsi="Arial" w:cs="Arial"/>
          <w:spacing w:val="1"/>
          <w:sz w:val="24"/>
          <w:szCs w:val="24"/>
        </w:rPr>
        <w:t xml:space="preserve"> </w:t>
      </w:r>
      <w:r w:rsidRPr="00C10FFF">
        <w:rPr>
          <w:rFonts w:ascii="Arial" w:hAnsi="Arial" w:cs="Arial"/>
          <w:sz w:val="24"/>
          <w:szCs w:val="24"/>
        </w:rPr>
        <w:t>Artículos</w:t>
      </w:r>
      <w:r w:rsidRPr="00C10FFF">
        <w:rPr>
          <w:rFonts w:ascii="Arial" w:hAnsi="Arial" w:cs="Arial"/>
          <w:spacing w:val="1"/>
          <w:sz w:val="24"/>
          <w:szCs w:val="24"/>
        </w:rPr>
        <w:t xml:space="preserve"> </w:t>
      </w:r>
      <w:r w:rsidRPr="00C10FFF">
        <w:rPr>
          <w:rFonts w:ascii="Arial" w:hAnsi="Arial" w:cs="Arial"/>
          <w:sz w:val="24"/>
          <w:szCs w:val="24"/>
        </w:rPr>
        <w:t>37,</w:t>
      </w:r>
      <w:r w:rsidR="00C10FFF" w:rsidRPr="00C10FFF">
        <w:rPr>
          <w:rFonts w:ascii="Arial" w:hAnsi="Arial" w:cs="Arial"/>
          <w:sz w:val="24"/>
          <w:szCs w:val="24"/>
        </w:rPr>
        <w:t xml:space="preserve"> </w:t>
      </w:r>
      <w:r w:rsidRPr="00C10FFF">
        <w:rPr>
          <w:rFonts w:ascii="Arial" w:hAnsi="Arial" w:cs="Arial"/>
          <w:sz w:val="24"/>
          <w:szCs w:val="24"/>
        </w:rPr>
        <w:t>40,</w:t>
      </w:r>
      <w:r w:rsidRPr="00C10FFF">
        <w:rPr>
          <w:rFonts w:ascii="Arial" w:hAnsi="Arial" w:cs="Arial"/>
          <w:spacing w:val="1"/>
          <w:sz w:val="24"/>
          <w:szCs w:val="24"/>
        </w:rPr>
        <w:t xml:space="preserve"> </w:t>
      </w:r>
      <w:r w:rsidRPr="00C10FFF">
        <w:rPr>
          <w:rFonts w:ascii="Arial" w:hAnsi="Arial" w:cs="Arial"/>
          <w:sz w:val="24"/>
          <w:szCs w:val="24"/>
        </w:rPr>
        <w:t>44,</w:t>
      </w:r>
      <w:r w:rsidRPr="00C10FFF">
        <w:rPr>
          <w:rFonts w:ascii="Arial" w:hAnsi="Arial" w:cs="Arial"/>
          <w:spacing w:val="1"/>
          <w:sz w:val="24"/>
          <w:szCs w:val="24"/>
        </w:rPr>
        <w:t xml:space="preserve"> </w:t>
      </w:r>
      <w:r w:rsidRPr="00C10FFF">
        <w:rPr>
          <w:rFonts w:ascii="Arial" w:hAnsi="Arial" w:cs="Arial"/>
          <w:sz w:val="24"/>
          <w:szCs w:val="24"/>
        </w:rPr>
        <w:t>45,</w:t>
      </w:r>
      <w:r w:rsidRPr="00C10FFF">
        <w:rPr>
          <w:rFonts w:ascii="Arial" w:hAnsi="Arial" w:cs="Arial"/>
          <w:spacing w:val="1"/>
          <w:sz w:val="24"/>
          <w:szCs w:val="24"/>
        </w:rPr>
        <w:t xml:space="preserve"> </w:t>
      </w:r>
      <w:r w:rsidRPr="00C10FFF">
        <w:rPr>
          <w:rFonts w:ascii="Arial" w:hAnsi="Arial" w:cs="Arial"/>
          <w:sz w:val="24"/>
          <w:szCs w:val="24"/>
        </w:rPr>
        <w:t>52,</w:t>
      </w:r>
      <w:r w:rsidR="0011345C">
        <w:rPr>
          <w:rFonts w:ascii="Arial" w:hAnsi="Arial" w:cs="Arial"/>
          <w:sz w:val="24"/>
          <w:szCs w:val="24"/>
        </w:rPr>
        <w:t xml:space="preserve"> </w:t>
      </w:r>
      <w:r w:rsidR="00C10FFF" w:rsidRPr="0011345C">
        <w:rPr>
          <w:rFonts w:ascii="Arial" w:hAnsi="Arial" w:cs="Arial"/>
          <w:sz w:val="24"/>
          <w:szCs w:val="24"/>
        </w:rPr>
        <w:t>53, 57,</w:t>
      </w:r>
      <w:r w:rsidRPr="00C10FFF">
        <w:rPr>
          <w:rFonts w:ascii="Arial" w:hAnsi="Arial" w:cs="Arial"/>
          <w:spacing w:val="1"/>
          <w:sz w:val="24"/>
          <w:szCs w:val="24"/>
        </w:rPr>
        <w:t xml:space="preserve"> </w:t>
      </w:r>
      <w:r w:rsidRPr="00C10FFF">
        <w:rPr>
          <w:rFonts w:ascii="Arial" w:hAnsi="Arial" w:cs="Arial"/>
          <w:sz w:val="24"/>
          <w:szCs w:val="24"/>
        </w:rPr>
        <w:t>71</w:t>
      </w:r>
      <w:r w:rsidRPr="00C10FFF">
        <w:rPr>
          <w:rFonts w:ascii="Arial" w:hAnsi="Arial" w:cs="Arial"/>
          <w:spacing w:val="1"/>
          <w:sz w:val="24"/>
          <w:szCs w:val="24"/>
        </w:rPr>
        <w:t xml:space="preserve"> </w:t>
      </w:r>
      <w:r w:rsidRPr="00C10FFF">
        <w:rPr>
          <w:rFonts w:ascii="Arial" w:hAnsi="Arial" w:cs="Arial"/>
          <w:sz w:val="24"/>
          <w:szCs w:val="24"/>
        </w:rPr>
        <w:t>y</w:t>
      </w:r>
      <w:r w:rsidRPr="00C10FFF">
        <w:rPr>
          <w:rFonts w:ascii="Arial" w:hAnsi="Arial" w:cs="Arial"/>
          <w:spacing w:val="1"/>
          <w:sz w:val="24"/>
          <w:szCs w:val="24"/>
        </w:rPr>
        <w:t xml:space="preserve"> </w:t>
      </w:r>
      <w:r w:rsidRPr="00C10FFF">
        <w:rPr>
          <w:rFonts w:ascii="Arial" w:hAnsi="Arial" w:cs="Arial"/>
          <w:sz w:val="24"/>
          <w:szCs w:val="24"/>
        </w:rPr>
        <w:t>demás</w:t>
      </w:r>
      <w:r w:rsidRPr="00C10FFF">
        <w:rPr>
          <w:rFonts w:ascii="Arial" w:hAnsi="Arial" w:cs="Arial"/>
          <w:spacing w:val="1"/>
          <w:sz w:val="24"/>
          <w:szCs w:val="24"/>
        </w:rPr>
        <w:t xml:space="preserve"> </w:t>
      </w:r>
      <w:r w:rsidRPr="00C10FFF">
        <w:rPr>
          <w:rFonts w:ascii="Arial" w:hAnsi="Arial" w:cs="Arial"/>
          <w:sz w:val="24"/>
          <w:szCs w:val="24"/>
        </w:rPr>
        <w:t>aplicables</w:t>
      </w:r>
      <w:r w:rsidRPr="00C10FFF">
        <w:rPr>
          <w:rFonts w:ascii="Arial" w:hAnsi="Arial" w:cs="Arial"/>
          <w:spacing w:val="1"/>
          <w:sz w:val="24"/>
          <w:szCs w:val="24"/>
        </w:rPr>
        <w:t xml:space="preserve"> </w:t>
      </w:r>
      <w:r w:rsidRPr="00C10FFF">
        <w:rPr>
          <w:rFonts w:ascii="Arial" w:hAnsi="Arial" w:cs="Arial"/>
          <w:sz w:val="24"/>
          <w:szCs w:val="24"/>
        </w:rPr>
        <w:t>del</w:t>
      </w:r>
      <w:r w:rsidRPr="00C10FFF">
        <w:rPr>
          <w:rFonts w:ascii="Arial" w:hAnsi="Arial" w:cs="Arial"/>
          <w:spacing w:val="1"/>
          <w:sz w:val="24"/>
          <w:szCs w:val="24"/>
        </w:rPr>
        <w:t xml:space="preserve"> </w:t>
      </w:r>
      <w:r w:rsidRPr="00C10FFF">
        <w:rPr>
          <w:rFonts w:ascii="Arial" w:hAnsi="Arial" w:cs="Arial"/>
          <w:sz w:val="24"/>
          <w:szCs w:val="24"/>
        </w:rPr>
        <w:t>Reglamento Interior relativos al funcionamiento del Ayuntamiento y sus comisiones, así</w:t>
      </w:r>
      <w:r w:rsidRPr="00C10FFF">
        <w:rPr>
          <w:rFonts w:ascii="Arial" w:hAnsi="Arial" w:cs="Arial"/>
          <w:spacing w:val="1"/>
          <w:sz w:val="24"/>
          <w:szCs w:val="24"/>
        </w:rPr>
        <w:t xml:space="preserve"> </w:t>
      </w:r>
      <w:r w:rsidRPr="00C10FFF">
        <w:rPr>
          <w:rFonts w:ascii="Arial" w:hAnsi="Arial" w:cs="Arial"/>
          <w:sz w:val="24"/>
          <w:szCs w:val="24"/>
        </w:rPr>
        <w:t>como lo normado</w:t>
      </w:r>
      <w:r w:rsidR="00FC5E24" w:rsidRPr="00C10FFF">
        <w:rPr>
          <w:rFonts w:ascii="Arial" w:hAnsi="Arial" w:cs="Arial"/>
          <w:sz w:val="24"/>
          <w:szCs w:val="24"/>
        </w:rPr>
        <w:t xml:space="preserve"> en artículo 251  fracción XVIII y XXI del Reglamento del Gobierno y la Administración Pública Municipal de Zapotlán el Grande, Jalisco, y</w:t>
      </w:r>
      <w:r w:rsidRPr="00C10FFF">
        <w:rPr>
          <w:rFonts w:ascii="Arial" w:hAnsi="Arial" w:cs="Arial"/>
          <w:sz w:val="24"/>
          <w:szCs w:val="24"/>
        </w:rPr>
        <w:t xml:space="preserve"> en el </w:t>
      </w:r>
      <w:r w:rsidR="00C466A2" w:rsidRPr="00C10FFF">
        <w:rPr>
          <w:rFonts w:ascii="Arial" w:hAnsi="Arial" w:cs="Arial"/>
          <w:sz w:val="24"/>
          <w:szCs w:val="24"/>
        </w:rPr>
        <w:t xml:space="preserve">Reglamento de Salud Pública Municipal de Zapotlán el Grande, Jalisco </w:t>
      </w:r>
      <w:r w:rsidRPr="00C10FFF">
        <w:rPr>
          <w:rFonts w:ascii="Arial" w:hAnsi="Arial" w:cs="Arial"/>
          <w:sz w:val="24"/>
          <w:szCs w:val="24"/>
        </w:rPr>
        <w:t>en su artículo</w:t>
      </w:r>
      <w:r w:rsidR="00C466A2" w:rsidRPr="00C10FFF">
        <w:rPr>
          <w:rFonts w:ascii="Arial" w:hAnsi="Arial" w:cs="Arial"/>
          <w:sz w:val="24"/>
          <w:szCs w:val="24"/>
        </w:rPr>
        <w:t xml:space="preserve"> 14</w:t>
      </w:r>
      <w:r w:rsidRPr="00C10FFF">
        <w:rPr>
          <w:rFonts w:ascii="Arial" w:hAnsi="Arial" w:cs="Arial"/>
          <w:color w:val="000000" w:themeColor="text1"/>
          <w:sz w:val="24"/>
          <w:szCs w:val="24"/>
        </w:rPr>
        <w:t>,</w:t>
      </w:r>
      <w:r w:rsidR="00C466A2" w:rsidRPr="00C10FFF">
        <w:rPr>
          <w:rFonts w:ascii="Arial" w:hAnsi="Arial" w:cs="Arial"/>
          <w:color w:val="000000" w:themeColor="text1"/>
          <w:sz w:val="24"/>
          <w:szCs w:val="24"/>
        </w:rPr>
        <w:t xml:space="preserve"> sección A, </w:t>
      </w:r>
      <w:r w:rsidRPr="00C10FFF">
        <w:rPr>
          <w:rFonts w:ascii="Arial" w:hAnsi="Arial" w:cs="Arial"/>
          <w:color w:val="000000" w:themeColor="text1"/>
          <w:sz w:val="24"/>
          <w:szCs w:val="24"/>
        </w:rPr>
        <w:t xml:space="preserve"> fracción I</w:t>
      </w:r>
      <w:r w:rsidR="00C466A2" w:rsidRPr="00C10FFF">
        <w:rPr>
          <w:rFonts w:ascii="Arial" w:hAnsi="Arial" w:cs="Arial"/>
          <w:color w:val="000000" w:themeColor="text1"/>
          <w:sz w:val="24"/>
          <w:szCs w:val="24"/>
        </w:rPr>
        <w:t>I y XVI</w:t>
      </w:r>
      <w:r w:rsidRPr="00C10FFF">
        <w:rPr>
          <w:rFonts w:ascii="Arial" w:hAnsi="Arial" w:cs="Arial"/>
          <w:color w:val="000000" w:themeColor="text1"/>
          <w:sz w:val="24"/>
          <w:szCs w:val="24"/>
        </w:rPr>
        <w:t xml:space="preserve">, </w:t>
      </w:r>
      <w:r w:rsidRPr="00C10FFF">
        <w:rPr>
          <w:rFonts w:ascii="Arial" w:hAnsi="Arial" w:cs="Arial"/>
          <w:sz w:val="24"/>
          <w:szCs w:val="24"/>
        </w:rPr>
        <w:t xml:space="preserve">así como </w:t>
      </w:r>
      <w:r w:rsidR="00FC5E24" w:rsidRPr="00C10FFF">
        <w:rPr>
          <w:rFonts w:ascii="Arial" w:hAnsi="Arial" w:cs="Arial"/>
          <w:sz w:val="24"/>
          <w:szCs w:val="24"/>
        </w:rPr>
        <w:t>los demás</w:t>
      </w:r>
      <w:r w:rsidRPr="00C10FFF">
        <w:rPr>
          <w:rFonts w:ascii="Arial" w:hAnsi="Arial" w:cs="Arial"/>
          <w:sz w:val="24"/>
          <w:szCs w:val="24"/>
        </w:rPr>
        <w:t xml:space="preserve"> relativos</w:t>
      </w:r>
      <w:r w:rsidR="00FC5E24" w:rsidRPr="00C10FFF">
        <w:rPr>
          <w:rFonts w:ascii="Arial" w:hAnsi="Arial" w:cs="Arial"/>
          <w:sz w:val="24"/>
          <w:szCs w:val="24"/>
        </w:rPr>
        <w:t>,</w:t>
      </w:r>
      <w:r w:rsidR="00F2441C">
        <w:rPr>
          <w:rFonts w:ascii="Arial" w:hAnsi="Arial" w:cs="Arial"/>
          <w:sz w:val="24"/>
          <w:szCs w:val="24"/>
        </w:rPr>
        <w:t xml:space="preserve"> </w:t>
      </w:r>
      <w:r w:rsidR="00C10FFF" w:rsidRPr="0011345C">
        <w:rPr>
          <w:rFonts w:ascii="Arial" w:hAnsi="Arial" w:cs="Arial"/>
          <w:sz w:val="24"/>
          <w:szCs w:val="24"/>
        </w:rPr>
        <w:t xml:space="preserve">se procedió con </w:t>
      </w:r>
      <w:proofErr w:type="spellStart"/>
      <w:r w:rsidR="00C10FFF" w:rsidRPr="0011345C">
        <w:rPr>
          <w:rFonts w:ascii="Arial" w:hAnsi="Arial" w:cs="Arial"/>
          <w:sz w:val="24"/>
          <w:szCs w:val="24"/>
        </w:rPr>
        <w:t>el</w:t>
      </w:r>
      <w:proofErr w:type="spellEnd"/>
      <w:r w:rsidR="00C10FFF" w:rsidRPr="0011345C">
        <w:rPr>
          <w:rFonts w:ascii="Arial" w:hAnsi="Arial" w:cs="Arial"/>
          <w:sz w:val="24"/>
          <w:szCs w:val="24"/>
        </w:rPr>
        <w:t xml:space="preserve"> </w:t>
      </w:r>
      <w:r w:rsidRPr="0011345C">
        <w:rPr>
          <w:rFonts w:ascii="Arial" w:hAnsi="Arial" w:cs="Arial"/>
          <w:sz w:val="24"/>
          <w:szCs w:val="24"/>
        </w:rPr>
        <w:t xml:space="preserve">estudió </w:t>
      </w:r>
      <w:r w:rsidR="00C10FFF" w:rsidRPr="0011345C">
        <w:rPr>
          <w:rFonts w:ascii="Arial" w:hAnsi="Arial" w:cs="Arial"/>
          <w:sz w:val="24"/>
          <w:szCs w:val="24"/>
        </w:rPr>
        <w:t xml:space="preserve">de la iniciativa de origen así como </w:t>
      </w:r>
      <w:r w:rsidRPr="0011345C">
        <w:rPr>
          <w:rFonts w:ascii="Arial" w:hAnsi="Arial" w:cs="Arial"/>
          <w:sz w:val="24"/>
          <w:szCs w:val="24"/>
        </w:rPr>
        <w:t>del proyecto</w:t>
      </w:r>
      <w:r w:rsidRPr="0011345C">
        <w:rPr>
          <w:rFonts w:ascii="Arial" w:hAnsi="Arial" w:cs="Arial"/>
          <w:spacing w:val="1"/>
          <w:sz w:val="24"/>
          <w:szCs w:val="24"/>
        </w:rPr>
        <w:t xml:space="preserve"> de convocatoria par</w:t>
      </w:r>
      <w:r w:rsidR="004E3F33" w:rsidRPr="0011345C">
        <w:rPr>
          <w:rFonts w:ascii="Arial" w:hAnsi="Arial" w:cs="Arial"/>
          <w:spacing w:val="1"/>
          <w:sz w:val="24"/>
          <w:szCs w:val="24"/>
        </w:rPr>
        <w:t xml:space="preserve">a el programa </w:t>
      </w:r>
      <w:r w:rsidR="004E3F33" w:rsidRPr="0011345C">
        <w:rPr>
          <w:rFonts w:ascii="Arial" w:hAnsi="Arial" w:cs="Arial"/>
          <w:b/>
          <w:bCs/>
          <w:spacing w:val="1"/>
          <w:sz w:val="24"/>
          <w:szCs w:val="24"/>
        </w:rPr>
        <w:t>“Actívate y Cuídate”</w:t>
      </w:r>
      <w:r w:rsidRPr="0011345C">
        <w:rPr>
          <w:rFonts w:ascii="Arial" w:hAnsi="Arial" w:cs="Arial"/>
          <w:b/>
          <w:color w:val="000000" w:themeColor="text1"/>
          <w:sz w:val="24"/>
          <w:szCs w:val="24"/>
          <w:lang w:val="es-ES"/>
        </w:rPr>
        <w:t xml:space="preserve">, </w:t>
      </w:r>
      <w:r w:rsidR="00C10FFF" w:rsidRPr="0011345C">
        <w:rPr>
          <w:rFonts w:ascii="Arial" w:hAnsi="Arial" w:cs="Arial"/>
          <w:bCs/>
          <w:color w:val="000000" w:themeColor="text1"/>
          <w:sz w:val="24"/>
          <w:szCs w:val="24"/>
          <w:lang w:val="es-ES"/>
        </w:rPr>
        <w:t xml:space="preserve">de conformidad con los </w:t>
      </w:r>
      <w:r w:rsidR="00FC5E24" w:rsidRPr="0011345C">
        <w:rPr>
          <w:rFonts w:ascii="Arial" w:hAnsi="Arial" w:cs="Arial"/>
          <w:color w:val="000000" w:themeColor="text1"/>
          <w:sz w:val="24"/>
          <w:szCs w:val="24"/>
          <w:lang w:val="es-ES"/>
        </w:rPr>
        <w:t>siguientes puntos:</w:t>
      </w:r>
      <w:r w:rsidR="00FC5E24" w:rsidRPr="00C10FFF">
        <w:rPr>
          <w:rFonts w:ascii="Arial" w:hAnsi="Arial" w:cs="Arial"/>
          <w:color w:val="000000" w:themeColor="text1"/>
          <w:sz w:val="24"/>
          <w:szCs w:val="24"/>
          <w:lang w:val="es-ES"/>
        </w:rPr>
        <w:t xml:space="preserve"> </w:t>
      </w:r>
    </w:p>
    <w:p w14:paraId="63E0216E" w14:textId="77777777" w:rsidR="00C10FFF" w:rsidRPr="00C10FFF" w:rsidRDefault="00C10FFF" w:rsidP="00C10FFF">
      <w:pPr>
        <w:pStyle w:val="Textoindependiente"/>
        <w:tabs>
          <w:tab w:val="left" w:pos="284"/>
        </w:tabs>
        <w:spacing w:before="1" w:line="360" w:lineRule="auto"/>
        <w:ind w:left="142" w:right="48" w:firstLine="567"/>
        <w:jc w:val="both"/>
        <w:rPr>
          <w:rFonts w:ascii="Arial" w:hAnsi="Arial" w:cs="Arial"/>
          <w:color w:val="000000" w:themeColor="text1"/>
          <w:sz w:val="24"/>
          <w:szCs w:val="24"/>
          <w:lang w:val="es-ES"/>
        </w:rPr>
      </w:pPr>
    </w:p>
    <w:p w14:paraId="4EC299E7" w14:textId="634AAC52" w:rsidR="00787E01" w:rsidRPr="00C10FFF" w:rsidRDefault="00787E01" w:rsidP="009D3155">
      <w:pPr>
        <w:pStyle w:val="Textoindependiente"/>
        <w:numPr>
          <w:ilvl w:val="0"/>
          <w:numId w:val="41"/>
        </w:numPr>
        <w:spacing w:before="1" w:line="360" w:lineRule="auto"/>
        <w:ind w:right="48"/>
        <w:jc w:val="both"/>
        <w:rPr>
          <w:rFonts w:ascii="Arial" w:hAnsi="Arial" w:cs="Arial"/>
          <w:sz w:val="24"/>
          <w:szCs w:val="24"/>
        </w:rPr>
      </w:pPr>
      <w:r w:rsidRPr="00C10FFF">
        <w:rPr>
          <w:rFonts w:ascii="Arial" w:hAnsi="Arial" w:cs="Arial"/>
          <w:sz w:val="24"/>
          <w:szCs w:val="24"/>
        </w:rPr>
        <w:t>Las comisiones dictaminadoras referidas en el proemio del presente dictamen</w:t>
      </w:r>
      <w:r w:rsidR="00C10FFF" w:rsidRPr="0011345C">
        <w:rPr>
          <w:rFonts w:ascii="Arial" w:hAnsi="Arial" w:cs="Arial"/>
          <w:sz w:val="24"/>
          <w:szCs w:val="24"/>
        </w:rPr>
        <w:t>, consideran procedente</w:t>
      </w:r>
      <w:r w:rsidR="00C10FFF">
        <w:rPr>
          <w:rFonts w:ascii="Arial" w:hAnsi="Arial" w:cs="Arial"/>
          <w:sz w:val="24"/>
          <w:szCs w:val="24"/>
        </w:rPr>
        <w:t xml:space="preserve"> </w:t>
      </w:r>
      <w:r w:rsidRPr="00C10FFF">
        <w:rPr>
          <w:rFonts w:ascii="Arial" w:hAnsi="Arial" w:cs="Arial"/>
          <w:b/>
          <w:bCs/>
          <w:sz w:val="24"/>
          <w:szCs w:val="24"/>
        </w:rPr>
        <w:t>la implementación del programa denominado “Actívate y Cuídate”</w:t>
      </w:r>
      <w:r w:rsidRPr="00C10FFF">
        <w:rPr>
          <w:rFonts w:ascii="Arial" w:hAnsi="Arial" w:cs="Arial"/>
          <w:sz w:val="24"/>
          <w:szCs w:val="24"/>
        </w:rPr>
        <w:t>, cuyo propósito es fomentar entre los trabajadores de este Honorable Ayuntamiento la adopción de un estilo de vida integralmente saludable.</w:t>
      </w:r>
    </w:p>
    <w:p w14:paraId="4CFCE0DD" w14:textId="3F07A723" w:rsidR="00787E01" w:rsidRPr="00C10FFF" w:rsidRDefault="00787E01" w:rsidP="009D3155">
      <w:pPr>
        <w:pStyle w:val="Textoindependiente"/>
        <w:spacing w:before="1" w:line="360" w:lineRule="auto"/>
        <w:ind w:left="708" w:right="48"/>
        <w:jc w:val="both"/>
        <w:rPr>
          <w:rFonts w:ascii="Arial" w:hAnsi="Arial" w:cs="Arial"/>
          <w:sz w:val="24"/>
          <w:szCs w:val="24"/>
        </w:rPr>
      </w:pPr>
      <w:r w:rsidRPr="00C10FFF">
        <w:rPr>
          <w:rFonts w:ascii="Arial" w:hAnsi="Arial" w:cs="Arial"/>
          <w:sz w:val="24"/>
          <w:szCs w:val="24"/>
        </w:rPr>
        <w:t>El programa contempla la incorporación de prácticas orientadas a la mejora de las rutinas cotidianas de los servidores públicos, tales como la realización de actividad física, la promoción de una alimentación balanceada y el fortalecimiento de hábitos vinculados al bienestar psicológico y emocional. La ejecución y supervisión de dichas acciones quedará bajo la responsabilidad de la Unidad de Salud Municipal, instancia encargada de garantizar su adecuada regulación y cumplimiento.</w:t>
      </w:r>
    </w:p>
    <w:p w14:paraId="339A0757" w14:textId="77777777" w:rsidR="0011345C" w:rsidRDefault="00C10FFF" w:rsidP="009D3155">
      <w:pPr>
        <w:pStyle w:val="Textoindependiente"/>
        <w:numPr>
          <w:ilvl w:val="0"/>
          <w:numId w:val="41"/>
        </w:numPr>
        <w:spacing w:before="1" w:line="360" w:lineRule="auto"/>
        <w:ind w:right="48"/>
        <w:jc w:val="both"/>
        <w:rPr>
          <w:rFonts w:ascii="Arial" w:hAnsi="Arial" w:cs="Arial"/>
          <w:sz w:val="24"/>
          <w:szCs w:val="24"/>
        </w:rPr>
      </w:pPr>
      <w:r w:rsidRPr="0011345C">
        <w:rPr>
          <w:rFonts w:ascii="Arial" w:hAnsi="Arial" w:cs="Arial"/>
          <w:sz w:val="24"/>
          <w:szCs w:val="24"/>
        </w:rPr>
        <w:t>Para tal efecto, s</w:t>
      </w:r>
      <w:r w:rsidR="00BF4606" w:rsidRPr="0011345C">
        <w:rPr>
          <w:rFonts w:ascii="Arial" w:hAnsi="Arial" w:cs="Arial"/>
          <w:sz w:val="24"/>
          <w:szCs w:val="24"/>
        </w:rPr>
        <w:t xml:space="preserve">e </w:t>
      </w:r>
      <w:r w:rsidRPr="0011345C">
        <w:rPr>
          <w:rFonts w:ascii="Arial" w:hAnsi="Arial" w:cs="Arial"/>
          <w:sz w:val="24"/>
          <w:szCs w:val="24"/>
        </w:rPr>
        <w:t>elaborará</w:t>
      </w:r>
      <w:r>
        <w:rPr>
          <w:rFonts w:ascii="Arial" w:hAnsi="Arial" w:cs="Arial"/>
          <w:sz w:val="24"/>
          <w:szCs w:val="24"/>
        </w:rPr>
        <w:t xml:space="preserve"> </w:t>
      </w:r>
      <w:r w:rsidR="00BF4606" w:rsidRPr="00C10FFF">
        <w:rPr>
          <w:rFonts w:ascii="Arial" w:hAnsi="Arial" w:cs="Arial"/>
          <w:sz w:val="24"/>
          <w:szCs w:val="24"/>
        </w:rPr>
        <w:t xml:space="preserve">una </w:t>
      </w:r>
      <w:r w:rsidR="00BF4606" w:rsidRPr="00C10FFF">
        <w:rPr>
          <w:rFonts w:ascii="Arial" w:hAnsi="Arial" w:cs="Arial"/>
          <w:b/>
          <w:bCs/>
          <w:sz w:val="24"/>
          <w:szCs w:val="24"/>
        </w:rPr>
        <w:t>bitácora individual para cada participante</w:t>
      </w:r>
      <w:r w:rsidR="00BF4606" w:rsidRPr="00C10FFF">
        <w:rPr>
          <w:rFonts w:ascii="Arial" w:hAnsi="Arial" w:cs="Arial"/>
          <w:sz w:val="24"/>
          <w:szCs w:val="24"/>
        </w:rPr>
        <w:t xml:space="preserve">, en la cual se registrarán de manera sistemática los avances </w:t>
      </w:r>
    </w:p>
    <w:p w14:paraId="3DD66E28" w14:textId="77777777" w:rsidR="0011345C" w:rsidRDefault="0011345C" w:rsidP="0011345C">
      <w:pPr>
        <w:pStyle w:val="Textoindependiente"/>
        <w:spacing w:before="1" w:line="360" w:lineRule="auto"/>
        <w:ind w:left="720" w:right="48"/>
        <w:jc w:val="both"/>
        <w:rPr>
          <w:rFonts w:ascii="Arial" w:hAnsi="Arial" w:cs="Arial"/>
          <w:sz w:val="24"/>
          <w:szCs w:val="24"/>
        </w:rPr>
      </w:pPr>
    </w:p>
    <w:p w14:paraId="2C8D1910" w14:textId="77777777" w:rsidR="0011345C" w:rsidRDefault="0011345C" w:rsidP="0011345C">
      <w:pPr>
        <w:pStyle w:val="Textoindependiente"/>
        <w:spacing w:before="1" w:line="360" w:lineRule="auto"/>
        <w:ind w:left="720" w:right="48"/>
        <w:jc w:val="both"/>
        <w:rPr>
          <w:rFonts w:ascii="Arial" w:hAnsi="Arial" w:cs="Arial"/>
          <w:sz w:val="24"/>
          <w:szCs w:val="24"/>
        </w:rPr>
      </w:pPr>
    </w:p>
    <w:p w14:paraId="28C1D3A1" w14:textId="664CD4D0" w:rsidR="00BF4606" w:rsidRPr="00C10FFF" w:rsidRDefault="00BF4606" w:rsidP="0011345C">
      <w:pPr>
        <w:pStyle w:val="Textoindependiente"/>
        <w:spacing w:before="1" w:line="360" w:lineRule="auto"/>
        <w:ind w:left="720" w:right="48"/>
        <w:jc w:val="both"/>
        <w:rPr>
          <w:rFonts w:ascii="Arial" w:hAnsi="Arial" w:cs="Arial"/>
          <w:sz w:val="24"/>
          <w:szCs w:val="24"/>
        </w:rPr>
      </w:pPr>
      <w:r w:rsidRPr="00C10FFF">
        <w:rPr>
          <w:rFonts w:ascii="Arial" w:hAnsi="Arial" w:cs="Arial"/>
          <w:sz w:val="24"/>
          <w:szCs w:val="24"/>
        </w:rPr>
        <w:t>obtenidos durante el periodo comprendido entre el 2 de febrero y el 27 de abril de 2026.</w:t>
      </w:r>
    </w:p>
    <w:p w14:paraId="2EE0841B" w14:textId="77777777" w:rsidR="00BF4606" w:rsidRPr="00C10FFF" w:rsidRDefault="00BF4606" w:rsidP="009D3155">
      <w:pPr>
        <w:pStyle w:val="Textoindependiente"/>
        <w:spacing w:before="1" w:line="360" w:lineRule="auto"/>
        <w:ind w:left="708" w:right="48"/>
        <w:jc w:val="both"/>
        <w:rPr>
          <w:rFonts w:ascii="Arial" w:hAnsi="Arial" w:cs="Arial"/>
          <w:sz w:val="24"/>
          <w:szCs w:val="24"/>
        </w:rPr>
      </w:pPr>
      <w:r w:rsidRPr="00C10FFF">
        <w:rPr>
          <w:rFonts w:ascii="Arial" w:hAnsi="Arial" w:cs="Arial"/>
          <w:sz w:val="24"/>
          <w:szCs w:val="24"/>
        </w:rPr>
        <w:t xml:space="preserve">Dicha bitácora constituirá un instrumento oficial de seguimiento y evaluación, y permanecerá bajo la </w:t>
      </w:r>
      <w:r w:rsidRPr="00C10FFF">
        <w:rPr>
          <w:rFonts w:ascii="Arial" w:hAnsi="Arial" w:cs="Arial"/>
          <w:b/>
          <w:bCs/>
          <w:sz w:val="24"/>
          <w:szCs w:val="24"/>
        </w:rPr>
        <w:t>custodia y control del personal adscrito a la Unidad de Salud Municipal</w:t>
      </w:r>
      <w:r w:rsidRPr="00C10FFF">
        <w:rPr>
          <w:rFonts w:ascii="Arial" w:hAnsi="Arial" w:cs="Arial"/>
          <w:sz w:val="24"/>
          <w:szCs w:val="24"/>
        </w:rPr>
        <w:t>, instancia responsable de garantizar la veracidad, integridad y adecuada administración de la información consignada.</w:t>
      </w:r>
    </w:p>
    <w:p w14:paraId="3D7D01DF" w14:textId="77777777" w:rsidR="00BF4606" w:rsidRPr="00E84BEF" w:rsidRDefault="00BF4606" w:rsidP="00BF4606">
      <w:pPr>
        <w:pStyle w:val="Textoindependiente"/>
        <w:spacing w:before="1" w:line="360" w:lineRule="auto"/>
        <w:ind w:right="48"/>
        <w:jc w:val="both"/>
        <w:rPr>
          <w:rFonts w:ascii="Arial" w:hAnsi="Arial" w:cs="Arial"/>
          <w:sz w:val="24"/>
          <w:szCs w:val="24"/>
          <w:highlight w:val="yellow"/>
        </w:rPr>
      </w:pPr>
    </w:p>
    <w:p w14:paraId="208E19A5" w14:textId="393D4073" w:rsidR="009D3155" w:rsidRPr="005B48A9" w:rsidRDefault="009D3155" w:rsidP="006869BE">
      <w:pPr>
        <w:pStyle w:val="Textoindependiente"/>
        <w:numPr>
          <w:ilvl w:val="0"/>
          <w:numId w:val="41"/>
        </w:numPr>
        <w:spacing w:before="1" w:line="360" w:lineRule="auto"/>
        <w:ind w:right="48"/>
        <w:jc w:val="both"/>
        <w:rPr>
          <w:rFonts w:ascii="Arial" w:hAnsi="Arial" w:cs="Arial"/>
          <w:sz w:val="24"/>
          <w:szCs w:val="24"/>
        </w:rPr>
      </w:pPr>
      <w:r w:rsidRPr="005B48A9">
        <w:rPr>
          <w:rFonts w:ascii="Arial" w:hAnsi="Arial" w:cs="Arial"/>
          <w:sz w:val="24"/>
          <w:szCs w:val="24"/>
        </w:rPr>
        <w:t>En atención a lo señalado en el punto anterior, y con el propósito de que los trabajadores de</w:t>
      </w:r>
      <w:r w:rsidR="00CE0DEA" w:rsidRPr="005B48A9">
        <w:rPr>
          <w:rFonts w:ascii="Arial" w:hAnsi="Arial" w:cs="Arial"/>
          <w:sz w:val="24"/>
          <w:szCs w:val="24"/>
        </w:rPr>
        <w:t xml:space="preserve">l </w:t>
      </w:r>
      <w:r w:rsidR="00CE0DEA" w:rsidRPr="0011345C">
        <w:rPr>
          <w:rFonts w:ascii="Arial" w:hAnsi="Arial" w:cs="Arial"/>
          <w:sz w:val="24"/>
          <w:szCs w:val="24"/>
        </w:rPr>
        <w:t>Gobierno Municipal</w:t>
      </w:r>
      <w:r w:rsidRPr="005B48A9">
        <w:rPr>
          <w:rFonts w:ascii="Arial" w:hAnsi="Arial" w:cs="Arial"/>
          <w:sz w:val="24"/>
          <w:szCs w:val="24"/>
        </w:rPr>
        <w:t xml:space="preserve"> puedan llevar a cabo las visitas y actividades previstas exclusivamente en el marco del programa “Actívate y Cuídate”, se acuerda que la instancia competente será</w:t>
      </w:r>
      <w:r w:rsidR="005B48A9" w:rsidRPr="005B48A9">
        <w:rPr>
          <w:rFonts w:ascii="Arial" w:hAnsi="Arial" w:cs="Arial"/>
          <w:sz w:val="24"/>
          <w:szCs w:val="24"/>
        </w:rPr>
        <w:t xml:space="preserve"> </w:t>
      </w:r>
      <w:r w:rsidR="005B48A9" w:rsidRPr="0011345C">
        <w:rPr>
          <w:rFonts w:ascii="Arial" w:hAnsi="Arial" w:cs="Arial"/>
          <w:b/>
          <w:bCs/>
          <w:sz w:val="24"/>
          <w:szCs w:val="24"/>
        </w:rPr>
        <w:t>la Dirección General de Administración e Innovación Gubernamental</w:t>
      </w:r>
      <w:r w:rsidRPr="005B48A9">
        <w:rPr>
          <w:rFonts w:ascii="Arial" w:hAnsi="Arial" w:cs="Arial"/>
          <w:sz w:val="24"/>
          <w:szCs w:val="24"/>
        </w:rPr>
        <w:t>, la responsable de gestionar, facilitar y otorgar los permisos correspondientes, a fin de garantizar el adecuado involucramiento de los participantes.</w:t>
      </w:r>
    </w:p>
    <w:p w14:paraId="6443C8B2" w14:textId="75088D49" w:rsidR="00BF4606" w:rsidRPr="005B48A9" w:rsidRDefault="009D3155" w:rsidP="009D3155">
      <w:pPr>
        <w:pStyle w:val="Textoindependiente"/>
        <w:spacing w:before="1" w:line="360" w:lineRule="auto"/>
        <w:ind w:left="708" w:right="48"/>
        <w:jc w:val="both"/>
        <w:rPr>
          <w:rFonts w:ascii="Arial" w:hAnsi="Arial" w:cs="Arial"/>
          <w:sz w:val="24"/>
          <w:szCs w:val="24"/>
        </w:rPr>
      </w:pPr>
      <w:r w:rsidRPr="005B48A9">
        <w:rPr>
          <w:rFonts w:ascii="Arial" w:hAnsi="Arial" w:cs="Arial"/>
          <w:sz w:val="24"/>
          <w:szCs w:val="24"/>
        </w:rPr>
        <w:t xml:space="preserve">Dichos permisos consistirán en autorizaciones específicas, emitidas conforme a la normativa administrativa aplicable, que permitirán a los trabajadores cumplir con las actividades programadas sin menoscabo de sus obligaciones laborales ordinarias, dichos permisos consistirán en: </w:t>
      </w:r>
    </w:p>
    <w:p w14:paraId="560459D6" w14:textId="7C52EE3F" w:rsidR="00BF4606" w:rsidRPr="005B48A9" w:rsidRDefault="00BF4606" w:rsidP="009D3155">
      <w:pPr>
        <w:pStyle w:val="Textoindependiente"/>
        <w:numPr>
          <w:ilvl w:val="0"/>
          <w:numId w:val="42"/>
        </w:numPr>
        <w:spacing w:before="1" w:line="360" w:lineRule="auto"/>
        <w:ind w:right="48"/>
        <w:jc w:val="both"/>
        <w:rPr>
          <w:rFonts w:ascii="Arial" w:hAnsi="Arial" w:cs="Arial"/>
          <w:sz w:val="24"/>
          <w:szCs w:val="24"/>
        </w:rPr>
      </w:pPr>
      <w:r w:rsidRPr="005B48A9">
        <w:rPr>
          <w:rFonts w:ascii="Arial" w:hAnsi="Arial" w:cs="Arial"/>
          <w:sz w:val="24"/>
          <w:szCs w:val="24"/>
        </w:rPr>
        <w:t xml:space="preserve">La asistencia a los seguimientos médicos, nutricionales y psicológicos, los cuales estarán a cargo de la </w:t>
      </w:r>
      <w:r w:rsidR="005B48A9" w:rsidRPr="0011345C">
        <w:rPr>
          <w:rFonts w:ascii="Arial" w:hAnsi="Arial" w:cs="Arial"/>
          <w:sz w:val="24"/>
          <w:szCs w:val="24"/>
        </w:rPr>
        <w:t>Jefatura</w:t>
      </w:r>
      <w:r w:rsidRPr="005B48A9">
        <w:rPr>
          <w:rFonts w:ascii="Arial" w:hAnsi="Arial" w:cs="Arial"/>
          <w:sz w:val="24"/>
          <w:szCs w:val="24"/>
        </w:rPr>
        <w:t xml:space="preserve"> de Salud Municipal. </w:t>
      </w:r>
    </w:p>
    <w:p w14:paraId="4ABA8E35" w14:textId="1ED8876F" w:rsidR="00BF4606" w:rsidRPr="005B48A9" w:rsidRDefault="00BF4606" w:rsidP="009D3155">
      <w:pPr>
        <w:pStyle w:val="Textoindependiente"/>
        <w:numPr>
          <w:ilvl w:val="0"/>
          <w:numId w:val="42"/>
        </w:numPr>
        <w:spacing w:before="1" w:line="360" w:lineRule="auto"/>
        <w:ind w:right="48"/>
        <w:jc w:val="both"/>
        <w:rPr>
          <w:rFonts w:ascii="Arial" w:hAnsi="Arial" w:cs="Arial"/>
          <w:sz w:val="24"/>
          <w:szCs w:val="24"/>
        </w:rPr>
      </w:pPr>
      <w:r w:rsidRPr="005B48A9">
        <w:rPr>
          <w:rFonts w:ascii="Arial" w:hAnsi="Arial" w:cs="Arial"/>
          <w:sz w:val="24"/>
          <w:szCs w:val="24"/>
        </w:rPr>
        <w:t xml:space="preserve">La participación en pláticas, conferencias y demás actividades que guarden relación directa con los objetivos y desarrollo del programa. </w:t>
      </w:r>
    </w:p>
    <w:p w14:paraId="7ED76CE4" w14:textId="77777777" w:rsidR="0011345C" w:rsidRDefault="0011345C" w:rsidP="0011345C">
      <w:pPr>
        <w:pStyle w:val="Textoindependiente"/>
        <w:spacing w:before="1" w:line="360" w:lineRule="auto"/>
        <w:ind w:left="720" w:right="48"/>
        <w:jc w:val="both"/>
        <w:rPr>
          <w:rFonts w:ascii="Arial" w:hAnsi="Arial" w:cs="Arial"/>
          <w:sz w:val="24"/>
          <w:szCs w:val="24"/>
        </w:rPr>
      </w:pPr>
    </w:p>
    <w:p w14:paraId="62066BE7" w14:textId="3C074B10" w:rsidR="009D3155" w:rsidRPr="005B48A9" w:rsidRDefault="009D3155" w:rsidP="00E84BEF">
      <w:pPr>
        <w:pStyle w:val="Textoindependiente"/>
        <w:numPr>
          <w:ilvl w:val="0"/>
          <w:numId w:val="41"/>
        </w:numPr>
        <w:spacing w:before="1" w:line="360" w:lineRule="auto"/>
        <w:ind w:right="48"/>
        <w:jc w:val="both"/>
        <w:rPr>
          <w:rFonts w:ascii="Arial" w:hAnsi="Arial" w:cs="Arial"/>
          <w:sz w:val="24"/>
          <w:szCs w:val="24"/>
        </w:rPr>
      </w:pPr>
      <w:r w:rsidRPr="005B48A9">
        <w:rPr>
          <w:rFonts w:ascii="Arial" w:hAnsi="Arial" w:cs="Arial"/>
          <w:sz w:val="24"/>
          <w:szCs w:val="24"/>
        </w:rPr>
        <w:t>En consecuencia, de lo expuesto en los puntos anteriores, se acuerda la designación de tres ganadores, quienes serán seleccionados conforme al grado de mejoramiento demostrado en su salud integral durante la ejecución del programa “Actívate y Cuídate”.</w:t>
      </w:r>
    </w:p>
    <w:p w14:paraId="2B66788D" w14:textId="77777777" w:rsidR="009D3155" w:rsidRPr="005B48A9" w:rsidRDefault="009D3155" w:rsidP="00E84BEF">
      <w:pPr>
        <w:pStyle w:val="Textoindependiente"/>
        <w:spacing w:before="1" w:line="360" w:lineRule="auto"/>
        <w:ind w:left="360" w:right="48"/>
        <w:jc w:val="both"/>
        <w:rPr>
          <w:rFonts w:ascii="Arial" w:hAnsi="Arial" w:cs="Arial"/>
          <w:sz w:val="24"/>
          <w:szCs w:val="24"/>
        </w:rPr>
      </w:pPr>
      <w:r w:rsidRPr="005B48A9">
        <w:rPr>
          <w:rFonts w:ascii="Arial" w:hAnsi="Arial" w:cs="Arial"/>
          <w:sz w:val="24"/>
          <w:szCs w:val="24"/>
        </w:rPr>
        <w:t>La determinación de los lugares se realizará con base en los parámetros de evaluación establecidos por la Unidad de Salud Municipal, garantizando criterios de objetividad, transparencia y equidad en el proceso de selección.</w:t>
      </w:r>
    </w:p>
    <w:p w14:paraId="152B87D3" w14:textId="77777777" w:rsidR="009D3155" w:rsidRPr="005B48A9" w:rsidRDefault="009D3155" w:rsidP="009D3155">
      <w:pPr>
        <w:pStyle w:val="Textoindependiente"/>
        <w:spacing w:before="1" w:line="360" w:lineRule="auto"/>
        <w:ind w:right="48"/>
        <w:jc w:val="both"/>
        <w:rPr>
          <w:rFonts w:ascii="Arial" w:hAnsi="Arial" w:cs="Arial"/>
          <w:sz w:val="24"/>
          <w:szCs w:val="24"/>
        </w:rPr>
      </w:pPr>
    </w:p>
    <w:p w14:paraId="25B5DB41" w14:textId="77777777" w:rsidR="009D3155" w:rsidRPr="005B48A9" w:rsidRDefault="009D3155" w:rsidP="00E84BEF">
      <w:pPr>
        <w:pStyle w:val="Textoindependiente"/>
        <w:spacing w:before="1" w:line="360" w:lineRule="auto"/>
        <w:ind w:right="48" w:firstLine="360"/>
        <w:jc w:val="both"/>
        <w:rPr>
          <w:rFonts w:ascii="Arial" w:hAnsi="Arial" w:cs="Arial"/>
          <w:sz w:val="24"/>
          <w:szCs w:val="24"/>
        </w:rPr>
      </w:pPr>
      <w:r w:rsidRPr="005B48A9">
        <w:rPr>
          <w:rFonts w:ascii="Arial" w:hAnsi="Arial" w:cs="Arial"/>
          <w:sz w:val="24"/>
          <w:szCs w:val="24"/>
        </w:rPr>
        <w:t>Los premios correspondientes serán los siguientes:</w:t>
      </w:r>
    </w:p>
    <w:p w14:paraId="029872D5" w14:textId="2DB8CDA4" w:rsidR="004E3F33" w:rsidRPr="005B48A9" w:rsidRDefault="004E3F33" w:rsidP="00E84BEF">
      <w:pPr>
        <w:pStyle w:val="Textoindependiente"/>
        <w:numPr>
          <w:ilvl w:val="0"/>
          <w:numId w:val="49"/>
        </w:numPr>
        <w:spacing w:before="1" w:line="360" w:lineRule="auto"/>
        <w:ind w:right="48"/>
        <w:jc w:val="both"/>
        <w:rPr>
          <w:rFonts w:ascii="Arial" w:hAnsi="Arial" w:cs="Arial"/>
          <w:i/>
          <w:szCs w:val="24"/>
        </w:rPr>
      </w:pPr>
      <w:r w:rsidRPr="005B48A9">
        <w:rPr>
          <w:rFonts w:ascii="Arial" w:hAnsi="Arial" w:cs="Arial"/>
          <w:b/>
          <w:bCs/>
          <w:i/>
          <w:szCs w:val="24"/>
        </w:rPr>
        <w:t>Primer lugar:</w:t>
      </w:r>
      <w:r w:rsidRPr="005B48A9">
        <w:rPr>
          <w:rFonts w:ascii="Arial" w:hAnsi="Arial" w:cs="Arial"/>
          <w:i/>
          <w:szCs w:val="24"/>
        </w:rPr>
        <w:t xml:space="preserve"> Un incentivo económico equivalente al cien por ciento (100%) de una quincena, así como una máquina elíptica.</w:t>
      </w:r>
    </w:p>
    <w:p w14:paraId="2D79FD2B" w14:textId="77777777" w:rsidR="004E3F33" w:rsidRPr="005B48A9" w:rsidRDefault="004E3F33" w:rsidP="00E84BEF">
      <w:pPr>
        <w:pStyle w:val="Textoindependiente"/>
        <w:numPr>
          <w:ilvl w:val="0"/>
          <w:numId w:val="49"/>
        </w:numPr>
        <w:spacing w:before="1" w:line="360" w:lineRule="auto"/>
        <w:ind w:right="48"/>
        <w:rPr>
          <w:rFonts w:ascii="Arial" w:hAnsi="Arial" w:cs="Arial"/>
          <w:i/>
          <w:szCs w:val="24"/>
        </w:rPr>
      </w:pPr>
      <w:r w:rsidRPr="005B48A9">
        <w:rPr>
          <w:rFonts w:ascii="Arial" w:hAnsi="Arial" w:cs="Arial"/>
          <w:b/>
          <w:bCs/>
          <w:i/>
          <w:szCs w:val="24"/>
        </w:rPr>
        <w:t>Segundo lugar:</w:t>
      </w:r>
      <w:r w:rsidRPr="005B48A9">
        <w:rPr>
          <w:rFonts w:ascii="Arial" w:hAnsi="Arial" w:cs="Arial"/>
          <w:i/>
          <w:szCs w:val="24"/>
        </w:rPr>
        <w:t xml:space="preserve"> Un incentivo económico equivalente al sesenta por ciento (60%) de una quincena, así como una máquina elíptica.</w:t>
      </w:r>
    </w:p>
    <w:p w14:paraId="3BF21F68" w14:textId="77777777" w:rsidR="004E3F33" w:rsidRPr="005B48A9" w:rsidRDefault="004E3F33" w:rsidP="00E84BEF">
      <w:pPr>
        <w:pStyle w:val="Textoindependiente"/>
        <w:numPr>
          <w:ilvl w:val="0"/>
          <w:numId w:val="49"/>
        </w:numPr>
        <w:spacing w:before="1" w:line="360" w:lineRule="auto"/>
        <w:ind w:right="48"/>
        <w:rPr>
          <w:rFonts w:ascii="Arial" w:hAnsi="Arial" w:cs="Arial"/>
          <w:i/>
          <w:szCs w:val="24"/>
        </w:rPr>
      </w:pPr>
      <w:r w:rsidRPr="005B48A9">
        <w:rPr>
          <w:rFonts w:ascii="Arial" w:hAnsi="Arial" w:cs="Arial"/>
          <w:b/>
          <w:bCs/>
          <w:i/>
          <w:szCs w:val="24"/>
        </w:rPr>
        <w:t>Tercer lugar:</w:t>
      </w:r>
      <w:r w:rsidRPr="005B48A9">
        <w:rPr>
          <w:rFonts w:ascii="Arial" w:hAnsi="Arial" w:cs="Arial"/>
          <w:i/>
          <w:szCs w:val="24"/>
        </w:rPr>
        <w:t xml:space="preserve"> Un incentivo económico equivalente al cuarenta por ciento (40%) de una quincena, así como una máquina elíptica.</w:t>
      </w:r>
    </w:p>
    <w:p w14:paraId="5AEB2B9D" w14:textId="04A65415" w:rsidR="00860635" w:rsidRPr="00202E27" w:rsidRDefault="004E3F33" w:rsidP="00860635">
      <w:pPr>
        <w:pStyle w:val="Textoindependiente"/>
        <w:spacing w:before="1" w:line="360" w:lineRule="auto"/>
        <w:ind w:left="142" w:right="48" w:firstLine="567"/>
        <w:jc w:val="both"/>
        <w:rPr>
          <w:rFonts w:ascii="Arial" w:hAnsi="Arial" w:cs="Arial"/>
          <w:sz w:val="24"/>
          <w:szCs w:val="24"/>
        </w:rPr>
      </w:pPr>
      <w:r>
        <w:rPr>
          <w:rFonts w:ascii="Arial" w:hAnsi="Arial" w:cs="Arial"/>
          <w:color w:val="000000" w:themeColor="text1"/>
          <w:sz w:val="24"/>
          <w:szCs w:val="24"/>
          <w:lang w:val="es-ES"/>
        </w:rPr>
        <w:t>Reconociendo</w:t>
      </w:r>
      <w:r w:rsidR="00860635" w:rsidRPr="00202E27">
        <w:rPr>
          <w:rFonts w:ascii="Arial" w:hAnsi="Arial" w:cs="Arial"/>
          <w:color w:val="000000" w:themeColor="text1"/>
          <w:sz w:val="24"/>
          <w:szCs w:val="24"/>
          <w:lang w:val="es-ES"/>
        </w:rPr>
        <w:t xml:space="preserve"> de esta manera </w:t>
      </w:r>
      <w:r w:rsidR="00860635" w:rsidRPr="00202E27">
        <w:rPr>
          <w:rFonts w:ascii="Arial" w:hAnsi="Arial" w:cs="Arial"/>
          <w:sz w:val="24"/>
          <w:szCs w:val="24"/>
        </w:rPr>
        <w:t xml:space="preserve">a </w:t>
      </w:r>
      <w:r>
        <w:rPr>
          <w:rFonts w:ascii="Arial" w:hAnsi="Arial" w:cs="Arial"/>
          <w:sz w:val="24"/>
          <w:szCs w:val="24"/>
        </w:rPr>
        <w:t>3</w:t>
      </w:r>
      <w:r w:rsidR="00860635" w:rsidRPr="00202E27">
        <w:rPr>
          <w:rFonts w:ascii="Arial" w:hAnsi="Arial" w:cs="Arial"/>
          <w:sz w:val="24"/>
          <w:szCs w:val="24"/>
        </w:rPr>
        <w:t xml:space="preserve"> </w:t>
      </w:r>
      <w:r w:rsidR="005B48A9">
        <w:rPr>
          <w:rFonts w:ascii="Arial" w:hAnsi="Arial" w:cs="Arial"/>
          <w:sz w:val="24"/>
          <w:szCs w:val="24"/>
        </w:rPr>
        <w:t xml:space="preserve">tres </w:t>
      </w:r>
      <w:r w:rsidR="005B48A9" w:rsidRPr="0011345C">
        <w:rPr>
          <w:rFonts w:ascii="Arial" w:hAnsi="Arial" w:cs="Arial"/>
          <w:sz w:val="24"/>
          <w:szCs w:val="24"/>
        </w:rPr>
        <w:t>personas ganadoras</w:t>
      </w:r>
      <w:r w:rsidR="00860635" w:rsidRPr="00202E27">
        <w:rPr>
          <w:rFonts w:ascii="Arial" w:hAnsi="Arial" w:cs="Arial"/>
          <w:sz w:val="24"/>
          <w:szCs w:val="24"/>
        </w:rPr>
        <w:t xml:space="preserve"> </w:t>
      </w:r>
      <w:r w:rsidRPr="00202E27">
        <w:rPr>
          <w:rFonts w:ascii="Arial" w:hAnsi="Arial" w:cs="Arial"/>
          <w:sz w:val="24"/>
          <w:szCs w:val="24"/>
        </w:rPr>
        <w:t>que,</w:t>
      </w:r>
      <w:r w:rsidR="00860635" w:rsidRPr="00202E27">
        <w:rPr>
          <w:rFonts w:ascii="Arial" w:hAnsi="Arial" w:cs="Arial"/>
          <w:sz w:val="24"/>
          <w:szCs w:val="24"/>
        </w:rPr>
        <w:t xml:space="preserve"> por su desempeño</w:t>
      </w:r>
      <w:r>
        <w:rPr>
          <w:rFonts w:ascii="Arial" w:hAnsi="Arial" w:cs="Arial"/>
          <w:sz w:val="24"/>
          <w:szCs w:val="24"/>
        </w:rPr>
        <w:t>,</w:t>
      </w:r>
      <w:r w:rsidR="00860635" w:rsidRPr="00202E27">
        <w:rPr>
          <w:rFonts w:ascii="Arial" w:hAnsi="Arial" w:cs="Arial"/>
          <w:sz w:val="24"/>
          <w:szCs w:val="24"/>
        </w:rPr>
        <w:t xml:space="preserve"> se hayan destacado en </w:t>
      </w:r>
      <w:r>
        <w:rPr>
          <w:rFonts w:ascii="Arial" w:hAnsi="Arial" w:cs="Arial"/>
          <w:sz w:val="24"/>
          <w:szCs w:val="24"/>
        </w:rPr>
        <w:t>mejorar su salud integral</w:t>
      </w:r>
      <w:r w:rsidR="00860635" w:rsidRPr="00202E27">
        <w:rPr>
          <w:rFonts w:ascii="Arial" w:hAnsi="Arial" w:cs="Arial"/>
          <w:sz w:val="24"/>
          <w:szCs w:val="24"/>
        </w:rPr>
        <w:t>, durante el período</w:t>
      </w:r>
      <w:r>
        <w:rPr>
          <w:rFonts w:ascii="Arial" w:hAnsi="Arial" w:cs="Arial"/>
          <w:sz w:val="24"/>
          <w:szCs w:val="24"/>
        </w:rPr>
        <w:t xml:space="preserve"> comprendido del 02 de febrero del 2026 al día 27 de abril del 2026.</w:t>
      </w:r>
    </w:p>
    <w:p w14:paraId="227764FB" w14:textId="77777777" w:rsidR="008165B8" w:rsidRDefault="005B48A9" w:rsidP="008165B8">
      <w:pPr>
        <w:pStyle w:val="Textoindependiente"/>
        <w:spacing w:before="1" w:line="360" w:lineRule="auto"/>
        <w:ind w:left="142" w:right="48" w:firstLine="567"/>
        <w:jc w:val="both"/>
        <w:rPr>
          <w:rFonts w:ascii="Arial" w:hAnsi="Arial" w:cs="Arial"/>
          <w:sz w:val="24"/>
          <w:szCs w:val="24"/>
        </w:rPr>
      </w:pPr>
      <w:r w:rsidRPr="0011345C">
        <w:rPr>
          <w:rFonts w:ascii="Arial" w:hAnsi="Arial" w:cs="Arial"/>
          <w:sz w:val="24"/>
          <w:szCs w:val="24"/>
        </w:rPr>
        <w:t>Adicionalmente</w:t>
      </w:r>
      <w:r w:rsidR="008165B8" w:rsidRPr="0011345C">
        <w:rPr>
          <w:rFonts w:ascii="Arial" w:hAnsi="Arial" w:cs="Arial"/>
          <w:sz w:val="24"/>
          <w:szCs w:val="24"/>
        </w:rPr>
        <w:t>, se propone la entrega de diplomas como un reconocimiento público y formal con el objetivo de fortalecer la motivación intrínseca y valorar a las personas más allá de una recompensa material, lo que constituye recuerdos positivos y fomenta un sentido de pertenencia.</w:t>
      </w:r>
    </w:p>
    <w:p w14:paraId="49DDDF84" w14:textId="77777777" w:rsidR="008165B8" w:rsidRDefault="008165B8" w:rsidP="008165B8">
      <w:pPr>
        <w:pStyle w:val="Textoindependiente"/>
        <w:spacing w:before="1" w:line="360" w:lineRule="auto"/>
        <w:ind w:left="142" w:right="48" w:firstLine="567"/>
        <w:jc w:val="both"/>
        <w:rPr>
          <w:rFonts w:ascii="Arial" w:hAnsi="Arial" w:cs="Arial"/>
          <w:sz w:val="24"/>
          <w:szCs w:val="24"/>
        </w:rPr>
      </w:pPr>
    </w:p>
    <w:p w14:paraId="01299313" w14:textId="77777777" w:rsidR="006B7BF3" w:rsidRDefault="006B7BF3" w:rsidP="008165B8">
      <w:pPr>
        <w:pStyle w:val="Textoindependiente"/>
        <w:spacing w:before="1" w:line="360" w:lineRule="auto"/>
        <w:ind w:left="142" w:right="48" w:firstLine="567"/>
        <w:jc w:val="both"/>
        <w:rPr>
          <w:rFonts w:ascii="Arial" w:hAnsi="Arial" w:cs="Arial"/>
          <w:sz w:val="24"/>
          <w:szCs w:val="24"/>
        </w:rPr>
      </w:pPr>
    </w:p>
    <w:p w14:paraId="07EB13F3" w14:textId="77777777" w:rsidR="006B7BF3" w:rsidRDefault="006B7BF3" w:rsidP="008165B8">
      <w:pPr>
        <w:pStyle w:val="Textoindependiente"/>
        <w:spacing w:before="1" w:line="360" w:lineRule="auto"/>
        <w:ind w:left="142" w:right="48" w:firstLine="567"/>
        <w:jc w:val="both"/>
        <w:rPr>
          <w:rFonts w:ascii="Arial" w:hAnsi="Arial" w:cs="Arial"/>
          <w:sz w:val="24"/>
          <w:szCs w:val="24"/>
        </w:rPr>
      </w:pPr>
    </w:p>
    <w:p w14:paraId="139FA13C" w14:textId="32FBFB79" w:rsidR="00860635" w:rsidRDefault="008165B8" w:rsidP="008165B8">
      <w:pPr>
        <w:pStyle w:val="Textoindependiente"/>
        <w:spacing w:before="1" w:line="360" w:lineRule="auto"/>
        <w:ind w:left="142" w:right="48" w:firstLine="567"/>
        <w:jc w:val="both"/>
        <w:rPr>
          <w:rFonts w:ascii="Arial" w:hAnsi="Arial" w:cs="Arial"/>
          <w:sz w:val="24"/>
          <w:szCs w:val="24"/>
        </w:rPr>
      </w:pPr>
      <w:r w:rsidRPr="0011345C">
        <w:rPr>
          <w:rFonts w:ascii="Arial" w:hAnsi="Arial" w:cs="Arial"/>
          <w:sz w:val="24"/>
          <w:szCs w:val="24"/>
        </w:rPr>
        <w:t>Por lo que ve a la suficiencia presupuestal para la ejecución de este programa, es preciso señalar que previamente, a través de la Regidora Presidenta de la Comisión Edilicia de Desarrollo Humano, Salud Pública e Higiene y Combate a las Adicciones, se entabló comunicación con la Encargada de la Hacienda Municipal a fin de determinar la viabilidad financiera, concluyendo como factible la propuesta en virtud de que los recursos para la implementación del programa serán a través de la partida presupuestal correspondiente a la Jefatura de Salud Municipal, por lo que no implica modificación alguna en el presupuesto de egresos debidamente autorizado.</w:t>
      </w:r>
      <w:r>
        <w:rPr>
          <w:rFonts w:ascii="Arial" w:hAnsi="Arial" w:cs="Arial"/>
          <w:sz w:val="24"/>
          <w:szCs w:val="24"/>
        </w:rPr>
        <w:t xml:space="preserve"> </w:t>
      </w:r>
    </w:p>
    <w:p w14:paraId="3CAA307B" w14:textId="79D45623" w:rsidR="0011345C" w:rsidRPr="006D0C0F" w:rsidRDefault="0011345C" w:rsidP="0011345C">
      <w:pPr>
        <w:pStyle w:val="Textoindependiente"/>
        <w:numPr>
          <w:ilvl w:val="0"/>
          <w:numId w:val="41"/>
        </w:numPr>
        <w:spacing w:before="1" w:line="360" w:lineRule="auto"/>
        <w:ind w:right="48"/>
        <w:jc w:val="both"/>
        <w:rPr>
          <w:rFonts w:ascii="Arial" w:hAnsi="Arial" w:cs="Arial"/>
          <w:sz w:val="24"/>
          <w:szCs w:val="24"/>
        </w:rPr>
      </w:pPr>
      <w:r w:rsidRPr="006D0C0F">
        <w:rPr>
          <w:rFonts w:ascii="Arial" w:hAnsi="Arial" w:cs="Arial"/>
          <w:sz w:val="24"/>
          <w:szCs w:val="24"/>
        </w:rPr>
        <w:t>En virtud de lo expuesto, se acordó la implementación de una campaña dirigida al personal adscrito a este Ayuntamiento, con el propósito de proporcionar información y fomentar la concientización respecto de las consecuencias derivadas del sobrepeso, la obesidad y las enfermedades crónicas. Dicha campaña tiene como finalidad incentivar la participación activa en el programa correspondiente, así como promover la adopción de un estilo de vida más saludable. La ejecución de esta estrategia estará a cargo del área de salud municipal.</w:t>
      </w:r>
    </w:p>
    <w:p w14:paraId="361AD68B" w14:textId="77777777" w:rsidR="006B7BF3" w:rsidRPr="006D0C0F" w:rsidRDefault="0011345C" w:rsidP="0011345C">
      <w:pPr>
        <w:pStyle w:val="Textoindependiente"/>
        <w:numPr>
          <w:ilvl w:val="0"/>
          <w:numId w:val="41"/>
        </w:numPr>
        <w:spacing w:before="1" w:line="360" w:lineRule="auto"/>
        <w:ind w:right="48"/>
        <w:jc w:val="both"/>
        <w:rPr>
          <w:rFonts w:ascii="Arial" w:hAnsi="Arial" w:cs="Arial"/>
          <w:sz w:val="24"/>
          <w:szCs w:val="24"/>
        </w:rPr>
      </w:pPr>
      <w:r w:rsidRPr="006D0C0F">
        <w:rPr>
          <w:rFonts w:ascii="Arial" w:hAnsi="Arial" w:cs="Arial"/>
          <w:sz w:val="24"/>
          <w:szCs w:val="24"/>
        </w:rPr>
        <w:t xml:space="preserve">En concordancia con las campañas de concientización previamente establecidas y con el propósito de promover de manera sostenida hábitos de vida saludables entre el personal </w:t>
      </w:r>
      <w:r w:rsidR="006D4D81" w:rsidRPr="006D0C0F">
        <w:rPr>
          <w:rFonts w:ascii="Arial" w:hAnsi="Arial" w:cs="Arial"/>
          <w:sz w:val="24"/>
          <w:szCs w:val="24"/>
        </w:rPr>
        <w:t xml:space="preserve">de </w:t>
      </w:r>
      <w:r w:rsidRPr="006D0C0F">
        <w:rPr>
          <w:rFonts w:ascii="Arial" w:hAnsi="Arial" w:cs="Arial"/>
          <w:sz w:val="24"/>
          <w:szCs w:val="24"/>
        </w:rPr>
        <w:t>este Ayuntamiento, se dispone que el acompañamiento integral, consistente en asesoría nutricional, médica y psicológica, será proporcionado de forma permanente y continua durante toda la gestión de</w:t>
      </w:r>
      <w:r w:rsidR="006D4D81" w:rsidRPr="006D0C0F">
        <w:rPr>
          <w:rFonts w:ascii="Arial" w:hAnsi="Arial" w:cs="Arial"/>
          <w:sz w:val="24"/>
          <w:szCs w:val="24"/>
        </w:rPr>
        <w:t xml:space="preserve"> esta</w:t>
      </w:r>
      <w:r w:rsidRPr="006D0C0F">
        <w:rPr>
          <w:rFonts w:ascii="Arial" w:hAnsi="Arial" w:cs="Arial"/>
          <w:sz w:val="24"/>
          <w:szCs w:val="24"/>
        </w:rPr>
        <w:t xml:space="preserve"> Administración Pública Municipal. Dicho acompañamiento, a cargo del área de Salud Municipal, se concibe como un componente esencial de la política pública en materia de bienestar, orientado no solo a la atención preventiva de enfermedades crónicas, sino </w:t>
      </w:r>
    </w:p>
    <w:p w14:paraId="69AA62E3" w14:textId="77777777" w:rsidR="006B7BF3" w:rsidRPr="006D0C0F" w:rsidRDefault="006B7BF3" w:rsidP="006B7BF3">
      <w:pPr>
        <w:pStyle w:val="Textoindependiente"/>
        <w:spacing w:before="1" w:line="360" w:lineRule="auto"/>
        <w:ind w:left="720" w:right="48"/>
        <w:jc w:val="both"/>
        <w:rPr>
          <w:rFonts w:ascii="Arial" w:hAnsi="Arial" w:cs="Arial"/>
          <w:sz w:val="24"/>
          <w:szCs w:val="24"/>
        </w:rPr>
      </w:pPr>
    </w:p>
    <w:p w14:paraId="5E7BF5AA" w14:textId="3EA561EC" w:rsidR="0011345C" w:rsidRPr="006D0C0F" w:rsidRDefault="0011345C" w:rsidP="006B7BF3">
      <w:pPr>
        <w:pStyle w:val="Textoindependiente"/>
        <w:spacing w:before="1" w:line="360" w:lineRule="auto"/>
        <w:ind w:left="720" w:right="48"/>
        <w:jc w:val="both"/>
        <w:rPr>
          <w:rFonts w:ascii="Arial" w:hAnsi="Arial" w:cs="Arial"/>
          <w:sz w:val="24"/>
          <w:szCs w:val="24"/>
        </w:rPr>
      </w:pPr>
      <w:r w:rsidRPr="006D0C0F">
        <w:rPr>
          <w:rFonts w:ascii="Arial" w:hAnsi="Arial" w:cs="Arial"/>
          <w:sz w:val="24"/>
          <w:szCs w:val="24"/>
        </w:rPr>
        <w:t>también a la consolidación de una cultura institucional que privilegie la salud, la calidad de vida y el desarrollo humano.</w:t>
      </w:r>
    </w:p>
    <w:p w14:paraId="304E1A38" w14:textId="4E8E90AF" w:rsidR="006B7BF3" w:rsidRPr="006D0C0F" w:rsidRDefault="006B7BF3" w:rsidP="0011345C">
      <w:pPr>
        <w:pStyle w:val="Textoindependiente"/>
        <w:numPr>
          <w:ilvl w:val="0"/>
          <w:numId w:val="41"/>
        </w:numPr>
        <w:spacing w:before="1" w:line="360" w:lineRule="auto"/>
        <w:ind w:right="48"/>
        <w:jc w:val="both"/>
        <w:rPr>
          <w:rFonts w:ascii="Arial" w:hAnsi="Arial" w:cs="Arial"/>
          <w:sz w:val="24"/>
          <w:szCs w:val="24"/>
        </w:rPr>
      </w:pPr>
      <w:r w:rsidRPr="006D0C0F">
        <w:rPr>
          <w:rFonts w:ascii="Arial" w:hAnsi="Arial" w:cs="Arial"/>
          <w:sz w:val="24"/>
          <w:szCs w:val="24"/>
        </w:rPr>
        <w:t>En atención a lo señalado en los puntos precedentes, y con el propósito de que las acciones emprendidas no solo tengan un impacto en el ámbito interno del Ayuntamiento, sino que también se traduzcan en beneficios tangibles en la vida cotidiana de los trabajadores, se acuerda la celebración de convenios de colaboración que contemplen descuentos y promociones, así como la utilización de aquellos ya existentes, con diversos emprendimientos y establecimientos de carácter deportivo, tales como gimnasios, centros deportivos, academias de baile, espacios de spinning, entre otros. Dichos convenios tienen como finalidad apoyar la economía de los trabajadores municipales y facilitar su acceso a actividades físicas que contribuyan al fortalecimiento de su salud integral.</w:t>
      </w:r>
    </w:p>
    <w:p w14:paraId="38FB9F61" w14:textId="3568405A" w:rsidR="00A634B0" w:rsidRPr="006B7BF3" w:rsidRDefault="00A634B0" w:rsidP="006B7BF3">
      <w:pPr>
        <w:pStyle w:val="Textoindependiente"/>
        <w:spacing w:before="1" w:line="360" w:lineRule="auto"/>
        <w:ind w:right="48"/>
        <w:jc w:val="both"/>
        <w:rPr>
          <w:rFonts w:ascii="Arial" w:hAnsi="Arial" w:cs="Arial"/>
          <w:b/>
          <w:bCs/>
          <w:sz w:val="28"/>
          <w:szCs w:val="28"/>
          <w:u w:val="single"/>
        </w:rPr>
      </w:pPr>
    </w:p>
    <w:p w14:paraId="6DF9380C" w14:textId="52DEDE53" w:rsidR="00860635" w:rsidRDefault="00860635" w:rsidP="00C466A2">
      <w:pPr>
        <w:pStyle w:val="Textoindependiente"/>
        <w:spacing w:before="1" w:line="360" w:lineRule="auto"/>
        <w:ind w:left="142" w:right="48" w:firstLine="567"/>
        <w:jc w:val="both"/>
        <w:rPr>
          <w:rFonts w:ascii="Arial" w:eastAsia="Times New Roman" w:hAnsi="Arial" w:cs="Arial"/>
          <w:color w:val="000000" w:themeColor="text1"/>
          <w:sz w:val="24"/>
          <w:szCs w:val="24"/>
          <w:lang w:val="es-ES" w:eastAsia="es-ES"/>
        </w:rPr>
      </w:pPr>
      <w:r w:rsidRPr="00202E27">
        <w:rPr>
          <w:rFonts w:ascii="Arial" w:hAnsi="Arial" w:cs="Arial"/>
          <w:b/>
          <w:bCs/>
          <w:iCs/>
          <w:color w:val="000000" w:themeColor="text1"/>
          <w:sz w:val="24"/>
          <w:szCs w:val="24"/>
          <w:lang w:eastAsia="en-US"/>
        </w:rPr>
        <w:t xml:space="preserve">II.- </w:t>
      </w:r>
      <w:r w:rsidRPr="00C466A2">
        <w:rPr>
          <w:rFonts w:ascii="Arial" w:hAnsi="Arial" w:cs="Arial"/>
          <w:sz w:val="24"/>
          <w:szCs w:val="24"/>
        </w:rPr>
        <w:t>Por lo anteriormente expuesto fundado y motivado en los apartados anteriores</w:t>
      </w:r>
      <w:r w:rsidRPr="00202E27">
        <w:rPr>
          <w:rFonts w:ascii="Arial" w:hAnsi="Arial" w:cs="Arial"/>
          <w:color w:val="000000" w:themeColor="text1"/>
          <w:sz w:val="24"/>
          <w:szCs w:val="24"/>
        </w:rPr>
        <w:t>, tenemos a bien presentar</w:t>
      </w:r>
      <w:r w:rsidR="00F02DD2">
        <w:rPr>
          <w:rFonts w:ascii="Arial" w:hAnsi="Arial" w:cs="Arial"/>
          <w:color w:val="000000" w:themeColor="text1"/>
          <w:sz w:val="24"/>
          <w:szCs w:val="24"/>
        </w:rPr>
        <w:t xml:space="preserve"> el</w:t>
      </w:r>
      <w:r w:rsidRPr="00202E27">
        <w:rPr>
          <w:rFonts w:ascii="Arial" w:hAnsi="Arial" w:cs="Arial"/>
          <w:color w:val="000000" w:themeColor="text1"/>
          <w:sz w:val="24"/>
          <w:szCs w:val="24"/>
        </w:rPr>
        <w:t xml:space="preserve"> </w:t>
      </w:r>
      <w:r w:rsidRPr="00202E27">
        <w:rPr>
          <w:rFonts w:ascii="Arial" w:hAnsi="Arial" w:cs="Arial"/>
          <w:b/>
          <w:iCs/>
          <w:color w:val="000000" w:themeColor="text1"/>
          <w:sz w:val="24"/>
          <w:szCs w:val="24"/>
        </w:rPr>
        <w:t xml:space="preserve">DICTAMEN QUE PROPONE LA CONVOCATORIA DEL </w:t>
      </w:r>
      <w:r w:rsidR="00F02DD2">
        <w:rPr>
          <w:rFonts w:ascii="Arial" w:hAnsi="Arial" w:cs="Arial"/>
          <w:b/>
          <w:iCs/>
          <w:color w:val="000000" w:themeColor="text1"/>
          <w:sz w:val="24"/>
          <w:szCs w:val="24"/>
        </w:rPr>
        <w:t>PROGRAMA “ACTÍVATE Y CUÍDATE”</w:t>
      </w:r>
      <w:r w:rsidRPr="00202E27">
        <w:rPr>
          <w:rFonts w:ascii="Arial" w:hAnsi="Arial" w:cs="Arial"/>
          <w:b/>
          <w:iCs/>
          <w:color w:val="000000" w:themeColor="text1"/>
          <w:sz w:val="24"/>
          <w:szCs w:val="24"/>
        </w:rPr>
        <w:t>,</w:t>
      </w:r>
      <w:r w:rsidRPr="00202E27">
        <w:rPr>
          <w:rFonts w:ascii="Arial" w:eastAsia="Times New Roman" w:hAnsi="Arial" w:cs="Arial"/>
          <w:color w:val="000000" w:themeColor="text1"/>
          <w:sz w:val="24"/>
          <w:szCs w:val="24"/>
          <w:lang w:val="es-ES" w:eastAsia="es-ES"/>
        </w:rPr>
        <w:t xml:space="preserve"> </w:t>
      </w:r>
      <w:r w:rsidRPr="00202E27">
        <w:rPr>
          <w:rFonts w:ascii="Arial" w:hAnsi="Arial" w:cs="Arial"/>
          <w:iCs/>
          <w:color w:val="000000" w:themeColor="text1"/>
          <w:sz w:val="24"/>
          <w:szCs w:val="24"/>
        </w:rPr>
        <w:t>bajo</w:t>
      </w:r>
      <w:r w:rsidRPr="00202E27">
        <w:rPr>
          <w:rFonts w:ascii="Arial" w:eastAsia="Times New Roman" w:hAnsi="Arial" w:cs="Arial"/>
          <w:color w:val="000000" w:themeColor="text1"/>
          <w:sz w:val="24"/>
          <w:szCs w:val="24"/>
          <w:lang w:val="es-ES" w:eastAsia="es-ES"/>
        </w:rPr>
        <w:t xml:space="preserve"> los siguientes puntos de:</w:t>
      </w:r>
    </w:p>
    <w:p w14:paraId="176F367A" w14:textId="77777777" w:rsidR="00E84BEF" w:rsidRPr="00C466A2" w:rsidRDefault="00E84BEF" w:rsidP="00C466A2">
      <w:pPr>
        <w:pStyle w:val="Textoindependiente"/>
        <w:spacing w:before="1" w:line="360" w:lineRule="auto"/>
        <w:ind w:left="142" w:right="48" w:firstLine="567"/>
        <w:jc w:val="both"/>
        <w:rPr>
          <w:rFonts w:ascii="Arial" w:hAnsi="Arial" w:cs="Arial"/>
          <w:color w:val="000000" w:themeColor="text1"/>
          <w:sz w:val="24"/>
          <w:szCs w:val="24"/>
          <w:highlight w:val="yellow"/>
        </w:rPr>
      </w:pPr>
    </w:p>
    <w:p w14:paraId="0CE8243A" w14:textId="77777777" w:rsidR="00860635" w:rsidRPr="00202E27" w:rsidRDefault="00860635" w:rsidP="00860635">
      <w:pPr>
        <w:autoSpaceDE w:val="0"/>
        <w:autoSpaceDN w:val="0"/>
        <w:adjustRightInd w:val="0"/>
        <w:spacing w:after="0" w:line="360" w:lineRule="auto"/>
        <w:jc w:val="center"/>
        <w:rPr>
          <w:rFonts w:ascii="Arial" w:hAnsi="Arial" w:cs="Arial"/>
          <w:b/>
          <w:bCs/>
          <w:iCs/>
          <w:color w:val="000000" w:themeColor="text1"/>
          <w:sz w:val="24"/>
          <w:szCs w:val="24"/>
        </w:rPr>
      </w:pPr>
    </w:p>
    <w:p w14:paraId="40C28AAE" w14:textId="77777777" w:rsidR="00860635" w:rsidRPr="00202E27" w:rsidRDefault="00860635" w:rsidP="00860635">
      <w:pPr>
        <w:autoSpaceDE w:val="0"/>
        <w:autoSpaceDN w:val="0"/>
        <w:adjustRightInd w:val="0"/>
        <w:spacing w:after="0" w:line="360" w:lineRule="auto"/>
        <w:jc w:val="center"/>
        <w:rPr>
          <w:rFonts w:ascii="Arial" w:hAnsi="Arial" w:cs="Arial"/>
          <w:b/>
          <w:bCs/>
          <w:iCs/>
          <w:color w:val="000000" w:themeColor="text1"/>
          <w:sz w:val="24"/>
          <w:szCs w:val="24"/>
        </w:rPr>
      </w:pPr>
      <w:r w:rsidRPr="00202E27">
        <w:rPr>
          <w:rFonts w:ascii="Arial" w:hAnsi="Arial" w:cs="Arial"/>
          <w:b/>
          <w:bCs/>
          <w:iCs/>
          <w:color w:val="000000" w:themeColor="text1"/>
          <w:sz w:val="24"/>
          <w:szCs w:val="24"/>
        </w:rPr>
        <w:t>ACUERDO:</w:t>
      </w:r>
    </w:p>
    <w:p w14:paraId="024F053D" w14:textId="77777777" w:rsidR="00860635" w:rsidRPr="00202E27" w:rsidRDefault="00860635" w:rsidP="00860635">
      <w:pPr>
        <w:autoSpaceDE w:val="0"/>
        <w:autoSpaceDN w:val="0"/>
        <w:adjustRightInd w:val="0"/>
        <w:spacing w:after="0" w:line="360" w:lineRule="auto"/>
        <w:jc w:val="both"/>
        <w:rPr>
          <w:rFonts w:ascii="Arial" w:hAnsi="Arial" w:cs="Arial"/>
          <w:b/>
          <w:bCs/>
          <w:iCs/>
          <w:color w:val="000000" w:themeColor="text1"/>
          <w:sz w:val="24"/>
          <w:szCs w:val="24"/>
        </w:rPr>
      </w:pPr>
    </w:p>
    <w:p w14:paraId="396DC486" w14:textId="62D3039D" w:rsidR="00EF42B7" w:rsidRPr="006D0C0F" w:rsidRDefault="00860635" w:rsidP="00EF42B7">
      <w:pPr>
        <w:spacing w:line="360" w:lineRule="auto"/>
        <w:ind w:firstLine="708"/>
        <w:jc w:val="both"/>
        <w:rPr>
          <w:rFonts w:ascii="Arial" w:hAnsi="Arial" w:cs="Arial"/>
          <w:color w:val="000000" w:themeColor="text1"/>
          <w:sz w:val="24"/>
          <w:szCs w:val="24"/>
        </w:rPr>
      </w:pPr>
      <w:r w:rsidRPr="006D0C0F">
        <w:rPr>
          <w:rFonts w:ascii="Arial" w:hAnsi="Arial" w:cs="Arial"/>
          <w:b/>
          <w:color w:val="000000" w:themeColor="text1"/>
          <w:sz w:val="24"/>
          <w:szCs w:val="24"/>
        </w:rPr>
        <w:t>PRIMERO. -</w:t>
      </w:r>
      <w:r w:rsidRPr="006D0C0F">
        <w:rPr>
          <w:rFonts w:ascii="Arial" w:hAnsi="Arial" w:cs="Arial"/>
          <w:color w:val="000000" w:themeColor="text1"/>
          <w:sz w:val="24"/>
          <w:szCs w:val="24"/>
        </w:rPr>
        <w:t xml:space="preserve"> </w:t>
      </w:r>
      <w:r w:rsidR="00EF42B7" w:rsidRPr="00202E27">
        <w:rPr>
          <w:rFonts w:ascii="Arial" w:hAnsi="Arial" w:cs="Arial"/>
          <w:color w:val="000000" w:themeColor="text1"/>
          <w:sz w:val="24"/>
          <w:szCs w:val="24"/>
        </w:rPr>
        <w:t>Se aprueb</w:t>
      </w:r>
      <w:r w:rsidR="00EF42B7">
        <w:rPr>
          <w:rFonts w:ascii="Arial" w:hAnsi="Arial" w:cs="Arial"/>
          <w:color w:val="000000" w:themeColor="text1"/>
          <w:sz w:val="24"/>
          <w:szCs w:val="24"/>
        </w:rPr>
        <w:t>a</w:t>
      </w:r>
      <w:r w:rsidR="00EF42B7" w:rsidRPr="00202E27">
        <w:rPr>
          <w:rFonts w:ascii="Arial" w:hAnsi="Arial" w:cs="Arial"/>
          <w:color w:val="000000" w:themeColor="text1"/>
          <w:sz w:val="24"/>
          <w:szCs w:val="24"/>
        </w:rPr>
        <w:t xml:space="preserve"> en lo general y en lo particular </w:t>
      </w:r>
      <w:r w:rsidR="00EF42B7" w:rsidRPr="00202E27">
        <w:rPr>
          <w:rFonts w:ascii="Arial" w:hAnsi="Arial" w:cs="Arial"/>
          <w:b/>
          <w:color w:val="000000" w:themeColor="text1"/>
          <w:sz w:val="24"/>
          <w:szCs w:val="24"/>
        </w:rPr>
        <w:t xml:space="preserve">la emisión de la Convocatoria Pública </w:t>
      </w:r>
      <w:r w:rsidR="00EF42B7" w:rsidRPr="00202E27">
        <w:rPr>
          <w:rFonts w:ascii="Arial" w:hAnsi="Arial" w:cs="Arial"/>
          <w:color w:val="000000" w:themeColor="text1"/>
          <w:sz w:val="24"/>
          <w:szCs w:val="24"/>
        </w:rPr>
        <w:t xml:space="preserve">anexa para la </w:t>
      </w:r>
      <w:r w:rsidR="00EF42B7">
        <w:rPr>
          <w:rFonts w:ascii="Arial" w:hAnsi="Arial" w:cs="Arial"/>
          <w:color w:val="000000" w:themeColor="text1"/>
          <w:sz w:val="24"/>
          <w:szCs w:val="24"/>
        </w:rPr>
        <w:t xml:space="preserve">presentación </w:t>
      </w:r>
      <w:r w:rsidR="00EF42B7" w:rsidRPr="00202E27">
        <w:rPr>
          <w:rFonts w:ascii="Arial" w:hAnsi="Arial" w:cs="Arial"/>
          <w:color w:val="000000" w:themeColor="text1"/>
          <w:sz w:val="24"/>
          <w:szCs w:val="24"/>
        </w:rPr>
        <w:t>del P</w:t>
      </w:r>
      <w:r w:rsidR="00EF42B7">
        <w:rPr>
          <w:rFonts w:ascii="Arial" w:hAnsi="Arial" w:cs="Arial"/>
          <w:color w:val="000000" w:themeColor="text1"/>
          <w:sz w:val="24"/>
          <w:szCs w:val="24"/>
        </w:rPr>
        <w:t>rograma</w:t>
      </w:r>
      <w:r w:rsidR="00EF42B7" w:rsidRPr="00202E27">
        <w:rPr>
          <w:rFonts w:ascii="Arial" w:hAnsi="Arial" w:cs="Arial"/>
          <w:color w:val="000000" w:themeColor="text1"/>
          <w:sz w:val="24"/>
          <w:szCs w:val="24"/>
        </w:rPr>
        <w:t xml:space="preserve"> </w:t>
      </w:r>
      <w:r w:rsidR="00EF42B7" w:rsidRPr="00202E27">
        <w:rPr>
          <w:rFonts w:ascii="Arial" w:hAnsi="Arial" w:cs="Arial"/>
          <w:b/>
          <w:iCs/>
          <w:color w:val="000000" w:themeColor="text1"/>
          <w:sz w:val="24"/>
          <w:szCs w:val="24"/>
        </w:rPr>
        <w:t>“</w:t>
      </w:r>
      <w:r w:rsidR="00EF42B7">
        <w:rPr>
          <w:rFonts w:ascii="Arial" w:hAnsi="Arial" w:cs="Arial"/>
          <w:b/>
          <w:iCs/>
          <w:color w:val="000000" w:themeColor="text1"/>
          <w:sz w:val="24"/>
          <w:szCs w:val="24"/>
        </w:rPr>
        <w:t>ACTÍVATE Y CUÍDATE</w:t>
      </w:r>
      <w:r w:rsidR="00EF42B7" w:rsidRPr="00202E27">
        <w:rPr>
          <w:rFonts w:ascii="Arial" w:hAnsi="Arial" w:cs="Arial"/>
          <w:b/>
          <w:iCs/>
          <w:color w:val="000000" w:themeColor="text1"/>
          <w:sz w:val="24"/>
          <w:szCs w:val="24"/>
        </w:rPr>
        <w:t xml:space="preserve">” </w:t>
      </w:r>
      <w:r w:rsidR="00EF42B7" w:rsidRPr="00202E27">
        <w:rPr>
          <w:rFonts w:ascii="Arial" w:eastAsia="Arial" w:hAnsi="Arial" w:cs="Arial"/>
          <w:color w:val="000000" w:themeColor="text1"/>
          <w:sz w:val="24"/>
          <w:szCs w:val="24"/>
        </w:rPr>
        <w:t>en los términos del presente dictamen.</w:t>
      </w:r>
    </w:p>
    <w:p w14:paraId="2C88A856" w14:textId="65350BFF" w:rsidR="00860635" w:rsidRPr="006D0C0F" w:rsidRDefault="00032C4D" w:rsidP="006B7BF3">
      <w:pPr>
        <w:spacing w:line="360" w:lineRule="auto"/>
        <w:jc w:val="both"/>
        <w:rPr>
          <w:rFonts w:ascii="Arial" w:hAnsi="Arial" w:cs="Arial"/>
          <w:color w:val="000000" w:themeColor="text1"/>
          <w:sz w:val="24"/>
          <w:szCs w:val="24"/>
        </w:rPr>
      </w:pPr>
      <w:r w:rsidRPr="006D0C0F">
        <w:rPr>
          <w:rFonts w:ascii="Arial" w:hAnsi="Arial" w:cs="Arial"/>
          <w:color w:val="000000" w:themeColor="text1"/>
          <w:sz w:val="24"/>
          <w:szCs w:val="24"/>
        </w:rPr>
        <w:lastRenderedPageBreak/>
        <w:t>.</w:t>
      </w:r>
    </w:p>
    <w:p w14:paraId="11AEC769" w14:textId="7F762D52" w:rsidR="00860635" w:rsidRPr="00EF42B7" w:rsidRDefault="00860635" w:rsidP="00EF42B7">
      <w:pPr>
        <w:spacing w:line="360" w:lineRule="auto"/>
        <w:ind w:firstLine="708"/>
        <w:jc w:val="both"/>
        <w:rPr>
          <w:rFonts w:ascii="Arial" w:hAnsi="Arial" w:cs="Arial"/>
          <w:color w:val="000000" w:themeColor="text1"/>
          <w:sz w:val="24"/>
          <w:szCs w:val="24"/>
        </w:rPr>
      </w:pPr>
      <w:r w:rsidRPr="00202E27">
        <w:rPr>
          <w:rFonts w:ascii="Arial" w:hAnsi="Arial" w:cs="Arial"/>
          <w:b/>
          <w:color w:val="000000" w:themeColor="text1"/>
          <w:sz w:val="24"/>
          <w:szCs w:val="24"/>
        </w:rPr>
        <w:t>SEGUNDO. -</w:t>
      </w:r>
      <w:r w:rsidRPr="00202E27">
        <w:rPr>
          <w:rFonts w:ascii="Arial" w:hAnsi="Arial" w:cs="Arial"/>
          <w:color w:val="000000" w:themeColor="text1"/>
          <w:sz w:val="24"/>
          <w:szCs w:val="24"/>
        </w:rPr>
        <w:t xml:space="preserve"> </w:t>
      </w:r>
      <w:r w:rsidR="00EF42B7" w:rsidRPr="006D0C0F">
        <w:rPr>
          <w:rFonts w:ascii="Arial" w:hAnsi="Arial" w:cs="Arial"/>
          <w:color w:val="000000" w:themeColor="text1"/>
          <w:sz w:val="24"/>
          <w:szCs w:val="24"/>
        </w:rPr>
        <w:t>Se aprueba que el financiamiento del programa “Actívate y Cuídate” sea erogado de la partida presupuestal asignada al rubro de Salud Municipal, garantizando así la disponibilidad de recursos para su adecuada</w:t>
      </w:r>
      <w:r w:rsidR="00EF42B7">
        <w:rPr>
          <w:rFonts w:ascii="Arial" w:hAnsi="Arial" w:cs="Arial"/>
          <w:color w:val="000000" w:themeColor="text1"/>
          <w:sz w:val="24"/>
          <w:szCs w:val="24"/>
        </w:rPr>
        <w:t xml:space="preserve"> </w:t>
      </w:r>
      <w:r w:rsidR="00EF42B7" w:rsidRPr="006D0C0F">
        <w:rPr>
          <w:rFonts w:ascii="Arial" w:hAnsi="Arial" w:cs="Arial"/>
          <w:color w:val="000000" w:themeColor="text1"/>
          <w:sz w:val="24"/>
          <w:szCs w:val="24"/>
        </w:rPr>
        <w:t>implementación; Asimismo, se autoriza la entrega de los premios correspondientes a los participantes que resulten ganadores del programa, junto con un reconocimiento formal a su esfuerzo y compromiso en la promoción de hábitos saludables, contribuyendo de esta manera al fortalecimiento de un Municipio más sano y con mejores condiciones de bienestar colectivo</w:t>
      </w:r>
    </w:p>
    <w:p w14:paraId="11321646" w14:textId="62F72FAC" w:rsidR="00860635" w:rsidRPr="00202E27" w:rsidRDefault="00860635" w:rsidP="00F109E3">
      <w:pPr>
        <w:spacing w:line="360" w:lineRule="auto"/>
        <w:ind w:firstLine="708"/>
        <w:jc w:val="both"/>
        <w:rPr>
          <w:rFonts w:ascii="Arial" w:hAnsi="Arial" w:cs="Arial"/>
          <w:color w:val="000000" w:themeColor="text1"/>
          <w:sz w:val="24"/>
          <w:szCs w:val="24"/>
        </w:rPr>
      </w:pPr>
      <w:r w:rsidRPr="00202E27">
        <w:rPr>
          <w:rFonts w:ascii="Arial" w:hAnsi="Arial" w:cs="Arial"/>
          <w:b/>
          <w:color w:val="000000" w:themeColor="text1"/>
          <w:sz w:val="24"/>
          <w:szCs w:val="24"/>
        </w:rPr>
        <w:t>TERCERO.-</w:t>
      </w:r>
      <w:r w:rsidRPr="00202E27">
        <w:rPr>
          <w:rFonts w:ascii="Arial" w:hAnsi="Arial" w:cs="Arial"/>
          <w:color w:val="000000" w:themeColor="text1"/>
          <w:sz w:val="24"/>
          <w:szCs w:val="24"/>
        </w:rPr>
        <w:t xml:space="preserve"> Una vez aprobada la convocatoria materia de esta iniciativa, se faculta a la Presidenta Municipal y a la Secretaría de</w:t>
      </w:r>
      <w:r w:rsidR="00F109E3">
        <w:rPr>
          <w:rFonts w:ascii="Arial" w:hAnsi="Arial" w:cs="Arial"/>
          <w:color w:val="000000" w:themeColor="text1"/>
          <w:sz w:val="24"/>
          <w:szCs w:val="24"/>
        </w:rPr>
        <w:t xml:space="preserve"> </w:t>
      </w:r>
      <w:r w:rsidRPr="00202E27">
        <w:rPr>
          <w:rFonts w:ascii="Arial" w:hAnsi="Arial" w:cs="Arial"/>
          <w:color w:val="000000" w:themeColor="text1"/>
          <w:sz w:val="24"/>
          <w:szCs w:val="24"/>
        </w:rPr>
        <w:t>Ayuntamiento para su debida publicación de conformidad con lo que señala en artículo 47 fracción V, de la Ley de Gobierno y la Administración Pública Municipal del Estado de Jalisco, artículos 3 fracciones I, II y VI, 18, 20 y demás relativos y aplicables del Reglamento de la Gaceta Municipal de Zapotlán el Grande, Jalisco, así como la publicación en la página web oficial del Ayuntamiento.</w:t>
      </w:r>
    </w:p>
    <w:p w14:paraId="00E7AFBE" w14:textId="77777777" w:rsidR="00EF42B7" w:rsidRDefault="00860635" w:rsidP="00EF42B7">
      <w:pPr>
        <w:spacing w:line="360" w:lineRule="auto"/>
        <w:ind w:firstLine="708"/>
        <w:jc w:val="both"/>
        <w:rPr>
          <w:rFonts w:ascii="Arial" w:hAnsi="Arial" w:cs="Arial"/>
          <w:color w:val="000000" w:themeColor="text1"/>
          <w:sz w:val="24"/>
          <w:szCs w:val="24"/>
        </w:rPr>
      </w:pPr>
      <w:r w:rsidRPr="00202E27">
        <w:rPr>
          <w:rFonts w:ascii="Arial" w:hAnsi="Arial" w:cs="Arial"/>
          <w:b/>
          <w:color w:val="000000" w:themeColor="text1"/>
          <w:sz w:val="24"/>
          <w:szCs w:val="24"/>
        </w:rPr>
        <w:t>CUARTO. -</w:t>
      </w:r>
      <w:r w:rsidRPr="00202E27">
        <w:rPr>
          <w:rFonts w:ascii="Arial" w:hAnsi="Arial" w:cs="Arial"/>
          <w:color w:val="000000" w:themeColor="text1"/>
          <w:sz w:val="24"/>
          <w:szCs w:val="24"/>
        </w:rPr>
        <w:t xml:space="preserve"> Se instruya a la </w:t>
      </w:r>
      <w:r w:rsidR="000F2EE6">
        <w:rPr>
          <w:rFonts w:ascii="Arial" w:hAnsi="Arial" w:cs="Arial"/>
          <w:color w:val="000000" w:themeColor="text1"/>
          <w:sz w:val="24"/>
          <w:szCs w:val="24"/>
        </w:rPr>
        <w:t>Titular</w:t>
      </w:r>
      <w:r w:rsidRPr="00202E27">
        <w:rPr>
          <w:rFonts w:ascii="Arial" w:hAnsi="Arial" w:cs="Arial"/>
          <w:color w:val="000000" w:themeColor="text1"/>
          <w:sz w:val="24"/>
          <w:szCs w:val="24"/>
        </w:rPr>
        <w:t xml:space="preserve"> de </w:t>
      </w:r>
      <w:r w:rsidR="000F2EE6" w:rsidRPr="000F2EE6">
        <w:rPr>
          <w:rFonts w:ascii="Arial" w:hAnsi="Arial" w:cs="Arial"/>
          <w:color w:val="000000" w:themeColor="text1"/>
          <w:sz w:val="24"/>
          <w:szCs w:val="24"/>
        </w:rPr>
        <w:t xml:space="preserve">Jefatura </w:t>
      </w:r>
      <w:bookmarkStart w:id="6" w:name="_Hlk214453694"/>
      <w:r w:rsidR="000F2EE6" w:rsidRPr="000F2EE6">
        <w:rPr>
          <w:rFonts w:ascii="Arial" w:hAnsi="Arial" w:cs="Arial"/>
          <w:color w:val="000000" w:themeColor="text1"/>
          <w:sz w:val="24"/>
          <w:szCs w:val="24"/>
        </w:rPr>
        <w:t>de Salud Municipal</w:t>
      </w:r>
      <w:r w:rsidR="000F2EE6">
        <w:rPr>
          <w:rFonts w:ascii="Arial" w:hAnsi="Arial" w:cs="Arial"/>
          <w:color w:val="000000" w:themeColor="text1"/>
          <w:sz w:val="24"/>
          <w:szCs w:val="24"/>
        </w:rPr>
        <w:t xml:space="preserve"> </w:t>
      </w:r>
      <w:bookmarkEnd w:id="6"/>
      <w:r w:rsidR="000F2EE6">
        <w:rPr>
          <w:rFonts w:ascii="Arial" w:hAnsi="Arial" w:cs="Arial"/>
          <w:color w:val="000000" w:themeColor="text1"/>
          <w:sz w:val="24"/>
          <w:szCs w:val="24"/>
        </w:rPr>
        <w:t xml:space="preserve">la </w:t>
      </w:r>
      <w:r w:rsidR="000F2EE6" w:rsidRPr="000F2EE6">
        <w:rPr>
          <w:rFonts w:ascii="Arial" w:hAnsi="Arial" w:cs="Arial"/>
          <w:color w:val="000000" w:themeColor="text1"/>
          <w:sz w:val="24"/>
          <w:szCs w:val="24"/>
        </w:rPr>
        <w:t>D</w:t>
      </w:r>
      <w:r w:rsidR="0083072C">
        <w:rPr>
          <w:rFonts w:ascii="Arial" w:hAnsi="Arial" w:cs="Arial"/>
          <w:color w:val="000000" w:themeColor="text1"/>
          <w:sz w:val="24"/>
          <w:szCs w:val="24"/>
        </w:rPr>
        <w:t>ra</w:t>
      </w:r>
      <w:r w:rsidR="000F2EE6" w:rsidRPr="000F2EE6">
        <w:rPr>
          <w:rFonts w:ascii="Arial" w:hAnsi="Arial" w:cs="Arial"/>
          <w:color w:val="000000" w:themeColor="text1"/>
          <w:sz w:val="24"/>
          <w:szCs w:val="24"/>
        </w:rPr>
        <w:t>.</w:t>
      </w:r>
      <w:r w:rsidR="0083072C">
        <w:rPr>
          <w:rFonts w:ascii="Arial" w:hAnsi="Arial" w:cs="Arial"/>
          <w:color w:val="000000" w:themeColor="text1"/>
          <w:sz w:val="24"/>
          <w:szCs w:val="24"/>
        </w:rPr>
        <w:t xml:space="preserve"> </w:t>
      </w:r>
      <w:r w:rsidR="000F2EE6">
        <w:rPr>
          <w:rFonts w:ascii="Arial" w:hAnsi="Arial" w:cs="Arial"/>
          <w:color w:val="000000" w:themeColor="text1"/>
          <w:sz w:val="24"/>
          <w:szCs w:val="24"/>
        </w:rPr>
        <w:t>M</w:t>
      </w:r>
      <w:r w:rsidR="000F2EE6" w:rsidRPr="000F2EE6">
        <w:rPr>
          <w:rFonts w:ascii="Arial" w:hAnsi="Arial" w:cs="Arial"/>
          <w:color w:val="000000" w:themeColor="text1"/>
          <w:sz w:val="24"/>
          <w:szCs w:val="24"/>
        </w:rPr>
        <w:t xml:space="preserve">ariana </w:t>
      </w:r>
      <w:r w:rsidR="000F2EE6">
        <w:rPr>
          <w:rFonts w:ascii="Arial" w:hAnsi="Arial" w:cs="Arial"/>
          <w:color w:val="000000" w:themeColor="text1"/>
          <w:sz w:val="24"/>
          <w:szCs w:val="24"/>
        </w:rPr>
        <w:t>C</w:t>
      </w:r>
      <w:r w:rsidR="000F2EE6" w:rsidRPr="000F2EE6">
        <w:rPr>
          <w:rFonts w:ascii="Arial" w:hAnsi="Arial" w:cs="Arial"/>
          <w:color w:val="000000" w:themeColor="text1"/>
          <w:sz w:val="24"/>
          <w:szCs w:val="24"/>
        </w:rPr>
        <w:t xml:space="preserve">eleste </w:t>
      </w:r>
      <w:r w:rsidR="000F2EE6">
        <w:rPr>
          <w:rFonts w:ascii="Arial" w:hAnsi="Arial" w:cs="Arial"/>
          <w:color w:val="000000" w:themeColor="text1"/>
          <w:sz w:val="24"/>
          <w:szCs w:val="24"/>
        </w:rPr>
        <w:t>L</w:t>
      </w:r>
      <w:r w:rsidR="000F2EE6" w:rsidRPr="000F2EE6">
        <w:rPr>
          <w:rFonts w:ascii="Arial" w:hAnsi="Arial" w:cs="Arial"/>
          <w:color w:val="000000" w:themeColor="text1"/>
          <w:sz w:val="24"/>
          <w:szCs w:val="24"/>
        </w:rPr>
        <w:t xml:space="preserve">ópez </w:t>
      </w:r>
      <w:r w:rsidR="000F2EE6">
        <w:rPr>
          <w:rFonts w:ascii="Arial" w:hAnsi="Arial" w:cs="Arial"/>
          <w:color w:val="000000" w:themeColor="text1"/>
          <w:sz w:val="24"/>
          <w:szCs w:val="24"/>
        </w:rPr>
        <w:t>M</w:t>
      </w:r>
      <w:r w:rsidR="000F2EE6" w:rsidRPr="000F2EE6">
        <w:rPr>
          <w:rFonts w:ascii="Arial" w:hAnsi="Arial" w:cs="Arial"/>
          <w:color w:val="000000" w:themeColor="text1"/>
          <w:sz w:val="24"/>
          <w:szCs w:val="24"/>
        </w:rPr>
        <w:t>éndez</w:t>
      </w:r>
      <w:r w:rsidRPr="00202E27">
        <w:rPr>
          <w:rFonts w:ascii="Arial" w:hAnsi="Arial" w:cs="Arial"/>
          <w:color w:val="000000" w:themeColor="text1"/>
          <w:sz w:val="24"/>
          <w:szCs w:val="24"/>
        </w:rPr>
        <w:t xml:space="preserve">, para </w:t>
      </w:r>
      <w:r w:rsidR="00FC5E24" w:rsidRPr="00202E27">
        <w:rPr>
          <w:rFonts w:ascii="Arial" w:hAnsi="Arial" w:cs="Arial"/>
          <w:color w:val="000000" w:themeColor="text1"/>
          <w:sz w:val="24"/>
          <w:szCs w:val="24"/>
        </w:rPr>
        <w:t>que,</w:t>
      </w:r>
      <w:r w:rsidRPr="00202E27">
        <w:rPr>
          <w:rFonts w:ascii="Arial" w:hAnsi="Arial" w:cs="Arial"/>
          <w:color w:val="000000" w:themeColor="text1"/>
          <w:sz w:val="24"/>
          <w:szCs w:val="24"/>
        </w:rPr>
        <w:t xml:space="preserve"> en los términos de la convocatoria anexa</w:t>
      </w:r>
      <w:r w:rsidR="0083072C">
        <w:rPr>
          <w:rFonts w:ascii="Arial" w:hAnsi="Arial" w:cs="Arial"/>
          <w:color w:val="000000" w:themeColor="text1"/>
          <w:sz w:val="24"/>
          <w:szCs w:val="24"/>
        </w:rPr>
        <w:t>,</w:t>
      </w:r>
      <w:r w:rsidRPr="00202E27">
        <w:rPr>
          <w:rFonts w:ascii="Arial" w:hAnsi="Arial" w:cs="Arial"/>
          <w:color w:val="000000" w:themeColor="text1"/>
          <w:sz w:val="24"/>
          <w:szCs w:val="24"/>
        </w:rPr>
        <w:t xml:space="preserve"> </w:t>
      </w:r>
      <w:proofErr w:type="spellStart"/>
      <w:r w:rsidRPr="00202E27">
        <w:rPr>
          <w:rFonts w:ascii="Arial" w:hAnsi="Arial" w:cs="Arial"/>
          <w:color w:val="000000" w:themeColor="text1"/>
          <w:sz w:val="24"/>
          <w:szCs w:val="24"/>
        </w:rPr>
        <w:t>recepcione</w:t>
      </w:r>
      <w:proofErr w:type="spellEnd"/>
      <w:r w:rsidRPr="00202E27">
        <w:rPr>
          <w:rFonts w:ascii="Arial" w:hAnsi="Arial" w:cs="Arial"/>
          <w:color w:val="000000" w:themeColor="text1"/>
          <w:sz w:val="24"/>
          <w:szCs w:val="24"/>
        </w:rPr>
        <w:t xml:space="preserve"> los documentos</w:t>
      </w:r>
      <w:r>
        <w:rPr>
          <w:rFonts w:ascii="Arial" w:hAnsi="Arial" w:cs="Arial"/>
          <w:color w:val="000000" w:themeColor="text1"/>
          <w:sz w:val="24"/>
          <w:szCs w:val="24"/>
        </w:rPr>
        <w:t xml:space="preserve"> físicos y en digital</w:t>
      </w:r>
      <w:r w:rsidRPr="00202E27">
        <w:rPr>
          <w:rFonts w:ascii="Arial" w:hAnsi="Arial" w:cs="Arial"/>
          <w:color w:val="000000" w:themeColor="text1"/>
          <w:sz w:val="24"/>
          <w:szCs w:val="24"/>
        </w:rPr>
        <w:t xml:space="preserve"> de las y los </w:t>
      </w:r>
      <w:r w:rsidR="000F2EE6">
        <w:rPr>
          <w:rFonts w:ascii="Arial" w:hAnsi="Arial" w:cs="Arial"/>
          <w:color w:val="000000" w:themeColor="text1"/>
          <w:sz w:val="24"/>
          <w:szCs w:val="24"/>
        </w:rPr>
        <w:t>participantes del programa “Actívate y Cuídate”</w:t>
      </w:r>
      <w:r w:rsidR="000F2EE6" w:rsidRPr="00202E27">
        <w:rPr>
          <w:rFonts w:ascii="Arial" w:hAnsi="Arial" w:cs="Arial"/>
          <w:color w:val="000000" w:themeColor="text1"/>
          <w:sz w:val="24"/>
          <w:szCs w:val="24"/>
        </w:rPr>
        <w:t xml:space="preserve"> </w:t>
      </w:r>
      <w:r w:rsidRPr="00202E27">
        <w:rPr>
          <w:rFonts w:ascii="Arial" w:hAnsi="Arial" w:cs="Arial"/>
          <w:color w:val="000000" w:themeColor="text1"/>
          <w:sz w:val="24"/>
          <w:szCs w:val="24"/>
        </w:rPr>
        <w:t xml:space="preserve">y remita a la </w:t>
      </w:r>
      <w:bookmarkStart w:id="7" w:name="_Hlk212460279"/>
      <w:r w:rsidR="000F2EE6" w:rsidRPr="00202E27">
        <w:rPr>
          <w:rFonts w:ascii="Arial" w:hAnsi="Arial" w:cs="Arial"/>
          <w:color w:val="000000" w:themeColor="text1"/>
          <w:sz w:val="24"/>
          <w:szCs w:val="24"/>
        </w:rPr>
        <w:t>comisión</w:t>
      </w:r>
      <w:r w:rsidR="000F2EE6" w:rsidRPr="000F2EE6">
        <w:rPr>
          <w:rFonts w:ascii="Arial" w:hAnsi="Arial" w:cs="Arial"/>
          <w:color w:val="000000" w:themeColor="text1"/>
          <w:sz w:val="24"/>
          <w:szCs w:val="24"/>
        </w:rPr>
        <w:t xml:space="preserve"> edilicia permanente de </w:t>
      </w:r>
      <w:r w:rsidR="000F2EE6">
        <w:rPr>
          <w:rFonts w:ascii="Arial" w:hAnsi="Arial" w:cs="Arial"/>
          <w:color w:val="000000" w:themeColor="text1"/>
          <w:sz w:val="24"/>
          <w:szCs w:val="24"/>
        </w:rPr>
        <w:t>D</w:t>
      </w:r>
      <w:r w:rsidR="000F2EE6" w:rsidRPr="000F2EE6">
        <w:rPr>
          <w:rFonts w:ascii="Arial" w:hAnsi="Arial" w:cs="Arial"/>
          <w:color w:val="000000" w:themeColor="text1"/>
          <w:sz w:val="24"/>
          <w:szCs w:val="24"/>
        </w:rPr>
        <w:t xml:space="preserve">esarrollo </w:t>
      </w:r>
      <w:r w:rsidR="000F2EE6">
        <w:rPr>
          <w:rFonts w:ascii="Arial" w:hAnsi="Arial" w:cs="Arial"/>
          <w:color w:val="000000" w:themeColor="text1"/>
          <w:sz w:val="24"/>
          <w:szCs w:val="24"/>
        </w:rPr>
        <w:t>H</w:t>
      </w:r>
      <w:r w:rsidR="000F2EE6" w:rsidRPr="000F2EE6">
        <w:rPr>
          <w:rFonts w:ascii="Arial" w:hAnsi="Arial" w:cs="Arial"/>
          <w:color w:val="000000" w:themeColor="text1"/>
          <w:sz w:val="24"/>
          <w:szCs w:val="24"/>
        </w:rPr>
        <w:t xml:space="preserve">umano, </w:t>
      </w:r>
      <w:r w:rsidR="000F2EE6">
        <w:rPr>
          <w:rFonts w:ascii="Arial" w:hAnsi="Arial" w:cs="Arial"/>
          <w:color w:val="000000" w:themeColor="text1"/>
          <w:sz w:val="24"/>
          <w:szCs w:val="24"/>
        </w:rPr>
        <w:t>S</w:t>
      </w:r>
      <w:r w:rsidR="000F2EE6" w:rsidRPr="000F2EE6">
        <w:rPr>
          <w:rFonts w:ascii="Arial" w:hAnsi="Arial" w:cs="Arial"/>
          <w:color w:val="000000" w:themeColor="text1"/>
          <w:sz w:val="24"/>
          <w:szCs w:val="24"/>
        </w:rPr>
        <w:t xml:space="preserve">alud </w:t>
      </w:r>
      <w:r w:rsidR="000F2EE6">
        <w:rPr>
          <w:rFonts w:ascii="Arial" w:hAnsi="Arial" w:cs="Arial"/>
          <w:color w:val="000000" w:themeColor="text1"/>
          <w:sz w:val="24"/>
          <w:szCs w:val="24"/>
        </w:rPr>
        <w:t>P</w:t>
      </w:r>
      <w:r w:rsidR="000F2EE6" w:rsidRPr="000F2EE6">
        <w:rPr>
          <w:rFonts w:ascii="Arial" w:hAnsi="Arial" w:cs="Arial"/>
          <w:color w:val="000000" w:themeColor="text1"/>
          <w:sz w:val="24"/>
          <w:szCs w:val="24"/>
        </w:rPr>
        <w:t xml:space="preserve">ública e </w:t>
      </w:r>
      <w:r w:rsidR="000F2EE6">
        <w:rPr>
          <w:rFonts w:ascii="Arial" w:hAnsi="Arial" w:cs="Arial"/>
          <w:color w:val="000000" w:themeColor="text1"/>
          <w:sz w:val="24"/>
          <w:szCs w:val="24"/>
        </w:rPr>
        <w:t>H</w:t>
      </w:r>
      <w:r w:rsidR="000F2EE6" w:rsidRPr="000F2EE6">
        <w:rPr>
          <w:rFonts w:ascii="Arial" w:hAnsi="Arial" w:cs="Arial"/>
          <w:color w:val="000000" w:themeColor="text1"/>
          <w:sz w:val="24"/>
          <w:szCs w:val="24"/>
        </w:rPr>
        <w:t xml:space="preserve">igiene y </w:t>
      </w:r>
      <w:r w:rsidR="000F2EE6">
        <w:rPr>
          <w:rFonts w:ascii="Arial" w:hAnsi="Arial" w:cs="Arial"/>
          <w:color w:val="000000" w:themeColor="text1"/>
          <w:sz w:val="24"/>
          <w:szCs w:val="24"/>
        </w:rPr>
        <w:t>C</w:t>
      </w:r>
      <w:r w:rsidR="000F2EE6" w:rsidRPr="000F2EE6">
        <w:rPr>
          <w:rFonts w:ascii="Arial" w:hAnsi="Arial" w:cs="Arial"/>
          <w:color w:val="000000" w:themeColor="text1"/>
          <w:sz w:val="24"/>
          <w:szCs w:val="24"/>
        </w:rPr>
        <w:t xml:space="preserve">ombate a las </w:t>
      </w:r>
      <w:r w:rsidR="000F2EE6">
        <w:rPr>
          <w:rFonts w:ascii="Arial" w:hAnsi="Arial" w:cs="Arial"/>
          <w:color w:val="000000" w:themeColor="text1"/>
          <w:sz w:val="24"/>
          <w:szCs w:val="24"/>
        </w:rPr>
        <w:t>A</w:t>
      </w:r>
      <w:r w:rsidR="000F2EE6" w:rsidRPr="000F2EE6">
        <w:rPr>
          <w:rFonts w:ascii="Arial" w:hAnsi="Arial" w:cs="Arial"/>
          <w:color w:val="000000" w:themeColor="text1"/>
          <w:sz w:val="24"/>
          <w:szCs w:val="24"/>
        </w:rPr>
        <w:t>dicciones</w:t>
      </w:r>
      <w:r>
        <w:rPr>
          <w:rFonts w:ascii="Arial" w:hAnsi="Arial" w:cs="Arial"/>
          <w:color w:val="000000" w:themeColor="text1"/>
          <w:sz w:val="24"/>
          <w:szCs w:val="24"/>
        </w:rPr>
        <w:t xml:space="preserve">, así como a la </w:t>
      </w:r>
      <w:r w:rsidR="000F2EE6">
        <w:rPr>
          <w:rFonts w:ascii="Arial" w:hAnsi="Arial" w:cs="Arial"/>
          <w:color w:val="000000" w:themeColor="text1"/>
          <w:sz w:val="24"/>
          <w:szCs w:val="24"/>
        </w:rPr>
        <w:t>C</w:t>
      </w:r>
      <w:r w:rsidR="000F2EE6" w:rsidRPr="000F2EE6">
        <w:rPr>
          <w:rFonts w:ascii="Arial" w:hAnsi="Arial" w:cs="Arial"/>
          <w:color w:val="000000" w:themeColor="text1"/>
          <w:sz w:val="24"/>
          <w:szCs w:val="24"/>
        </w:rPr>
        <w:t xml:space="preserve">omisión </w:t>
      </w:r>
      <w:proofErr w:type="gramStart"/>
      <w:r w:rsidR="000F2EE6">
        <w:rPr>
          <w:rFonts w:ascii="Arial" w:hAnsi="Arial" w:cs="Arial"/>
          <w:color w:val="000000" w:themeColor="text1"/>
          <w:sz w:val="24"/>
          <w:szCs w:val="24"/>
        </w:rPr>
        <w:t>E</w:t>
      </w:r>
      <w:r w:rsidR="000F2EE6" w:rsidRPr="000F2EE6">
        <w:rPr>
          <w:rFonts w:ascii="Arial" w:hAnsi="Arial" w:cs="Arial"/>
          <w:color w:val="000000" w:themeColor="text1"/>
          <w:sz w:val="24"/>
          <w:szCs w:val="24"/>
        </w:rPr>
        <w:t>dilicia</w:t>
      </w:r>
      <w:proofErr w:type="gramEnd"/>
      <w:r w:rsidR="000F2EE6" w:rsidRPr="000F2EE6">
        <w:rPr>
          <w:rFonts w:ascii="Arial" w:hAnsi="Arial" w:cs="Arial"/>
          <w:color w:val="000000" w:themeColor="text1"/>
          <w:sz w:val="24"/>
          <w:szCs w:val="24"/>
        </w:rPr>
        <w:t xml:space="preserve"> </w:t>
      </w:r>
      <w:r w:rsidR="000F2EE6">
        <w:rPr>
          <w:rFonts w:ascii="Arial" w:hAnsi="Arial" w:cs="Arial"/>
          <w:color w:val="000000" w:themeColor="text1"/>
          <w:sz w:val="24"/>
          <w:szCs w:val="24"/>
        </w:rPr>
        <w:t>P</w:t>
      </w:r>
      <w:r w:rsidR="000F2EE6" w:rsidRPr="000F2EE6">
        <w:rPr>
          <w:rFonts w:ascii="Arial" w:hAnsi="Arial" w:cs="Arial"/>
          <w:color w:val="000000" w:themeColor="text1"/>
          <w:sz w:val="24"/>
          <w:szCs w:val="24"/>
        </w:rPr>
        <w:t xml:space="preserve">ermanente de </w:t>
      </w:r>
      <w:r w:rsidR="000F2EE6">
        <w:rPr>
          <w:rFonts w:ascii="Arial" w:hAnsi="Arial" w:cs="Arial"/>
          <w:color w:val="000000" w:themeColor="text1"/>
          <w:sz w:val="24"/>
          <w:szCs w:val="24"/>
        </w:rPr>
        <w:t>D</w:t>
      </w:r>
      <w:r w:rsidR="000F2EE6" w:rsidRPr="000F2EE6">
        <w:rPr>
          <w:rFonts w:ascii="Arial" w:hAnsi="Arial" w:cs="Arial"/>
          <w:color w:val="000000" w:themeColor="text1"/>
          <w:sz w:val="24"/>
          <w:szCs w:val="24"/>
        </w:rPr>
        <w:t xml:space="preserve">eportes, </w:t>
      </w:r>
      <w:r w:rsidR="000F2EE6">
        <w:rPr>
          <w:rFonts w:ascii="Arial" w:hAnsi="Arial" w:cs="Arial"/>
          <w:color w:val="000000" w:themeColor="text1"/>
          <w:sz w:val="24"/>
          <w:szCs w:val="24"/>
        </w:rPr>
        <w:t>R</w:t>
      </w:r>
      <w:r w:rsidR="000F2EE6" w:rsidRPr="000F2EE6">
        <w:rPr>
          <w:rFonts w:ascii="Arial" w:hAnsi="Arial" w:cs="Arial"/>
          <w:color w:val="000000" w:themeColor="text1"/>
          <w:sz w:val="24"/>
          <w:szCs w:val="24"/>
        </w:rPr>
        <w:t xml:space="preserve">ecreación, </w:t>
      </w:r>
      <w:r w:rsidR="000F2EE6">
        <w:rPr>
          <w:rFonts w:ascii="Arial" w:hAnsi="Arial" w:cs="Arial"/>
          <w:color w:val="000000" w:themeColor="text1"/>
          <w:sz w:val="24"/>
          <w:szCs w:val="24"/>
        </w:rPr>
        <w:t>A</w:t>
      </w:r>
      <w:r w:rsidR="000F2EE6" w:rsidRPr="000F2EE6">
        <w:rPr>
          <w:rFonts w:ascii="Arial" w:hAnsi="Arial" w:cs="Arial"/>
          <w:color w:val="000000" w:themeColor="text1"/>
          <w:sz w:val="24"/>
          <w:szCs w:val="24"/>
        </w:rPr>
        <w:t xml:space="preserve">suntos de la </w:t>
      </w:r>
      <w:r w:rsidR="000F2EE6">
        <w:rPr>
          <w:rFonts w:ascii="Arial" w:hAnsi="Arial" w:cs="Arial"/>
          <w:color w:val="000000" w:themeColor="text1"/>
          <w:sz w:val="24"/>
          <w:szCs w:val="24"/>
        </w:rPr>
        <w:t>N</w:t>
      </w:r>
      <w:r w:rsidR="000F2EE6" w:rsidRPr="000F2EE6">
        <w:rPr>
          <w:rFonts w:ascii="Arial" w:hAnsi="Arial" w:cs="Arial"/>
          <w:color w:val="000000" w:themeColor="text1"/>
          <w:sz w:val="24"/>
          <w:szCs w:val="24"/>
        </w:rPr>
        <w:t xml:space="preserve">iñez y </w:t>
      </w:r>
      <w:r w:rsidR="000F2EE6">
        <w:rPr>
          <w:rFonts w:ascii="Arial" w:hAnsi="Arial" w:cs="Arial"/>
          <w:color w:val="000000" w:themeColor="text1"/>
          <w:sz w:val="24"/>
          <w:szCs w:val="24"/>
        </w:rPr>
        <w:t>J</w:t>
      </w:r>
      <w:r w:rsidR="000F2EE6" w:rsidRPr="000F2EE6">
        <w:rPr>
          <w:rFonts w:ascii="Arial" w:hAnsi="Arial" w:cs="Arial"/>
          <w:color w:val="000000" w:themeColor="text1"/>
          <w:sz w:val="24"/>
          <w:szCs w:val="24"/>
        </w:rPr>
        <w:t>uventudes</w:t>
      </w:r>
      <w:r w:rsidR="000F2EE6" w:rsidRPr="00202E27">
        <w:rPr>
          <w:rFonts w:ascii="Arial" w:hAnsi="Arial" w:cs="Arial"/>
          <w:color w:val="000000" w:themeColor="text1"/>
          <w:sz w:val="24"/>
          <w:szCs w:val="24"/>
        </w:rPr>
        <w:t>.</w:t>
      </w:r>
      <w:bookmarkEnd w:id="7"/>
    </w:p>
    <w:p w14:paraId="486FCA67" w14:textId="52FAF722" w:rsidR="00860635" w:rsidRPr="00EF42B7" w:rsidRDefault="00EF42B7" w:rsidP="00EF42B7">
      <w:pPr>
        <w:spacing w:line="360" w:lineRule="auto"/>
        <w:ind w:firstLine="708"/>
        <w:jc w:val="both"/>
        <w:rPr>
          <w:rFonts w:ascii="Arial" w:hAnsi="Arial" w:cs="Arial"/>
          <w:color w:val="000000" w:themeColor="text1"/>
          <w:sz w:val="24"/>
          <w:szCs w:val="24"/>
        </w:rPr>
      </w:pPr>
      <w:r>
        <w:rPr>
          <w:rFonts w:ascii="Arial" w:hAnsi="Arial" w:cs="Arial"/>
          <w:b/>
          <w:color w:val="000000" w:themeColor="text1"/>
          <w:sz w:val="24"/>
          <w:szCs w:val="24"/>
        </w:rPr>
        <w:t>QUINTO</w:t>
      </w:r>
      <w:r w:rsidR="00860635" w:rsidRPr="00202E27">
        <w:rPr>
          <w:rFonts w:ascii="Arial" w:hAnsi="Arial" w:cs="Arial"/>
          <w:b/>
          <w:color w:val="000000" w:themeColor="text1"/>
          <w:sz w:val="24"/>
          <w:szCs w:val="24"/>
        </w:rPr>
        <w:t xml:space="preserve">. - </w:t>
      </w:r>
      <w:r w:rsidR="00860635" w:rsidRPr="00202E27">
        <w:rPr>
          <w:rFonts w:ascii="Arial" w:hAnsi="Arial" w:cs="Arial"/>
          <w:color w:val="000000" w:themeColor="text1"/>
          <w:sz w:val="24"/>
          <w:szCs w:val="24"/>
        </w:rPr>
        <w:t xml:space="preserve">Se turne a la </w:t>
      </w:r>
      <w:r w:rsidR="0083072C" w:rsidRPr="0083072C">
        <w:rPr>
          <w:rFonts w:ascii="Arial" w:hAnsi="Arial" w:cs="Arial"/>
          <w:color w:val="000000" w:themeColor="text1"/>
          <w:sz w:val="24"/>
          <w:szCs w:val="24"/>
        </w:rPr>
        <w:t xml:space="preserve">comisión edilicia permanente de Desarrollo Humano, Salud Pública e Higiene y Combate a las Adicciones, así como a la Comisión </w:t>
      </w:r>
      <w:proofErr w:type="gramStart"/>
      <w:r w:rsidR="0083072C" w:rsidRPr="0083072C">
        <w:rPr>
          <w:rFonts w:ascii="Arial" w:hAnsi="Arial" w:cs="Arial"/>
          <w:color w:val="000000" w:themeColor="text1"/>
          <w:sz w:val="24"/>
          <w:szCs w:val="24"/>
        </w:rPr>
        <w:t>Edilicia</w:t>
      </w:r>
      <w:proofErr w:type="gramEnd"/>
      <w:r w:rsidR="0083072C" w:rsidRPr="0083072C">
        <w:rPr>
          <w:rFonts w:ascii="Arial" w:hAnsi="Arial" w:cs="Arial"/>
          <w:color w:val="000000" w:themeColor="text1"/>
          <w:sz w:val="24"/>
          <w:szCs w:val="24"/>
        </w:rPr>
        <w:t xml:space="preserve"> Permanente de Deportes, Recreación, Asuntos de </w:t>
      </w:r>
      <w:r>
        <w:rPr>
          <w:rFonts w:ascii="Arial" w:hAnsi="Arial" w:cs="Arial"/>
          <w:color w:val="000000" w:themeColor="text1"/>
          <w:sz w:val="24"/>
          <w:szCs w:val="24"/>
        </w:rPr>
        <w:t xml:space="preserve">la </w:t>
      </w:r>
      <w:r w:rsidR="0083072C" w:rsidRPr="0083072C">
        <w:rPr>
          <w:rFonts w:ascii="Arial" w:hAnsi="Arial" w:cs="Arial"/>
          <w:color w:val="000000" w:themeColor="text1"/>
          <w:sz w:val="24"/>
          <w:szCs w:val="24"/>
        </w:rPr>
        <w:t xml:space="preserve">Niñez y </w:t>
      </w:r>
      <w:r w:rsidR="0083072C" w:rsidRPr="0083072C">
        <w:rPr>
          <w:rFonts w:ascii="Arial" w:hAnsi="Arial" w:cs="Arial"/>
          <w:color w:val="000000" w:themeColor="text1"/>
          <w:sz w:val="24"/>
          <w:szCs w:val="24"/>
        </w:rPr>
        <w:lastRenderedPageBreak/>
        <w:t>Juventudes</w:t>
      </w:r>
      <w:r w:rsidR="00860635" w:rsidRPr="00202E27">
        <w:rPr>
          <w:rFonts w:ascii="Arial" w:hAnsi="Arial" w:cs="Arial"/>
          <w:color w:val="000000" w:themeColor="text1"/>
          <w:sz w:val="24"/>
          <w:szCs w:val="24"/>
        </w:rPr>
        <w:t xml:space="preserve">, la dictaminación de las y los </w:t>
      </w:r>
      <w:r w:rsidR="0083072C">
        <w:rPr>
          <w:rFonts w:ascii="Arial" w:hAnsi="Arial" w:cs="Arial"/>
          <w:color w:val="000000" w:themeColor="text1"/>
          <w:sz w:val="24"/>
          <w:szCs w:val="24"/>
        </w:rPr>
        <w:t>participantes</w:t>
      </w:r>
      <w:r w:rsidR="00860635" w:rsidRPr="00202E27">
        <w:rPr>
          <w:rFonts w:ascii="Arial" w:hAnsi="Arial" w:cs="Arial"/>
          <w:color w:val="000000" w:themeColor="text1"/>
          <w:sz w:val="24"/>
          <w:szCs w:val="24"/>
        </w:rPr>
        <w:t xml:space="preserve"> en los términos de la convocatoria anexa</w:t>
      </w:r>
      <w:r w:rsidR="00860635" w:rsidRPr="00202E27">
        <w:rPr>
          <w:rFonts w:ascii="Arial" w:hAnsi="Arial" w:cs="Arial"/>
          <w:sz w:val="24"/>
          <w:szCs w:val="24"/>
        </w:rPr>
        <w:t>.</w:t>
      </w:r>
    </w:p>
    <w:p w14:paraId="2F593F0A" w14:textId="4FE4CDB6" w:rsidR="00FA6015" w:rsidRPr="00FA6015" w:rsidRDefault="00860635" w:rsidP="00FA6015">
      <w:pPr>
        <w:spacing w:line="360" w:lineRule="auto"/>
        <w:ind w:firstLine="708"/>
        <w:jc w:val="both"/>
        <w:rPr>
          <w:rFonts w:ascii="Arial" w:hAnsi="Arial" w:cs="Arial"/>
          <w:color w:val="000000" w:themeColor="text1"/>
          <w:sz w:val="24"/>
          <w:szCs w:val="24"/>
        </w:rPr>
      </w:pPr>
      <w:r w:rsidRPr="00202E27">
        <w:rPr>
          <w:rFonts w:ascii="Arial" w:hAnsi="Arial" w:cs="Arial"/>
          <w:b/>
          <w:color w:val="000000" w:themeColor="text1"/>
          <w:sz w:val="24"/>
          <w:szCs w:val="24"/>
        </w:rPr>
        <w:t>SE</w:t>
      </w:r>
      <w:r w:rsidR="00EF42B7">
        <w:rPr>
          <w:rFonts w:ascii="Arial" w:hAnsi="Arial" w:cs="Arial"/>
          <w:b/>
          <w:color w:val="000000" w:themeColor="text1"/>
          <w:sz w:val="24"/>
          <w:szCs w:val="24"/>
        </w:rPr>
        <w:t>XTO</w:t>
      </w:r>
      <w:r w:rsidRPr="00202E27">
        <w:rPr>
          <w:rFonts w:ascii="Arial" w:hAnsi="Arial" w:cs="Arial"/>
          <w:b/>
          <w:color w:val="000000" w:themeColor="text1"/>
          <w:sz w:val="24"/>
          <w:szCs w:val="24"/>
        </w:rPr>
        <w:t xml:space="preserve">. - </w:t>
      </w:r>
      <w:r w:rsidRPr="00202E27">
        <w:rPr>
          <w:rFonts w:ascii="Arial" w:hAnsi="Arial" w:cs="Arial"/>
          <w:color w:val="000000" w:themeColor="text1"/>
          <w:sz w:val="24"/>
          <w:szCs w:val="24"/>
        </w:rPr>
        <w:t>Se instruya y notifique</w:t>
      </w:r>
      <w:r w:rsidR="0083072C">
        <w:rPr>
          <w:rFonts w:ascii="Arial" w:hAnsi="Arial" w:cs="Arial"/>
          <w:color w:val="000000" w:themeColor="text1"/>
          <w:sz w:val="24"/>
          <w:szCs w:val="24"/>
        </w:rPr>
        <w:t xml:space="preserve"> </w:t>
      </w:r>
      <w:r w:rsidRPr="00202E27">
        <w:rPr>
          <w:rFonts w:ascii="Arial" w:hAnsi="Arial" w:cs="Arial"/>
          <w:color w:val="000000" w:themeColor="text1"/>
          <w:sz w:val="24"/>
          <w:szCs w:val="24"/>
        </w:rPr>
        <w:t xml:space="preserve">a la Jefatura </w:t>
      </w:r>
      <w:r w:rsidR="0083072C" w:rsidRPr="0083072C">
        <w:rPr>
          <w:rFonts w:ascii="Arial" w:hAnsi="Arial" w:cs="Arial"/>
          <w:color w:val="000000" w:themeColor="text1"/>
          <w:sz w:val="24"/>
          <w:szCs w:val="24"/>
        </w:rPr>
        <w:t>de Salud Municipal</w:t>
      </w:r>
      <w:r w:rsidRPr="00202E27">
        <w:rPr>
          <w:rFonts w:ascii="Arial" w:hAnsi="Arial" w:cs="Arial"/>
          <w:color w:val="000000" w:themeColor="text1"/>
          <w:sz w:val="24"/>
          <w:szCs w:val="24"/>
        </w:rPr>
        <w:t>, Jefatura de Participación Ciudadana y Comunicación Social, para la difusión, promoción, ejecución de la convocatoria de acuerdo a las disposiciones contenidas en el presente Dictamen.</w:t>
      </w:r>
    </w:p>
    <w:p w14:paraId="3BF731D5" w14:textId="77777777" w:rsidR="00FA6015" w:rsidRDefault="00FA6015" w:rsidP="001C22AF">
      <w:pPr>
        <w:widowControl w:val="0"/>
        <w:autoSpaceDE w:val="0"/>
        <w:autoSpaceDN w:val="0"/>
        <w:spacing w:after="0" w:line="240" w:lineRule="auto"/>
        <w:jc w:val="center"/>
        <w:rPr>
          <w:rFonts w:ascii="Tahoma" w:hAnsi="Tahoma" w:cs="Tahoma"/>
          <w:b/>
          <w:szCs w:val="28"/>
          <w:lang w:val="es-ES"/>
        </w:rPr>
      </w:pPr>
    </w:p>
    <w:p w14:paraId="714736E7"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58F595E4"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47CE4C7E"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0EC510BC"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12A0CE55"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474F6033"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35365984"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1D01B346"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797D6DD6"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7C5FE858"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61D0BE63"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3BE68B6E"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40BA7227"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3FA5D552"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7DEE68B0"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49B1F4C1" w14:textId="77777777" w:rsidR="00C466A2" w:rsidRDefault="00C466A2" w:rsidP="001C22AF">
      <w:pPr>
        <w:widowControl w:val="0"/>
        <w:autoSpaceDE w:val="0"/>
        <w:autoSpaceDN w:val="0"/>
        <w:spacing w:after="0" w:line="240" w:lineRule="auto"/>
        <w:jc w:val="center"/>
        <w:rPr>
          <w:rFonts w:ascii="Tahoma" w:hAnsi="Tahoma" w:cs="Tahoma"/>
          <w:b/>
          <w:szCs w:val="28"/>
          <w:highlight w:val="yellow"/>
          <w:lang w:val="es-ES"/>
        </w:rPr>
      </w:pPr>
    </w:p>
    <w:p w14:paraId="30498B85" w14:textId="77777777" w:rsidR="008B2D2D" w:rsidRDefault="008B2D2D" w:rsidP="001C22AF">
      <w:pPr>
        <w:widowControl w:val="0"/>
        <w:autoSpaceDE w:val="0"/>
        <w:autoSpaceDN w:val="0"/>
        <w:spacing w:after="0" w:line="240" w:lineRule="auto"/>
        <w:jc w:val="center"/>
        <w:rPr>
          <w:rFonts w:ascii="Tahoma" w:hAnsi="Tahoma" w:cs="Tahoma"/>
          <w:b/>
          <w:szCs w:val="28"/>
          <w:highlight w:val="yellow"/>
          <w:lang w:val="es-ES"/>
        </w:rPr>
      </w:pPr>
    </w:p>
    <w:p w14:paraId="102D75C2" w14:textId="77777777" w:rsidR="00477300" w:rsidRDefault="00477300" w:rsidP="001C22AF">
      <w:pPr>
        <w:widowControl w:val="0"/>
        <w:autoSpaceDE w:val="0"/>
        <w:autoSpaceDN w:val="0"/>
        <w:spacing w:after="0" w:line="240" w:lineRule="auto"/>
        <w:jc w:val="center"/>
        <w:rPr>
          <w:rFonts w:ascii="Tahoma" w:hAnsi="Tahoma" w:cs="Tahoma"/>
          <w:b/>
          <w:szCs w:val="28"/>
          <w:lang w:val="es-ES"/>
        </w:rPr>
      </w:pPr>
    </w:p>
    <w:p w14:paraId="3C31DEDB" w14:textId="77777777" w:rsidR="00477300" w:rsidRDefault="00477300" w:rsidP="001C22AF">
      <w:pPr>
        <w:widowControl w:val="0"/>
        <w:autoSpaceDE w:val="0"/>
        <w:autoSpaceDN w:val="0"/>
        <w:spacing w:after="0" w:line="240" w:lineRule="auto"/>
        <w:jc w:val="center"/>
        <w:rPr>
          <w:rFonts w:ascii="Tahoma" w:hAnsi="Tahoma" w:cs="Tahoma"/>
          <w:b/>
          <w:szCs w:val="28"/>
          <w:lang w:val="es-ES"/>
        </w:rPr>
      </w:pPr>
    </w:p>
    <w:p w14:paraId="752E89BC" w14:textId="77777777" w:rsidR="00477300" w:rsidRDefault="00477300" w:rsidP="001C22AF">
      <w:pPr>
        <w:widowControl w:val="0"/>
        <w:autoSpaceDE w:val="0"/>
        <w:autoSpaceDN w:val="0"/>
        <w:spacing w:after="0" w:line="240" w:lineRule="auto"/>
        <w:jc w:val="center"/>
        <w:rPr>
          <w:rFonts w:ascii="Tahoma" w:hAnsi="Tahoma" w:cs="Tahoma"/>
          <w:b/>
          <w:szCs w:val="28"/>
          <w:lang w:val="es-ES"/>
        </w:rPr>
      </w:pPr>
    </w:p>
    <w:p w14:paraId="2AAD1D6B" w14:textId="77777777" w:rsidR="00477300" w:rsidRDefault="00477300" w:rsidP="001C22AF">
      <w:pPr>
        <w:widowControl w:val="0"/>
        <w:autoSpaceDE w:val="0"/>
        <w:autoSpaceDN w:val="0"/>
        <w:spacing w:after="0" w:line="240" w:lineRule="auto"/>
        <w:jc w:val="center"/>
        <w:rPr>
          <w:rFonts w:ascii="Tahoma" w:hAnsi="Tahoma" w:cs="Tahoma"/>
          <w:b/>
          <w:szCs w:val="28"/>
          <w:lang w:val="es-ES"/>
        </w:rPr>
      </w:pPr>
    </w:p>
    <w:p w14:paraId="2C934FD3" w14:textId="77777777" w:rsidR="00477300" w:rsidRDefault="00477300" w:rsidP="001C22AF">
      <w:pPr>
        <w:widowControl w:val="0"/>
        <w:autoSpaceDE w:val="0"/>
        <w:autoSpaceDN w:val="0"/>
        <w:spacing w:after="0" w:line="240" w:lineRule="auto"/>
        <w:jc w:val="center"/>
        <w:rPr>
          <w:rFonts w:ascii="Tahoma" w:hAnsi="Tahoma" w:cs="Tahoma"/>
          <w:b/>
          <w:szCs w:val="28"/>
          <w:lang w:val="es-ES"/>
        </w:rPr>
      </w:pPr>
    </w:p>
    <w:p w14:paraId="42675CBC" w14:textId="77777777" w:rsidR="00477300" w:rsidRDefault="00477300" w:rsidP="001C22AF">
      <w:pPr>
        <w:widowControl w:val="0"/>
        <w:autoSpaceDE w:val="0"/>
        <w:autoSpaceDN w:val="0"/>
        <w:spacing w:after="0" w:line="240" w:lineRule="auto"/>
        <w:jc w:val="center"/>
        <w:rPr>
          <w:rFonts w:ascii="Tahoma" w:hAnsi="Tahoma" w:cs="Tahoma"/>
          <w:b/>
          <w:szCs w:val="28"/>
          <w:lang w:val="es-ES"/>
        </w:rPr>
      </w:pPr>
    </w:p>
    <w:p w14:paraId="269A12C2" w14:textId="77777777" w:rsidR="00477300" w:rsidRDefault="00477300" w:rsidP="001C22AF">
      <w:pPr>
        <w:widowControl w:val="0"/>
        <w:autoSpaceDE w:val="0"/>
        <w:autoSpaceDN w:val="0"/>
        <w:spacing w:after="0" w:line="240" w:lineRule="auto"/>
        <w:jc w:val="center"/>
        <w:rPr>
          <w:rFonts w:ascii="Tahoma" w:hAnsi="Tahoma" w:cs="Tahoma"/>
          <w:b/>
          <w:szCs w:val="28"/>
          <w:lang w:val="es-ES"/>
        </w:rPr>
      </w:pPr>
    </w:p>
    <w:p w14:paraId="2C9B4A40" w14:textId="77777777" w:rsidR="00477300" w:rsidRDefault="00477300" w:rsidP="001C22AF">
      <w:pPr>
        <w:widowControl w:val="0"/>
        <w:autoSpaceDE w:val="0"/>
        <w:autoSpaceDN w:val="0"/>
        <w:spacing w:after="0" w:line="240" w:lineRule="auto"/>
        <w:jc w:val="center"/>
        <w:rPr>
          <w:rFonts w:ascii="Tahoma" w:hAnsi="Tahoma" w:cs="Tahoma"/>
          <w:b/>
          <w:szCs w:val="28"/>
          <w:lang w:val="es-ES"/>
        </w:rPr>
      </w:pPr>
    </w:p>
    <w:p w14:paraId="240E9EC2" w14:textId="77777777" w:rsidR="00477300" w:rsidRDefault="00477300" w:rsidP="001C22AF">
      <w:pPr>
        <w:widowControl w:val="0"/>
        <w:autoSpaceDE w:val="0"/>
        <w:autoSpaceDN w:val="0"/>
        <w:spacing w:after="0" w:line="240" w:lineRule="auto"/>
        <w:jc w:val="center"/>
        <w:rPr>
          <w:rFonts w:ascii="Tahoma" w:hAnsi="Tahoma" w:cs="Tahoma"/>
          <w:b/>
          <w:szCs w:val="28"/>
          <w:lang w:val="es-ES"/>
        </w:rPr>
      </w:pPr>
    </w:p>
    <w:p w14:paraId="2E3C81F2" w14:textId="77777777" w:rsidR="00477300" w:rsidRDefault="00477300" w:rsidP="001C22AF">
      <w:pPr>
        <w:widowControl w:val="0"/>
        <w:autoSpaceDE w:val="0"/>
        <w:autoSpaceDN w:val="0"/>
        <w:spacing w:after="0" w:line="240" w:lineRule="auto"/>
        <w:jc w:val="center"/>
        <w:rPr>
          <w:rFonts w:ascii="Tahoma" w:hAnsi="Tahoma" w:cs="Tahoma"/>
          <w:b/>
          <w:szCs w:val="28"/>
          <w:lang w:val="es-ES"/>
        </w:rPr>
      </w:pPr>
    </w:p>
    <w:p w14:paraId="7A533AB8" w14:textId="77777777" w:rsidR="00477300" w:rsidRDefault="00477300" w:rsidP="001C22AF">
      <w:pPr>
        <w:widowControl w:val="0"/>
        <w:autoSpaceDE w:val="0"/>
        <w:autoSpaceDN w:val="0"/>
        <w:spacing w:after="0" w:line="240" w:lineRule="auto"/>
        <w:jc w:val="center"/>
        <w:rPr>
          <w:rFonts w:ascii="Tahoma" w:hAnsi="Tahoma" w:cs="Tahoma"/>
          <w:b/>
          <w:szCs w:val="28"/>
          <w:lang w:val="es-ES"/>
        </w:rPr>
      </w:pPr>
    </w:p>
    <w:p w14:paraId="1EEB47FB" w14:textId="77777777" w:rsidR="006B7BF3" w:rsidRDefault="006B7BF3" w:rsidP="001C22AF">
      <w:pPr>
        <w:widowControl w:val="0"/>
        <w:autoSpaceDE w:val="0"/>
        <w:autoSpaceDN w:val="0"/>
        <w:spacing w:after="0" w:line="240" w:lineRule="auto"/>
        <w:jc w:val="center"/>
        <w:rPr>
          <w:rFonts w:ascii="Tahoma" w:hAnsi="Tahoma" w:cs="Tahoma"/>
          <w:b/>
          <w:szCs w:val="28"/>
          <w:lang w:val="es-ES"/>
        </w:rPr>
      </w:pPr>
    </w:p>
    <w:p w14:paraId="68252C0C" w14:textId="77777777" w:rsidR="006B7BF3" w:rsidRDefault="006B7BF3" w:rsidP="001C22AF">
      <w:pPr>
        <w:widowControl w:val="0"/>
        <w:autoSpaceDE w:val="0"/>
        <w:autoSpaceDN w:val="0"/>
        <w:spacing w:after="0" w:line="240" w:lineRule="auto"/>
        <w:jc w:val="center"/>
        <w:rPr>
          <w:rFonts w:ascii="Tahoma" w:hAnsi="Tahoma" w:cs="Tahoma"/>
          <w:b/>
          <w:szCs w:val="28"/>
          <w:lang w:val="es-ES"/>
        </w:rPr>
      </w:pPr>
    </w:p>
    <w:p w14:paraId="6881C5A1" w14:textId="77777777" w:rsidR="00EF42B7" w:rsidRDefault="00EF42B7" w:rsidP="001C22AF">
      <w:pPr>
        <w:widowControl w:val="0"/>
        <w:autoSpaceDE w:val="0"/>
        <w:autoSpaceDN w:val="0"/>
        <w:spacing w:after="0" w:line="240" w:lineRule="auto"/>
        <w:jc w:val="center"/>
        <w:rPr>
          <w:rFonts w:ascii="Tahoma" w:hAnsi="Tahoma" w:cs="Tahoma"/>
          <w:b/>
          <w:szCs w:val="28"/>
          <w:lang w:val="es-ES"/>
        </w:rPr>
      </w:pPr>
    </w:p>
    <w:p w14:paraId="4DDBD176" w14:textId="77777777" w:rsidR="00EF42B7" w:rsidRDefault="00EF42B7" w:rsidP="001C22AF">
      <w:pPr>
        <w:widowControl w:val="0"/>
        <w:autoSpaceDE w:val="0"/>
        <w:autoSpaceDN w:val="0"/>
        <w:spacing w:after="0" w:line="240" w:lineRule="auto"/>
        <w:jc w:val="center"/>
        <w:rPr>
          <w:rFonts w:ascii="Tahoma" w:hAnsi="Tahoma" w:cs="Tahoma"/>
          <w:b/>
          <w:szCs w:val="28"/>
          <w:lang w:val="es-ES"/>
        </w:rPr>
      </w:pPr>
    </w:p>
    <w:p w14:paraId="2DCC1DA1" w14:textId="558797EA" w:rsidR="001C22AF" w:rsidRPr="008B2D2D" w:rsidRDefault="001C22AF" w:rsidP="001C22AF">
      <w:pPr>
        <w:widowControl w:val="0"/>
        <w:autoSpaceDE w:val="0"/>
        <w:autoSpaceDN w:val="0"/>
        <w:spacing w:after="0" w:line="240" w:lineRule="auto"/>
        <w:jc w:val="center"/>
        <w:rPr>
          <w:rFonts w:ascii="Tahoma" w:hAnsi="Tahoma" w:cs="Tahoma"/>
          <w:b/>
          <w:szCs w:val="28"/>
          <w:lang w:val="es-ES"/>
        </w:rPr>
      </w:pPr>
      <w:r w:rsidRPr="008B2D2D">
        <w:rPr>
          <w:rFonts w:ascii="Tahoma" w:hAnsi="Tahoma" w:cs="Tahoma"/>
          <w:b/>
          <w:szCs w:val="28"/>
          <w:lang w:val="es-ES"/>
        </w:rPr>
        <w:t>A T E N T A M E N T E</w:t>
      </w:r>
    </w:p>
    <w:p w14:paraId="0641B6F1" w14:textId="77777777" w:rsidR="00C466A2" w:rsidRPr="00D61FB4" w:rsidRDefault="001C22AF" w:rsidP="001C22AF">
      <w:pPr>
        <w:widowControl w:val="0"/>
        <w:autoSpaceDE w:val="0"/>
        <w:autoSpaceDN w:val="0"/>
        <w:jc w:val="center"/>
        <w:rPr>
          <w:rFonts w:ascii="Arial" w:eastAsia="Arial Unicode MS" w:hAnsi="Arial" w:cs="Arial"/>
          <w:b/>
          <w:i/>
          <w:kern w:val="2"/>
          <w:sz w:val="20"/>
          <w:szCs w:val="20"/>
          <w:lang w:eastAsia="en-US"/>
          <w14:ligatures w14:val="standardContextual"/>
        </w:rPr>
      </w:pPr>
      <w:bookmarkStart w:id="8" w:name="_Hlk214612225"/>
      <w:bookmarkStart w:id="9" w:name="_Hlk212460382"/>
      <w:r w:rsidRPr="00D61FB4">
        <w:rPr>
          <w:rFonts w:ascii="Arial" w:eastAsia="Arial Unicode MS" w:hAnsi="Arial" w:cs="Arial"/>
          <w:b/>
          <w:i/>
          <w:kern w:val="2"/>
          <w:sz w:val="20"/>
          <w:szCs w:val="20"/>
          <w:lang w:eastAsia="en-US"/>
          <w14:ligatures w14:val="standardContextual"/>
        </w:rPr>
        <w:t xml:space="preserve">“2025, AÑO DE LA INSTITUCIONALIZACIÓN DE LA FERIA DE ZAPOTLÁN” “2025, AÑO DEL 130 ANIVERSARIO DEL NATALICIO DE LA MUSA Y ESCRITORA ZAPOTLENSE MARÍA GUADALUPE MARÍN PRECIADO”                       </w:t>
      </w:r>
    </w:p>
    <w:bookmarkEnd w:id="8"/>
    <w:p w14:paraId="3A95AA20" w14:textId="7E8DE390" w:rsidR="001C22AF" w:rsidRPr="00D61FB4" w:rsidRDefault="001C22AF" w:rsidP="00D61FB4">
      <w:pPr>
        <w:widowControl w:val="0"/>
        <w:autoSpaceDE w:val="0"/>
        <w:autoSpaceDN w:val="0"/>
        <w:jc w:val="center"/>
        <w:rPr>
          <w:rFonts w:ascii="Arial" w:eastAsia="Arial Unicode MS" w:hAnsi="Arial" w:cs="Arial"/>
          <w:b/>
          <w:i/>
          <w:kern w:val="2"/>
          <w:lang w:eastAsia="en-US"/>
          <w14:ligatures w14:val="standardContextual"/>
        </w:rPr>
      </w:pPr>
      <w:r w:rsidRPr="008B2D2D">
        <w:rPr>
          <w:rFonts w:ascii="Arial" w:eastAsia="Arial Unicode MS" w:hAnsi="Arial" w:cs="Arial"/>
          <w:b/>
          <w:i/>
          <w:kern w:val="2"/>
          <w:lang w:eastAsia="en-US"/>
          <w14:ligatures w14:val="standardContextual"/>
        </w:rPr>
        <w:t xml:space="preserve">  </w:t>
      </w:r>
      <w:bookmarkEnd w:id="9"/>
      <w:r w:rsidRPr="008B2D2D">
        <w:rPr>
          <w:rFonts w:ascii="Tahoma" w:hAnsi="Tahoma" w:cs="Tahoma"/>
          <w:lang w:val="es-ES"/>
        </w:rPr>
        <w:t>Cd. Guzmán, Municipio de Zapotlán el Grande, Jalisco, a 2</w:t>
      </w:r>
      <w:r w:rsidR="00C466A2" w:rsidRPr="008B2D2D">
        <w:rPr>
          <w:rFonts w:ascii="Tahoma" w:hAnsi="Tahoma" w:cs="Tahoma"/>
          <w:lang w:val="es-ES"/>
        </w:rPr>
        <w:t>1</w:t>
      </w:r>
      <w:r w:rsidRPr="008B2D2D">
        <w:rPr>
          <w:rFonts w:ascii="Tahoma" w:hAnsi="Tahoma" w:cs="Tahoma"/>
          <w:lang w:val="es-ES"/>
        </w:rPr>
        <w:t xml:space="preserve"> de </w:t>
      </w:r>
      <w:proofErr w:type="gramStart"/>
      <w:r w:rsidR="00C466A2" w:rsidRPr="008B2D2D">
        <w:rPr>
          <w:rFonts w:ascii="Tahoma" w:hAnsi="Tahoma" w:cs="Tahoma"/>
          <w:lang w:val="es-ES"/>
        </w:rPr>
        <w:t>Noviembre</w:t>
      </w:r>
      <w:proofErr w:type="gramEnd"/>
      <w:r w:rsidRPr="008B2D2D">
        <w:rPr>
          <w:rFonts w:ascii="Tahoma" w:hAnsi="Tahoma" w:cs="Tahoma"/>
          <w:lang w:val="es-ES"/>
        </w:rPr>
        <w:t xml:space="preserve"> del 2025</w:t>
      </w:r>
    </w:p>
    <w:p w14:paraId="1AAC5A21" w14:textId="77777777" w:rsidR="001C22AF" w:rsidRPr="008B2D2D" w:rsidRDefault="001C22AF" w:rsidP="001C22AF">
      <w:pPr>
        <w:rPr>
          <w:sz w:val="24"/>
          <w:szCs w:val="24"/>
          <w:lang w:val="es-ES" w:eastAsia="es-ES"/>
        </w:rPr>
      </w:pPr>
    </w:p>
    <w:tbl>
      <w:tblPr>
        <w:tblStyle w:val="Tablaconcuadrcula"/>
        <w:tblpPr w:leftFromText="141" w:rightFromText="141" w:vertAnchor="text" w:horzAnchor="margin" w:tblpXSpec="center" w:tblpY="122"/>
        <w:tblW w:w="96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
        <w:gridCol w:w="4679"/>
        <w:gridCol w:w="4643"/>
      </w:tblGrid>
      <w:tr w:rsidR="001C22AF" w:rsidRPr="008B2D2D" w14:paraId="1C8B7641" w14:textId="77777777" w:rsidTr="00CB0C6B">
        <w:trPr>
          <w:gridBefore w:val="1"/>
          <w:wBefore w:w="289" w:type="dxa"/>
        </w:trPr>
        <w:tc>
          <w:tcPr>
            <w:tcW w:w="9322" w:type="dxa"/>
            <w:gridSpan w:val="2"/>
          </w:tcPr>
          <w:p w14:paraId="610A68EC" w14:textId="47C1044A" w:rsidR="001C22AF" w:rsidRPr="008B2D2D" w:rsidRDefault="001C22AF" w:rsidP="00CB0C6B">
            <w:pPr>
              <w:jc w:val="center"/>
              <w:rPr>
                <w:rFonts w:ascii="Arial" w:hAnsi="Arial" w:cs="Arial"/>
                <w:b/>
                <w:sz w:val="24"/>
                <w:szCs w:val="24"/>
              </w:rPr>
            </w:pPr>
            <w:r w:rsidRPr="008B2D2D">
              <w:rPr>
                <w:rFonts w:ascii="Arial" w:hAnsi="Arial" w:cs="Arial"/>
                <w:b/>
                <w:sz w:val="24"/>
                <w:szCs w:val="24"/>
              </w:rPr>
              <w:t xml:space="preserve">C. </w:t>
            </w:r>
            <w:r w:rsidR="00C466A2" w:rsidRPr="008B2D2D">
              <w:t xml:space="preserve"> </w:t>
            </w:r>
            <w:r w:rsidR="00C466A2" w:rsidRPr="008B2D2D">
              <w:rPr>
                <w:rFonts w:ascii="Arial" w:hAnsi="Arial" w:cs="Arial"/>
                <w:b/>
                <w:sz w:val="24"/>
                <w:szCs w:val="24"/>
              </w:rPr>
              <w:t>YULIANA LIVIER VARGAS DE LA TORRE</w:t>
            </w:r>
          </w:p>
          <w:p w14:paraId="7B3FE82A" w14:textId="74D1C347" w:rsidR="001C22AF" w:rsidRPr="008B2D2D" w:rsidRDefault="001C22AF" w:rsidP="00CB0C6B">
            <w:pPr>
              <w:jc w:val="center"/>
              <w:rPr>
                <w:rFonts w:ascii="Arial" w:hAnsi="Arial" w:cs="Arial"/>
                <w:sz w:val="24"/>
                <w:szCs w:val="24"/>
              </w:rPr>
            </w:pPr>
            <w:r w:rsidRPr="008B2D2D">
              <w:rPr>
                <w:rFonts w:ascii="Arial" w:hAnsi="Arial" w:cs="Arial"/>
                <w:sz w:val="24"/>
                <w:szCs w:val="24"/>
              </w:rPr>
              <w:t>Regidor</w:t>
            </w:r>
            <w:r w:rsidR="00C466A2" w:rsidRPr="008B2D2D">
              <w:rPr>
                <w:rFonts w:ascii="Arial" w:hAnsi="Arial" w:cs="Arial"/>
                <w:sz w:val="24"/>
                <w:szCs w:val="24"/>
              </w:rPr>
              <w:t>a</w:t>
            </w:r>
            <w:r w:rsidRPr="008B2D2D">
              <w:rPr>
                <w:rFonts w:ascii="Arial" w:hAnsi="Arial" w:cs="Arial"/>
                <w:sz w:val="24"/>
                <w:szCs w:val="24"/>
              </w:rPr>
              <w:t xml:space="preserve"> </w:t>
            </w:r>
            <w:proofErr w:type="gramStart"/>
            <w:r w:rsidRPr="008B2D2D">
              <w:rPr>
                <w:rFonts w:ascii="Arial" w:hAnsi="Arial" w:cs="Arial"/>
                <w:sz w:val="24"/>
                <w:szCs w:val="24"/>
              </w:rPr>
              <w:t>President</w:t>
            </w:r>
            <w:r w:rsidR="00C466A2" w:rsidRPr="008B2D2D">
              <w:rPr>
                <w:rFonts w:ascii="Arial" w:hAnsi="Arial" w:cs="Arial"/>
                <w:sz w:val="24"/>
                <w:szCs w:val="24"/>
              </w:rPr>
              <w:t>a</w:t>
            </w:r>
            <w:proofErr w:type="gramEnd"/>
            <w:r w:rsidRPr="008B2D2D">
              <w:rPr>
                <w:rFonts w:ascii="Arial" w:hAnsi="Arial" w:cs="Arial"/>
                <w:sz w:val="24"/>
                <w:szCs w:val="24"/>
              </w:rPr>
              <w:t xml:space="preserve"> de la</w:t>
            </w:r>
            <w:r w:rsidR="00C466A2" w:rsidRPr="008B2D2D">
              <w:rPr>
                <w:rFonts w:ascii="Arial" w:hAnsi="Arial" w:cs="Arial"/>
                <w:sz w:val="24"/>
                <w:szCs w:val="24"/>
              </w:rPr>
              <w:t xml:space="preserve"> Comisión </w:t>
            </w:r>
            <w:proofErr w:type="gramStart"/>
            <w:r w:rsidR="00C466A2" w:rsidRPr="008B2D2D">
              <w:rPr>
                <w:rFonts w:ascii="Arial" w:hAnsi="Arial" w:cs="Arial"/>
                <w:sz w:val="24"/>
                <w:szCs w:val="24"/>
              </w:rPr>
              <w:t>Edilicia</w:t>
            </w:r>
            <w:proofErr w:type="gramEnd"/>
            <w:r w:rsidR="00C466A2" w:rsidRPr="008B2D2D">
              <w:rPr>
                <w:rFonts w:ascii="Arial" w:hAnsi="Arial" w:cs="Arial"/>
                <w:sz w:val="24"/>
                <w:szCs w:val="24"/>
              </w:rPr>
              <w:t xml:space="preserve"> Permanente de Desarrollo Humano, Salud Pública e Higiene y Combate a las Adicciones </w:t>
            </w:r>
          </w:p>
          <w:p w14:paraId="5DBA9CD3" w14:textId="77777777" w:rsidR="001C22AF" w:rsidRPr="008B2D2D" w:rsidRDefault="001C22AF" w:rsidP="00CB0C6B">
            <w:pPr>
              <w:rPr>
                <w:rFonts w:ascii="Arial" w:hAnsi="Arial" w:cs="Arial"/>
                <w:sz w:val="24"/>
                <w:szCs w:val="24"/>
              </w:rPr>
            </w:pPr>
          </w:p>
          <w:p w14:paraId="5B1F375F" w14:textId="77777777" w:rsidR="001C22AF" w:rsidRPr="008B2D2D" w:rsidRDefault="001C22AF" w:rsidP="00CB0C6B">
            <w:pPr>
              <w:jc w:val="center"/>
              <w:rPr>
                <w:rFonts w:ascii="Arial" w:hAnsi="Arial" w:cs="Arial"/>
                <w:sz w:val="24"/>
                <w:szCs w:val="24"/>
              </w:rPr>
            </w:pPr>
          </w:p>
          <w:p w14:paraId="55A412E0" w14:textId="77777777" w:rsidR="008B2D2D" w:rsidRPr="008B2D2D" w:rsidRDefault="008B2D2D" w:rsidP="00CB0C6B">
            <w:pPr>
              <w:jc w:val="center"/>
              <w:rPr>
                <w:rFonts w:ascii="Arial" w:hAnsi="Arial" w:cs="Arial"/>
                <w:sz w:val="24"/>
                <w:szCs w:val="24"/>
              </w:rPr>
            </w:pPr>
          </w:p>
          <w:p w14:paraId="2F5CC936" w14:textId="77777777" w:rsidR="008B2D2D" w:rsidRPr="008B2D2D" w:rsidRDefault="008B2D2D" w:rsidP="00CB0C6B">
            <w:pPr>
              <w:jc w:val="center"/>
              <w:rPr>
                <w:rFonts w:ascii="Arial" w:hAnsi="Arial" w:cs="Arial"/>
                <w:sz w:val="24"/>
                <w:szCs w:val="24"/>
              </w:rPr>
            </w:pPr>
          </w:p>
          <w:p w14:paraId="579C26DB" w14:textId="77777777" w:rsidR="001C22AF" w:rsidRPr="008B2D2D" w:rsidRDefault="001C22AF" w:rsidP="00CB0C6B">
            <w:pPr>
              <w:jc w:val="center"/>
              <w:rPr>
                <w:rFonts w:ascii="Arial" w:hAnsi="Arial" w:cs="Arial"/>
                <w:sz w:val="24"/>
                <w:szCs w:val="24"/>
              </w:rPr>
            </w:pPr>
          </w:p>
        </w:tc>
      </w:tr>
      <w:tr w:rsidR="001C22AF" w:rsidRPr="008B2D2D" w14:paraId="70AB3CB7" w14:textId="77777777" w:rsidTr="00CB0C6B">
        <w:tc>
          <w:tcPr>
            <w:tcW w:w="4968" w:type="dxa"/>
            <w:gridSpan w:val="2"/>
          </w:tcPr>
          <w:p w14:paraId="2D445529" w14:textId="07A6B1C3" w:rsidR="001C22AF" w:rsidRPr="008B2D2D" w:rsidRDefault="001C22AF" w:rsidP="00CB0C6B">
            <w:pPr>
              <w:pStyle w:val="Textoindependiente2"/>
              <w:spacing w:line="276" w:lineRule="auto"/>
              <w:jc w:val="center"/>
              <w:rPr>
                <w:rFonts w:eastAsia="Calibri"/>
                <w:b/>
                <w:sz w:val="22"/>
              </w:rPr>
            </w:pPr>
            <w:r w:rsidRPr="008B2D2D">
              <w:rPr>
                <w:rFonts w:eastAsia="Calibri"/>
                <w:b/>
                <w:sz w:val="22"/>
              </w:rPr>
              <w:t xml:space="preserve">C. </w:t>
            </w:r>
            <w:r w:rsidR="008B2D2D" w:rsidRPr="008B2D2D">
              <w:t xml:space="preserve"> </w:t>
            </w:r>
            <w:r w:rsidR="008B2D2D" w:rsidRPr="008B2D2D">
              <w:rPr>
                <w:rFonts w:eastAsia="Calibri"/>
                <w:b/>
                <w:sz w:val="22"/>
              </w:rPr>
              <w:t xml:space="preserve">ADRIÁN BRISEÑO </w:t>
            </w:r>
            <w:proofErr w:type="gramStart"/>
            <w:r w:rsidR="008B2D2D" w:rsidRPr="008B2D2D">
              <w:rPr>
                <w:rFonts w:eastAsia="Calibri"/>
                <w:b/>
                <w:sz w:val="22"/>
              </w:rPr>
              <w:t xml:space="preserve">ESPARZA </w:t>
            </w:r>
            <w:r w:rsidRPr="008B2D2D">
              <w:rPr>
                <w:rFonts w:eastAsia="Calibri"/>
                <w:b/>
                <w:sz w:val="22"/>
              </w:rPr>
              <w:t>.</w:t>
            </w:r>
            <w:proofErr w:type="gramEnd"/>
          </w:p>
          <w:p w14:paraId="3183CC8E" w14:textId="20FE2DB4" w:rsidR="001C22AF" w:rsidRPr="008B2D2D" w:rsidRDefault="001C22AF" w:rsidP="00CB0C6B">
            <w:pPr>
              <w:jc w:val="center"/>
              <w:rPr>
                <w:rFonts w:ascii="Arial" w:hAnsi="Arial" w:cs="Arial"/>
                <w:sz w:val="18"/>
                <w:szCs w:val="24"/>
              </w:rPr>
            </w:pPr>
            <w:r w:rsidRPr="008B2D2D">
              <w:rPr>
                <w:rFonts w:ascii="Arial" w:hAnsi="Arial" w:cs="Arial"/>
                <w:sz w:val="18"/>
                <w:szCs w:val="24"/>
              </w:rPr>
              <w:t xml:space="preserve">Regidor vocal de </w:t>
            </w:r>
            <w:proofErr w:type="gramStart"/>
            <w:r w:rsidRPr="008B2D2D">
              <w:rPr>
                <w:rFonts w:ascii="Arial" w:hAnsi="Arial" w:cs="Arial"/>
                <w:sz w:val="18"/>
                <w:szCs w:val="24"/>
              </w:rPr>
              <w:t xml:space="preserve">la </w:t>
            </w:r>
            <w:r w:rsidR="00C466A2" w:rsidRPr="008B2D2D">
              <w:rPr>
                <w:rFonts w:ascii="Arial" w:hAnsi="Arial" w:cs="Arial"/>
                <w:sz w:val="24"/>
                <w:szCs w:val="24"/>
              </w:rPr>
              <w:t xml:space="preserve"> </w:t>
            </w:r>
            <w:r w:rsidR="00C466A2" w:rsidRPr="008B2D2D">
              <w:rPr>
                <w:rFonts w:ascii="Arial" w:hAnsi="Arial" w:cs="Arial"/>
                <w:sz w:val="18"/>
                <w:szCs w:val="24"/>
              </w:rPr>
              <w:t>Comisión</w:t>
            </w:r>
            <w:proofErr w:type="gramEnd"/>
            <w:r w:rsidR="00C466A2" w:rsidRPr="008B2D2D">
              <w:rPr>
                <w:rFonts w:ascii="Arial" w:hAnsi="Arial" w:cs="Arial"/>
                <w:sz w:val="18"/>
                <w:szCs w:val="24"/>
              </w:rPr>
              <w:t xml:space="preserve"> </w:t>
            </w:r>
            <w:proofErr w:type="gramStart"/>
            <w:r w:rsidR="00C466A2" w:rsidRPr="008B2D2D">
              <w:rPr>
                <w:rFonts w:ascii="Arial" w:hAnsi="Arial" w:cs="Arial"/>
                <w:sz w:val="18"/>
                <w:szCs w:val="24"/>
              </w:rPr>
              <w:t>Edilicia</w:t>
            </w:r>
            <w:proofErr w:type="gramEnd"/>
            <w:r w:rsidR="00C466A2" w:rsidRPr="008B2D2D">
              <w:rPr>
                <w:rFonts w:ascii="Arial" w:hAnsi="Arial" w:cs="Arial"/>
                <w:sz w:val="18"/>
                <w:szCs w:val="24"/>
              </w:rPr>
              <w:t xml:space="preserve"> Permanente de Desarrollo Humano, Salud Pública e Higiene y Combate a las Adicciones</w:t>
            </w:r>
          </w:p>
          <w:p w14:paraId="284B2214" w14:textId="77777777" w:rsidR="001C22AF" w:rsidRPr="008B2D2D" w:rsidRDefault="001C22AF" w:rsidP="00CB0C6B">
            <w:pPr>
              <w:pStyle w:val="Textoindependiente2"/>
              <w:spacing w:line="276" w:lineRule="auto"/>
              <w:jc w:val="center"/>
              <w:rPr>
                <w:bCs/>
                <w:color w:val="000000" w:themeColor="text1"/>
                <w:lang w:val="es-ES"/>
              </w:rPr>
            </w:pPr>
          </w:p>
        </w:tc>
        <w:tc>
          <w:tcPr>
            <w:tcW w:w="4643" w:type="dxa"/>
          </w:tcPr>
          <w:p w14:paraId="65671F79" w14:textId="5C2888E1" w:rsidR="001C22AF" w:rsidRPr="008B2D2D" w:rsidRDefault="001C22AF" w:rsidP="00CB0C6B">
            <w:pPr>
              <w:pStyle w:val="Textoindependiente2"/>
              <w:spacing w:line="276" w:lineRule="auto"/>
              <w:jc w:val="center"/>
              <w:rPr>
                <w:rFonts w:eastAsia="Calibri"/>
                <w:b/>
                <w:sz w:val="22"/>
              </w:rPr>
            </w:pPr>
            <w:r w:rsidRPr="008B2D2D">
              <w:rPr>
                <w:rFonts w:eastAsia="Calibri"/>
                <w:b/>
                <w:sz w:val="22"/>
              </w:rPr>
              <w:t xml:space="preserve">C. </w:t>
            </w:r>
            <w:r w:rsidR="008B2D2D" w:rsidRPr="008B2D2D">
              <w:rPr>
                <w:rFonts w:eastAsia="Calibri"/>
                <w:b/>
                <w:lang w:val="es-MX" w:eastAsia="es-MX"/>
              </w:rPr>
              <w:t xml:space="preserve"> </w:t>
            </w:r>
            <w:r w:rsidR="008B2D2D" w:rsidRPr="008B2D2D">
              <w:rPr>
                <w:rFonts w:eastAsia="Calibri"/>
                <w:b/>
                <w:sz w:val="22"/>
                <w:lang w:val="es-MX"/>
              </w:rPr>
              <w:t xml:space="preserve">BERTHA SILVIA GÓMEZ </w:t>
            </w:r>
            <w:proofErr w:type="gramStart"/>
            <w:r w:rsidR="008B2D2D" w:rsidRPr="008B2D2D">
              <w:rPr>
                <w:rFonts w:eastAsia="Calibri"/>
                <w:b/>
                <w:sz w:val="22"/>
                <w:lang w:val="es-MX"/>
              </w:rPr>
              <w:t xml:space="preserve">RAMOS </w:t>
            </w:r>
            <w:r w:rsidRPr="008B2D2D">
              <w:rPr>
                <w:rFonts w:eastAsia="Calibri"/>
                <w:b/>
                <w:sz w:val="22"/>
              </w:rPr>
              <w:t>.</w:t>
            </w:r>
            <w:proofErr w:type="gramEnd"/>
          </w:p>
          <w:p w14:paraId="402F465D" w14:textId="2F55C082" w:rsidR="001C22AF" w:rsidRPr="008B2D2D" w:rsidRDefault="001C22AF" w:rsidP="00CB0C6B">
            <w:pPr>
              <w:jc w:val="center"/>
              <w:rPr>
                <w:rFonts w:ascii="Arial" w:hAnsi="Arial" w:cs="Arial"/>
                <w:sz w:val="18"/>
                <w:szCs w:val="24"/>
              </w:rPr>
            </w:pPr>
            <w:r w:rsidRPr="008B2D2D">
              <w:rPr>
                <w:rFonts w:ascii="Arial" w:hAnsi="Arial" w:cs="Arial"/>
                <w:sz w:val="18"/>
                <w:szCs w:val="24"/>
              </w:rPr>
              <w:t xml:space="preserve">Regidora vocal de </w:t>
            </w:r>
            <w:proofErr w:type="gramStart"/>
            <w:r w:rsidRPr="008B2D2D">
              <w:rPr>
                <w:rFonts w:ascii="Arial" w:hAnsi="Arial" w:cs="Arial"/>
                <w:sz w:val="18"/>
                <w:szCs w:val="24"/>
              </w:rPr>
              <w:t xml:space="preserve">la </w:t>
            </w:r>
            <w:r w:rsidR="00C466A2" w:rsidRPr="008B2D2D">
              <w:rPr>
                <w:rFonts w:ascii="Arial" w:hAnsi="Arial" w:cs="Arial"/>
                <w:sz w:val="24"/>
                <w:szCs w:val="24"/>
              </w:rPr>
              <w:t xml:space="preserve"> </w:t>
            </w:r>
            <w:r w:rsidR="00C466A2" w:rsidRPr="008B2D2D">
              <w:rPr>
                <w:rFonts w:ascii="Arial" w:hAnsi="Arial" w:cs="Arial"/>
                <w:sz w:val="18"/>
                <w:szCs w:val="24"/>
              </w:rPr>
              <w:t>Comisión</w:t>
            </w:r>
            <w:proofErr w:type="gramEnd"/>
            <w:r w:rsidR="00C466A2" w:rsidRPr="008B2D2D">
              <w:rPr>
                <w:rFonts w:ascii="Arial" w:hAnsi="Arial" w:cs="Arial"/>
                <w:sz w:val="18"/>
                <w:szCs w:val="24"/>
              </w:rPr>
              <w:t xml:space="preserve"> </w:t>
            </w:r>
            <w:proofErr w:type="gramStart"/>
            <w:r w:rsidR="00C466A2" w:rsidRPr="008B2D2D">
              <w:rPr>
                <w:rFonts w:ascii="Arial" w:hAnsi="Arial" w:cs="Arial"/>
                <w:sz w:val="18"/>
                <w:szCs w:val="24"/>
              </w:rPr>
              <w:t>Edilicia</w:t>
            </w:r>
            <w:proofErr w:type="gramEnd"/>
            <w:r w:rsidR="00C466A2" w:rsidRPr="008B2D2D">
              <w:rPr>
                <w:rFonts w:ascii="Arial" w:hAnsi="Arial" w:cs="Arial"/>
                <w:sz w:val="18"/>
                <w:szCs w:val="24"/>
              </w:rPr>
              <w:t xml:space="preserve"> Permanente de Desarrollo Humano, Salud Pública e Higiene y Combate a las Adicciones</w:t>
            </w:r>
          </w:p>
        </w:tc>
      </w:tr>
      <w:tr w:rsidR="001C22AF" w:rsidRPr="008B2D2D" w14:paraId="535D824A" w14:textId="77777777" w:rsidTr="00CB0C6B">
        <w:trPr>
          <w:gridBefore w:val="1"/>
          <w:wBefore w:w="289" w:type="dxa"/>
          <w:trHeight w:val="881"/>
        </w:trPr>
        <w:tc>
          <w:tcPr>
            <w:tcW w:w="9322" w:type="dxa"/>
            <w:gridSpan w:val="2"/>
          </w:tcPr>
          <w:p w14:paraId="65BD697B" w14:textId="23B9E279" w:rsidR="001C22AF" w:rsidRPr="008B2D2D" w:rsidRDefault="001C22AF" w:rsidP="008B2D2D">
            <w:pPr>
              <w:pStyle w:val="Textoindependiente2"/>
              <w:spacing w:line="276" w:lineRule="auto"/>
              <w:rPr>
                <w:sz w:val="22"/>
              </w:rPr>
            </w:pPr>
          </w:p>
          <w:p w14:paraId="2E848D98" w14:textId="77777777" w:rsidR="001C22AF" w:rsidRPr="008B2D2D" w:rsidRDefault="001C22AF" w:rsidP="00CB0C6B">
            <w:pPr>
              <w:pStyle w:val="Textoindependiente2"/>
              <w:spacing w:line="276" w:lineRule="auto"/>
              <w:jc w:val="center"/>
              <w:rPr>
                <w:b/>
                <w:bCs/>
                <w:color w:val="000000" w:themeColor="text1"/>
                <w:lang w:val="es-ES"/>
              </w:rPr>
            </w:pPr>
          </w:p>
          <w:p w14:paraId="12AD50E7" w14:textId="77777777" w:rsidR="00D61FB4" w:rsidRPr="008B2D2D" w:rsidRDefault="00D61FB4" w:rsidP="00D61FB4">
            <w:pPr>
              <w:jc w:val="center"/>
              <w:rPr>
                <w:rFonts w:ascii="Arial" w:hAnsi="Arial" w:cs="Arial"/>
                <w:b/>
                <w:sz w:val="24"/>
                <w:szCs w:val="24"/>
              </w:rPr>
            </w:pPr>
            <w:r w:rsidRPr="008B2D2D">
              <w:rPr>
                <w:rFonts w:ascii="Arial" w:hAnsi="Arial" w:cs="Arial"/>
                <w:b/>
                <w:sz w:val="24"/>
                <w:szCs w:val="24"/>
              </w:rPr>
              <w:t xml:space="preserve">C. </w:t>
            </w:r>
            <w:r w:rsidRPr="008B2D2D">
              <w:t xml:space="preserve"> </w:t>
            </w:r>
            <w:r w:rsidRPr="008B2D2D">
              <w:rPr>
                <w:rFonts w:ascii="Arial" w:hAnsi="Arial" w:cs="Arial"/>
                <w:b/>
                <w:sz w:val="24"/>
                <w:szCs w:val="24"/>
              </w:rPr>
              <w:t>YULIANA LIVIER VARGAS DE LA TORRE</w:t>
            </w:r>
          </w:p>
          <w:p w14:paraId="1E05673E" w14:textId="77777777" w:rsidR="00D61FB4" w:rsidRPr="008B2D2D" w:rsidRDefault="00D61FB4" w:rsidP="00D61FB4">
            <w:pPr>
              <w:jc w:val="center"/>
              <w:rPr>
                <w:rFonts w:ascii="Arial" w:hAnsi="Arial" w:cs="Arial"/>
                <w:sz w:val="24"/>
                <w:szCs w:val="24"/>
              </w:rPr>
            </w:pPr>
            <w:r w:rsidRPr="008B2D2D">
              <w:rPr>
                <w:rFonts w:ascii="Arial" w:hAnsi="Arial" w:cs="Arial"/>
                <w:sz w:val="24"/>
                <w:szCs w:val="24"/>
              </w:rPr>
              <w:t xml:space="preserve">Regidora </w:t>
            </w:r>
            <w:proofErr w:type="gramStart"/>
            <w:r w:rsidRPr="008B2D2D">
              <w:rPr>
                <w:rFonts w:ascii="Arial" w:hAnsi="Arial" w:cs="Arial"/>
                <w:sz w:val="24"/>
                <w:szCs w:val="24"/>
              </w:rPr>
              <w:t>Presidenta</w:t>
            </w:r>
            <w:proofErr w:type="gramEnd"/>
            <w:r w:rsidRPr="008B2D2D">
              <w:rPr>
                <w:rFonts w:ascii="Arial" w:hAnsi="Arial" w:cs="Arial"/>
                <w:sz w:val="24"/>
                <w:szCs w:val="24"/>
              </w:rPr>
              <w:t xml:space="preserve"> de la Comisión </w:t>
            </w:r>
            <w:proofErr w:type="gramStart"/>
            <w:r w:rsidRPr="008B2D2D">
              <w:rPr>
                <w:rFonts w:ascii="Arial" w:hAnsi="Arial" w:cs="Arial"/>
                <w:sz w:val="24"/>
                <w:szCs w:val="24"/>
              </w:rPr>
              <w:t>Edilicia</w:t>
            </w:r>
            <w:proofErr w:type="gramEnd"/>
            <w:r w:rsidRPr="008B2D2D">
              <w:rPr>
                <w:rFonts w:ascii="Arial" w:hAnsi="Arial" w:cs="Arial"/>
                <w:sz w:val="24"/>
                <w:szCs w:val="24"/>
              </w:rPr>
              <w:t xml:space="preserve"> Permanente de Desarrollo Humano, Salud Pública e Higiene y Combate a las Adicciones </w:t>
            </w:r>
          </w:p>
          <w:p w14:paraId="2E38C800" w14:textId="77777777" w:rsidR="001C22AF" w:rsidRPr="008B2D2D" w:rsidRDefault="001C22AF" w:rsidP="00D61FB4">
            <w:pPr>
              <w:pStyle w:val="Textoindependiente2"/>
              <w:spacing w:line="276" w:lineRule="auto"/>
              <w:jc w:val="center"/>
              <w:rPr>
                <w:b/>
                <w:bCs/>
                <w:color w:val="000000" w:themeColor="text1"/>
                <w:lang w:val="es-ES"/>
              </w:rPr>
            </w:pPr>
          </w:p>
        </w:tc>
      </w:tr>
      <w:tr w:rsidR="001C22AF" w:rsidRPr="008B2D2D" w14:paraId="4A261B37" w14:textId="77777777" w:rsidTr="00CB0C6B">
        <w:trPr>
          <w:gridBefore w:val="1"/>
          <w:wBefore w:w="289" w:type="dxa"/>
        </w:trPr>
        <w:tc>
          <w:tcPr>
            <w:tcW w:w="4679" w:type="dxa"/>
          </w:tcPr>
          <w:p w14:paraId="455C2600" w14:textId="1A56DD3D" w:rsidR="001C22AF" w:rsidRPr="008B2D2D" w:rsidRDefault="001C22AF" w:rsidP="00D61FB4">
            <w:pPr>
              <w:pStyle w:val="Textoindependiente2"/>
              <w:spacing w:line="276" w:lineRule="auto"/>
              <w:jc w:val="center"/>
              <w:rPr>
                <w:b/>
                <w:color w:val="000000" w:themeColor="text1"/>
                <w:sz w:val="22"/>
              </w:rPr>
            </w:pPr>
          </w:p>
          <w:p w14:paraId="7B2AB506" w14:textId="77777777" w:rsidR="001C22AF" w:rsidRPr="008B2D2D" w:rsidRDefault="001C22AF" w:rsidP="00CB0C6B">
            <w:pPr>
              <w:pStyle w:val="Textoindependiente2"/>
              <w:spacing w:line="276" w:lineRule="auto"/>
              <w:jc w:val="center"/>
              <w:rPr>
                <w:b/>
                <w:color w:val="000000" w:themeColor="text1"/>
                <w:sz w:val="22"/>
              </w:rPr>
            </w:pPr>
          </w:p>
          <w:p w14:paraId="306F9E04" w14:textId="77777777" w:rsidR="001C22AF" w:rsidRPr="008B2D2D" w:rsidRDefault="001C22AF" w:rsidP="00CB0C6B">
            <w:pPr>
              <w:pStyle w:val="Textoindependiente2"/>
              <w:spacing w:line="276" w:lineRule="auto"/>
              <w:jc w:val="center"/>
              <w:rPr>
                <w:b/>
                <w:color w:val="000000" w:themeColor="text1"/>
                <w:sz w:val="22"/>
              </w:rPr>
            </w:pPr>
          </w:p>
          <w:p w14:paraId="450DDC97" w14:textId="33D866D6" w:rsidR="001C22AF" w:rsidRPr="008B2D2D" w:rsidRDefault="001C22AF" w:rsidP="00CB0C6B">
            <w:pPr>
              <w:pStyle w:val="Textoindependiente2"/>
              <w:spacing w:line="276" w:lineRule="auto"/>
              <w:jc w:val="center"/>
              <w:rPr>
                <w:b/>
                <w:color w:val="000000" w:themeColor="text1"/>
              </w:rPr>
            </w:pPr>
            <w:r w:rsidRPr="008B2D2D">
              <w:rPr>
                <w:b/>
                <w:color w:val="000000" w:themeColor="text1"/>
                <w:sz w:val="22"/>
              </w:rPr>
              <w:t xml:space="preserve">C. </w:t>
            </w:r>
            <w:r w:rsidR="008B2D2D" w:rsidRPr="008B2D2D">
              <w:rPr>
                <w:rFonts w:eastAsiaTheme="minorEastAsia"/>
                <w:b/>
                <w:color w:val="000000" w:themeColor="text1"/>
                <w:lang w:val="es-MX" w:eastAsia="es-MX"/>
              </w:rPr>
              <w:t xml:space="preserve"> </w:t>
            </w:r>
            <w:r w:rsidR="008B2D2D" w:rsidRPr="008B2D2D">
              <w:rPr>
                <w:b/>
                <w:color w:val="000000" w:themeColor="text1"/>
                <w:sz w:val="22"/>
                <w:lang w:val="es-MX"/>
              </w:rPr>
              <w:t>MIGUEL MARENTES</w:t>
            </w:r>
          </w:p>
          <w:p w14:paraId="512FBAF3" w14:textId="61305A13" w:rsidR="001C22AF" w:rsidRPr="008B2D2D" w:rsidRDefault="001C22AF" w:rsidP="00CB0C6B">
            <w:pPr>
              <w:pStyle w:val="Textoindependiente2"/>
              <w:spacing w:line="276" w:lineRule="auto"/>
              <w:jc w:val="center"/>
              <w:rPr>
                <w:b/>
                <w:color w:val="000000" w:themeColor="text1"/>
              </w:rPr>
            </w:pPr>
            <w:r w:rsidRPr="008B2D2D">
              <w:rPr>
                <w:sz w:val="18"/>
              </w:rPr>
              <w:t xml:space="preserve">Regidor </w:t>
            </w:r>
            <w:proofErr w:type="gramStart"/>
            <w:r w:rsidR="008B2D2D" w:rsidRPr="008B2D2D">
              <w:rPr>
                <w:sz w:val="18"/>
              </w:rPr>
              <w:t>Presidente</w:t>
            </w:r>
            <w:r w:rsidRPr="008B2D2D">
              <w:rPr>
                <w:sz w:val="18"/>
              </w:rPr>
              <w:t xml:space="preserve"> </w:t>
            </w:r>
            <w:r w:rsidRPr="008B2D2D">
              <w:t xml:space="preserve"> </w:t>
            </w:r>
            <w:r w:rsidRPr="008B2D2D">
              <w:rPr>
                <w:sz w:val="18"/>
              </w:rPr>
              <w:t>de</w:t>
            </w:r>
            <w:proofErr w:type="gramEnd"/>
            <w:r w:rsidRPr="008B2D2D">
              <w:rPr>
                <w:sz w:val="18"/>
              </w:rPr>
              <w:t xml:space="preserve"> </w:t>
            </w:r>
            <w:proofErr w:type="gramStart"/>
            <w:r w:rsidRPr="008B2D2D">
              <w:rPr>
                <w:sz w:val="18"/>
              </w:rPr>
              <w:t xml:space="preserve">la </w:t>
            </w:r>
            <w:bookmarkStart w:id="10" w:name="_Hlk214612252"/>
            <w:r w:rsidR="008B2D2D" w:rsidRPr="008B2D2D">
              <w:rPr>
                <w:rFonts w:eastAsiaTheme="minorEastAsia"/>
                <w:color w:val="000000" w:themeColor="text1"/>
                <w:lang w:val="es-MX" w:eastAsia="es-MX"/>
              </w:rPr>
              <w:t xml:space="preserve"> </w:t>
            </w:r>
            <w:r w:rsidR="008B2D2D">
              <w:rPr>
                <w:rFonts w:eastAsiaTheme="minorEastAsia"/>
                <w:color w:val="000000" w:themeColor="text1"/>
                <w:sz w:val="18"/>
                <w:szCs w:val="18"/>
                <w:lang w:val="es-MX" w:eastAsia="es-MX"/>
              </w:rPr>
              <w:t>C</w:t>
            </w:r>
            <w:r w:rsidR="008B2D2D" w:rsidRPr="008B2D2D">
              <w:rPr>
                <w:sz w:val="18"/>
                <w:lang w:val="es-MX"/>
              </w:rPr>
              <w:t>omisión</w:t>
            </w:r>
            <w:proofErr w:type="gramEnd"/>
            <w:r w:rsidR="008B2D2D" w:rsidRPr="008B2D2D">
              <w:rPr>
                <w:sz w:val="18"/>
                <w:lang w:val="es-MX"/>
              </w:rPr>
              <w:t xml:space="preserve"> </w:t>
            </w:r>
            <w:proofErr w:type="gramStart"/>
            <w:r w:rsidR="008B2D2D">
              <w:rPr>
                <w:sz w:val="18"/>
                <w:lang w:val="es-MX"/>
              </w:rPr>
              <w:t>E</w:t>
            </w:r>
            <w:r w:rsidR="008B2D2D" w:rsidRPr="008B2D2D">
              <w:rPr>
                <w:sz w:val="18"/>
                <w:lang w:val="es-MX"/>
              </w:rPr>
              <w:t>dilicia</w:t>
            </w:r>
            <w:proofErr w:type="gramEnd"/>
            <w:r w:rsidR="008B2D2D" w:rsidRPr="008B2D2D">
              <w:rPr>
                <w:sz w:val="18"/>
                <w:lang w:val="es-MX"/>
              </w:rPr>
              <w:t xml:space="preserve"> </w:t>
            </w:r>
            <w:r w:rsidR="008B2D2D">
              <w:rPr>
                <w:sz w:val="18"/>
                <w:lang w:val="es-MX"/>
              </w:rPr>
              <w:t>P</w:t>
            </w:r>
            <w:r w:rsidR="008B2D2D" w:rsidRPr="008B2D2D">
              <w:rPr>
                <w:sz w:val="18"/>
                <w:lang w:val="es-MX"/>
              </w:rPr>
              <w:t xml:space="preserve">ermanente de </w:t>
            </w:r>
            <w:r w:rsidR="008B2D2D">
              <w:rPr>
                <w:sz w:val="18"/>
                <w:lang w:val="es-MX"/>
              </w:rPr>
              <w:t>D</w:t>
            </w:r>
            <w:r w:rsidR="008B2D2D" w:rsidRPr="008B2D2D">
              <w:rPr>
                <w:sz w:val="18"/>
                <w:lang w:val="es-MX"/>
              </w:rPr>
              <w:t xml:space="preserve">eportes, </w:t>
            </w:r>
            <w:r w:rsidR="008B2D2D">
              <w:rPr>
                <w:sz w:val="18"/>
                <w:lang w:val="es-MX"/>
              </w:rPr>
              <w:t>R</w:t>
            </w:r>
            <w:r w:rsidR="008B2D2D" w:rsidRPr="008B2D2D">
              <w:rPr>
                <w:sz w:val="18"/>
                <w:lang w:val="es-MX"/>
              </w:rPr>
              <w:t xml:space="preserve">ecreación, </w:t>
            </w:r>
            <w:r w:rsidR="008B2D2D">
              <w:rPr>
                <w:sz w:val="18"/>
                <w:lang w:val="es-MX"/>
              </w:rPr>
              <w:t>A</w:t>
            </w:r>
            <w:r w:rsidR="008B2D2D" w:rsidRPr="008B2D2D">
              <w:rPr>
                <w:sz w:val="18"/>
                <w:lang w:val="es-MX"/>
              </w:rPr>
              <w:t xml:space="preserve">suntos de la </w:t>
            </w:r>
            <w:r w:rsidR="008B2D2D">
              <w:rPr>
                <w:sz w:val="18"/>
                <w:lang w:val="es-MX"/>
              </w:rPr>
              <w:t>N</w:t>
            </w:r>
            <w:r w:rsidR="008B2D2D" w:rsidRPr="008B2D2D">
              <w:rPr>
                <w:sz w:val="18"/>
                <w:lang w:val="es-MX"/>
              </w:rPr>
              <w:t xml:space="preserve">iñez y </w:t>
            </w:r>
            <w:r w:rsidR="008B2D2D">
              <w:rPr>
                <w:sz w:val="18"/>
                <w:lang w:val="es-MX"/>
              </w:rPr>
              <w:t>J</w:t>
            </w:r>
            <w:r w:rsidR="008B2D2D" w:rsidRPr="008B2D2D">
              <w:rPr>
                <w:sz w:val="18"/>
                <w:lang w:val="es-MX"/>
              </w:rPr>
              <w:t>uventudes</w:t>
            </w:r>
            <w:bookmarkEnd w:id="10"/>
          </w:p>
        </w:tc>
        <w:tc>
          <w:tcPr>
            <w:tcW w:w="4643" w:type="dxa"/>
          </w:tcPr>
          <w:p w14:paraId="2F23DAFD" w14:textId="77777777" w:rsidR="001C22AF" w:rsidRPr="008B2D2D" w:rsidRDefault="001C22AF" w:rsidP="00CB0C6B">
            <w:pPr>
              <w:pStyle w:val="Textoindependiente2"/>
              <w:spacing w:line="276" w:lineRule="auto"/>
              <w:ind w:right="-234"/>
              <w:jc w:val="center"/>
              <w:rPr>
                <w:b/>
                <w:color w:val="000000" w:themeColor="text1"/>
                <w:sz w:val="22"/>
              </w:rPr>
            </w:pPr>
          </w:p>
          <w:p w14:paraId="0D94E62B" w14:textId="77777777" w:rsidR="001C22AF" w:rsidRPr="008B2D2D" w:rsidRDefault="001C22AF" w:rsidP="00CB0C6B">
            <w:pPr>
              <w:pStyle w:val="Textoindependiente2"/>
              <w:spacing w:line="276" w:lineRule="auto"/>
              <w:ind w:right="-234"/>
              <w:jc w:val="center"/>
              <w:rPr>
                <w:b/>
                <w:color w:val="000000" w:themeColor="text1"/>
                <w:sz w:val="22"/>
              </w:rPr>
            </w:pPr>
          </w:p>
          <w:p w14:paraId="244EB353" w14:textId="77777777" w:rsidR="001C22AF" w:rsidRPr="008B2D2D" w:rsidRDefault="001C22AF" w:rsidP="00CB0C6B">
            <w:pPr>
              <w:pStyle w:val="Textoindependiente2"/>
              <w:spacing w:line="276" w:lineRule="auto"/>
              <w:ind w:right="-234"/>
              <w:jc w:val="center"/>
              <w:rPr>
                <w:b/>
                <w:color w:val="000000" w:themeColor="text1"/>
                <w:sz w:val="22"/>
              </w:rPr>
            </w:pPr>
          </w:p>
          <w:p w14:paraId="7A42375D" w14:textId="45D225EA" w:rsidR="001C22AF" w:rsidRPr="008B2D2D" w:rsidRDefault="001C22AF" w:rsidP="00CB0C6B">
            <w:pPr>
              <w:pStyle w:val="Textoindependiente2"/>
              <w:spacing w:line="276" w:lineRule="auto"/>
              <w:ind w:right="-234"/>
              <w:jc w:val="center"/>
              <w:rPr>
                <w:b/>
                <w:color w:val="000000" w:themeColor="text1"/>
              </w:rPr>
            </w:pPr>
            <w:r w:rsidRPr="008B2D2D">
              <w:rPr>
                <w:b/>
                <w:color w:val="000000" w:themeColor="text1"/>
                <w:sz w:val="22"/>
              </w:rPr>
              <w:t xml:space="preserve">C. </w:t>
            </w:r>
            <w:r w:rsidR="008B2D2D" w:rsidRPr="008B2D2D">
              <w:rPr>
                <w:rFonts w:asciiTheme="minorHAnsi" w:eastAsia="Calibri" w:hAnsiTheme="minorHAnsi" w:cstheme="minorBidi"/>
                <w:b/>
                <w:sz w:val="22"/>
                <w:szCs w:val="22"/>
                <w:lang w:val="es-MX" w:eastAsia="es-MX"/>
              </w:rPr>
              <w:t xml:space="preserve"> </w:t>
            </w:r>
            <w:r w:rsidR="008B2D2D" w:rsidRPr="008B2D2D">
              <w:rPr>
                <w:b/>
                <w:color w:val="000000" w:themeColor="text1"/>
                <w:sz w:val="22"/>
                <w:lang w:val="es-MX"/>
              </w:rPr>
              <w:t>AURORA CECILIA ARAUJO ÁLVAREZ</w:t>
            </w:r>
          </w:p>
          <w:p w14:paraId="5B2233B2" w14:textId="136F2EB0" w:rsidR="001C22AF" w:rsidRPr="008B2D2D" w:rsidRDefault="001C22AF" w:rsidP="00CB0C6B">
            <w:pPr>
              <w:pStyle w:val="Textoindependiente2"/>
              <w:spacing w:line="276" w:lineRule="auto"/>
              <w:jc w:val="center"/>
              <w:rPr>
                <w:b/>
                <w:color w:val="000000" w:themeColor="text1"/>
              </w:rPr>
            </w:pPr>
            <w:r w:rsidRPr="008B2D2D">
              <w:rPr>
                <w:sz w:val="18"/>
              </w:rPr>
              <w:t xml:space="preserve">Regidora </w:t>
            </w:r>
            <w:proofErr w:type="gramStart"/>
            <w:r w:rsidRPr="008B2D2D">
              <w:rPr>
                <w:sz w:val="18"/>
              </w:rPr>
              <w:t xml:space="preserve">vocal </w:t>
            </w:r>
            <w:r w:rsidRPr="008B2D2D">
              <w:t xml:space="preserve"> </w:t>
            </w:r>
            <w:r w:rsidRPr="008B2D2D">
              <w:rPr>
                <w:sz w:val="18"/>
              </w:rPr>
              <w:t>de</w:t>
            </w:r>
            <w:proofErr w:type="gramEnd"/>
            <w:r w:rsidRPr="008B2D2D">
              <w:rPr>
                <w:sz w:val="18"/>
              </w:rPr>
              <w:t xml:space="preserve"> </w:t>
            </w:r>
            <w:proofErr w:type="gramStart"/>
            <w:r w:rsidRPr="008B2D2D">
              <w:rPr>
                <w:sz w:val="18"/>
              </w:rPr>
              <w:t xml:space="preserve">la </w:t>
            </w:r>
            <w:r w:rsidR="008B2D2D">
              <w:rPr>
                <w:rFonts w:eastAsiaTheme="minorEastAsia"/>
                <w:color w:val="000000" w:themeColor="text1"/>
                <w:sz w:val="18"/>
                <w:szCs w:val="18"/>
                <w:lang w:val="es-MX" w:eastAsia="es-MX"/>
              </w:rPr>
              <w:t xml:space="preserve"> C</w:t>
            </w:r>
            <w:r w:rsidR="008B2D2D" w:rsidRPr="008B2D2D">
              <w:rPr>
                <w:sz w:val="18"/>
                <w:lang w:val="es-MX"/>
              </w:rPr>
              <w:t>omisión</w:t>
            </w:r>
            <w:proofErr w:type="gramEnd"/>
            <w:r w:rsidR="008B2D2D" w:rsidRPr="008B2D2D">
              <w:rPr>
                <w:sz w:val="18"/>
                <w:lang w:val="es-MX"/>
              </w:rPr>
              <w:t xml:space="preserve"> </w:t>
            </w:r>
            <w:proofErr w:type="gramStart"/>
            <w:r w:rsidR="008B2D2D">
              <w:rPr>
                <w:sz w:val="18"/>
                <w:lang w:val="es-MX"/>
              </w:rPr>
              <w:t>E</w:t>
            </w:r>
            <w:r w:rsidR="008B2D2D" w:rsidRPr="008B2D2D">
              <w:rPr>
                <w:sz w:val="18"/>
                <w:lang w:val="es-MX"/>
              </w:rPr>
              <w:t>dilicia</w:t>
            </w:r>
            <w:proofErr w:type="gramEnd"/>
            <w:r w:rsidR="008B2D2D" w:rsidRPr="008B2D2D">
              <w:rPr>
                <w:sz w:val="18"/>
                <w:lang w:val="es-MX"/>
              </w:rPr>
              <w:t xml:space="preserve"> </w:t>
            </w:r>
            <w:r w:rsidR="008B2D2D">
              <w:rPr>
                <w:sz w:val="18"/>
                <w:lang w:val="es-MX"/>
              </w:rPr>
              <w:t>P</w:t>
            </w:r>
            <w:r w:rsidR="008B2D2D" w:rsidRPr="008B2D2D">
              <w:rPr>
                <w:sz w:val="18"/>
                <w:lang w:val="es-MX"/>
              </w:rPr>
              <w:t xml:space="preserve">ermanente de </w:t>
            </w:r>
            <w:r w:rsidR="008B2D2D">
              <w:rPr>
                <w:sz w:val="18"/>
                <w:lang w:val="es-MX"/>
              </w:rPr>
              <w:t>D</w:t>
            </w:r>
            <w:r w:rsidR="008B2D2D" w:rsidRPr="008B2D2D">
              <w:rPr>
                <w:sz w:val="18"/>
                <w:lang w:val="es-MX"/>
              </w:rPr>
              <w:t xml:space="preserve">eportes, </w:t>
            </w:r>
            <w:r w:rsidR="008B2D2D">
              <w:rPr>
                <w:sz w:val="18"/>
                <w:lang w:val="es-MX"/>
              </w:rPr>
              <w:t>R</w:t>
            </w:r>
            <w:r w:rsidR="008B2D2D" w:rsidRPr="008B2D2D">
              <w:rPr>
                <w:sz w:val="18"/>
                <w:lang w:val="es-MX"/>
              </w:rPr>
              <w:t xml:space="preserve">ecreación, </w:t>
            </w:r>
            <w:r w:rsidR="008B2D2D">
              <w:rPr>
                <w:sz w:val="18"/>
                <w:lang w:val="es-MX"/>
              </w:rPr>
              <w:t>A</w:t>
            </w:r>
            <w:r w:rsidR="008B2D2D" w:rsidRPr="008B2D2D">
              <w:rPr>
                <w:sz w:val="18"/>
                <w:lang w:val="es-MX"/>
              </w:rPr>
              <w:t xml:space="preserve">suntos de la </w:t>
            </w:r>
            <w:r w:rsidR="008B2D2D">
              <w:rPr>
                <w:sz w:val="18"/>
                <w:lang w:val="es-MX"/>
              </w:rPr>
              <w:t>N</w:t>
            </w:r>
            <w:r w:rsidR="008B2D2D" w:rsidRPr="008B2D2D">
              <w:rPr>
                <w:sz w:val="18"/>
                <w:lang w:val="es-MX"/>
              </w:rPr>
              <w:t xml:space="preserve">iñez y </w:t>
            </w:r>
            <w:r w:rsidR="008B2D2D">
              <w:rPr>
                <w:sz w:val="18"/>
                <w:lang w:val="es-MX"/>
              </w:rPr>
              <w:t>J</w:t>
            </w:r>
            <w:r w:rsidR="008B2D2D" w:rsidRPr="008B2D2D">
              <w:rPr>
                <w:sz w:val="18"/>
                <w:lang w:val="es-MX"/>
              </w:rPr>
              <w:t>uventudes</w:t>
            </w:r>
          </w:p>
        </w:tc>
      </w:tr>
    </w:tbl>
    <w:p w14:paraId="32EEE7DF" w14:textId="77777777" w:rsidR="001C22AF" w:rsidRPr="008B2D2D" w:rsidRDefault="001C22AF" w:rsidP="001C22AF">
      <w:pPr>
        <w:pBdr>
          <w:top w:val="nil"/>
          <w:left w:val="nil"/>
          <w:bottom w:val="nil"/>
          <w:right w:val="nil"/>
          <w:between w:val="nil"/>
          <w:bar w:val="nil"/>
        </w:pBdr>
        <w:jc w:val="both"/>
        <w:rPr>
          <w:rFonts w:ascii="Arial" w:eastAsia="Calibri" w:hAnsi="Arial" w:cs="Arial"/>
          <w:bCs/>
          <w:color w:val="000000" w:themeColor="text1"/>
          <w:sz w:val="18"/>
          <w:szCs w:val="24"/>
          <w:u w:color="000000"/>
          <w:bdr w:val="nil"/>
          <w:lang w:val="es-ES"/>
        </w:rPr>
      </w:pPr>
    </w:p>
    <w:p w14:paraId="717555BE" w14:textId="77777777" w:rsidR="008B2D2D" w:rsidRDefault="008B2D2D" w:rsidP="001C22AF">
      <w:pPr>
        <w:pBdr>
          <w:top w:val="nil"/>
          <w:left w:val="nil"/>
          <w:bottom w:val="nil"/>
          <w:right w:val="nil"/>
          <w:between w:val="nil"/>
          <w:bar w:val="nil"/>
        </w:pBdr>
        <w:jc w:val="both"/>
        <w:rPr>
          <w:rFonts w:ascii="Arial" w:eastAsia="Calibri" w:hAnsi="Arial" w:cs="Arial"/>
          <w:bCs/>
          <w:color w:val="000000" w:themeColor="text1"/>
          <w:sz w:val="18"/>
          <w:szCs w:val="24"/>
          <w:u w:color="000000"/>
          <w:bdr w:val="nil"/>
          <w:lang w:val="es-ES"/>
        </w:rPr>
      </w:pPr>
    </w:p>
    <w:p w14:paraId="07AF7E47" w14:textId="3D674925" w:rsidR="00860635" w:rsidRPr="001C22AF" w:rsidRDefault="001C22AF" w:rsidP="001C22AF">
      <w:pPr>
        <w:pBdr>
          <w:top w:val="nil"/>
          <w:left w:val="nil"/>
          <w:bottom w:val="nil"/>
          <w:right w:val="nil"/>
          <w:between w:val="nil"/>
          <w:bar w:val="nil"/>
        </w:pBdr>
        <w:jc w:val="both"/>
        <w:rPr>
          <w:rFonts w:ascii="Arial" w:eastAsia="Calibri" w:hAnsi="Arial" w:cs="Arial"/>
          <w:bCs/>
          <w:color w:val="000000" w:themeColor="text1"/>
          <w:sz w:val="18"/>
          <w:szCs w:val="24"/>
          <w:u w:color="000000"/>
          <w:bdr w:val="nil"/>
          <w:lang w:val="es-ES"/>
        </w:rPr>
      </w:pPr>
      <w:r w:rsidRPr="008B2D2D">
        <w:rPr>
          <w:rFonts w:ascii="Arial" w:eastAsia="Calibri" w:hAnsi="Arial" w:cs="Arial"/>
          <w:bCs/>
          <w:color w:val="000000" w:themeColor="text1"/>
          <w:sz w:val="18"/>
          <w:szCs w:val="24"/>
          <w:u w:color="000000"/>
          <w:bdr w:val="nil"/>
          <w:lang w:val="es-ES"/>
        </w:rPr>
        <w:t xml:space="preserve">LA PRESENTE HOJA DE FIRMAS PERTENECE AL DICTAMEN QUE PROPONE LA CONVOCATORIA AL </w:t>
      </w:r>
      <w:r w:rsidR="008B2D2D" w:rsidRPr="008B2D2D">
        <w:rPr>
          <w:rFonts w:ascii="Arial" w:eastAsia="Calibri" w:hAnsi="Arial" w:cs="Arial"/>
          <w:bCs/>
          <w:color w:val="000000" w:themeColor="text1"/>
          <w:sz w:val="18"/>
          <w:szCs w:val="24"/>
          <w:u w:color="000000"/>
          <w:bdr w:val="nil"/>
          <w:lang w:val="es-ES"/>
        </w:rPr>
        <w:t>PROGRAMA “ACTÍVATE Y CUÍDATE”.</w:t>
      </w:r>
      <w:r w:rsidR="008B2D2D">
        <w:rPr>
          <w:rFonts w:ascii="Arial" w:eastAsia="Calibri" w:hAnsi="Arial" w:cs="Arial"/>
          <w:bCs/>
          <w:color w:val="000000" w:themeColor="text1"/>
          <w:sz w:val="18"/>
          <w:szCs w:val="24"/>
          <w:u w:color="000000"/>
          <w:bdr w:val="nil"/>
          <w:lang w:val="es-ES"/>
        </w:rPr>
        <w:t xml:space="preserve"> </w:t>
      </w:r>
    </w:p>
    <w:sectPr w:rsidR="00860635" w:rsidRPr="001C22AF" w:rsidSect="0063294A">
      <w:headerReference w:type="default" r:id="rId8"/>
      <w:footerReference w:type="default" r:id="rId9"/>
      <w:pgSz w:w="12240" w:h="15840" w:code="1"/>
      <w:pgMar w:top="1985" w:right="1467" w:bottom="1985"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21343" w14:textId="77777777" w:rsidR="00B6147C" w:rsidRDefault="00B6147C" w:rsidP="000C558B">
      <w:pPr>
        <w:spacing w:after="0" w:line="240" w:lineRule="auto"/>
      </w:pPr>
      <w:r>
        <w:separator/>
      </w:r>
    </w:p>
  </w:endnote>
  <w:endnote w:type="continuationSeparator" w:id="0">
    <w:p w14:paraId="0C453E62" w14:textId="77777777" w:rsidR="00B6147C" w:rsidRDefault="00B6147C" w:rsidP="000C5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58D82" w14:textId="5AD2AC27" w:rsidR="003A6B81" w:rsidRDefault="003A6B81">
    <w:pPr>
      <w:pStyle w:val="Piedepgina"/>
      <w:jc w:val="center"/>
    </w:pPr>
    <w:r>
      <w:rPr>
        <w:noProof/>
        <w:lang w:val="es-ES" w:eastAsia="es-ES"/>
      </w:rPr>
      <w:drawing>
        <wp:anchor distT="0" distB="0" distL="114300" distR="114300" simplePos="0" relativeHeight="251659264" behindDoc="1" locked="0" layoutInCell="0" allowOverlap="1" wp14:anchorId="5F2345E8" wp14:editId="276F3BCB">
          <wp:simplePos x="0" y="0"/>
          <wp:positionH relativeFrom="margin">
            <wp:posOffset>-1513489</wp:posOffset>
          </wp:positionH>
          <wp:positionV relativeFrom="paragraph">
            <wp:posOffset>-394773</wp:posOffset>
          </wp:positionV>
          <wp:extent cx="8294370" cy="1482725"/>
          <wp:effectExtent l="0" t="0" r="0" b="3175"/>
          <wp:wrapNone/>
          <wp:docPr id="8"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53206" name="Imagen 1" descr="Imagen que contiene Form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t="86170"/>
                  <a:stretch/>
                </pic:blipFill>
                <pic:spPr bwMode="auto">
                  <a:xfrm>
                    <a:off x="0" y="0"/>
                    <a:ext cx="8294370" cy="148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926696623"/>
        <w:docPartObj>
          <w:docPartGallery w:val="Page Numbers (Bottom of Page)"/>
          <w:docPartUnique/>
        </w:docPartObj>
      </w:sdtPr>
      <w:sdtContent>
        <w:r>
          <w:fldChar w:fldCharType="begin"/>
        </w:r>
        <w:r>
          <w:instrText>PAGE   \* MERGEFORMAT</w:instrText>
        </w:r>
        <w:r>
          <w:fldChar w:fldCharType="separate"/>
        </w:r>
        <w:r w:rsidR="004E50C9" w:rsidRPr="004E50C9">
          <w:rPr>
            <w:noProof/>
            <w:lang w:val="es-ES"/>
          </w:rPr>
          <w:t>7</w:t>
        </w:r>
        <w:r>
          <w:fldChar w:fldCharType="end"/>
        </w:r>
      </w:sdtContent>
    </w:sdt>
  </w:p>
  <w:p w14:paraId="5C33E3B4" w14:textId="77777777" w:rsidR="003A6B81" w:rsidRDefault="003A6B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B21EC" w14:textId="77777777" w:rsidR="00B6147C" w:rsidRDefault="00B6147C" w:rsidP="000C558B">
      <w:pPr>
        <w:spacing w:after="0" w:line="240" w:lineRule="auto"/>
      </w:pPr>
      <w:r>
        <w:separator/>
      </w:r>
    </w:p>
  </w:footnote>
  <w:footnote w:type="continuationSeparator" w:id="0">
    <w:p w14:paraId="6B12621A" w14:textId="77777777" w:rsidR="00B6147C" w:rsidRDefault="00B6147C" w:rsidP="000C5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8208E" w14:textId="38CEB1EF" w:rsidR="008F21EB" w:rsidRDefault="003A6B81" w:rsidP="003278E9">
    <w:pPr>
      <w:pStyle w:val="Encabezado"/>
      <w:tabs>
        <w:tab w:val="clear" w:pos="4252"/>
        <w:tab w:val="clear" w:pos="8504"/>
        <w:tab w:val="left" w:pos="1021"/>
      </w:tabs>
    </w:pPr>
    <w:r>
      <w:rPr>
        <w:noProof/>
        <w:lang w:val="es-ES"/>
      </w:rPr>
      <w:drawing>
        <wp:anchor distT="0" distB="0" distL="114300" distR="114300" simplePos="0" relativeHeight="251661312" behindDoc="1" locked="0" layoutInCell="0" allowOverlap="1" wp14:anchorId="37F18465" wp14:editId="479E0919">
          <wp:simplePos x="0" y="0"/>
          <wp:positionH relativeFrom="page">
            <wp:posOffset>15000</wp:posOffset>
          </wp:positionH>
          <wp:positionV relativeFrom="paragraph">
            <wp:posOffset>-434712</wp:posOffset>
          </wp:positionV>
          <wp:extent cx="7772400" cy="1275080"/>
          <wp:effectExtent l="0" t="0" r="0" b="127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222049"/>
                  <pic:cNvPicPr>
                    <a:picLocks noChangeAspect="1" noChangeArrowheads="1"/>
                  </pic:cNvPicPr>
                </pic:nvPicPr>
                <pic:blipFill rotWithShape="1">
                  <a:blip r:embed="rId1">
                    <a:extLst>
                      <a:ext uri="{28A0092B-C50C-407E-A947-70E740481C1C}">
                        <a14:useLocalDpi xmlns:a14="http://schemas.microsoft.com/office/drawing/2010/main" val="0"/>
                      </a:ext>
                    </a:extLst>
                  </a:blip>
                  <a:srcRect b="88672"/>
                  <a:stretch/>
                </pic:blipFill>
                <pic:spPr bwMode="auto">
                  <a:xfrm>
                    <a:off x="0" y="0"/>
                    <a:ext cx="7772400" cy="1275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85C7A5" w14:textId="26D2B1C2" w:rsidR="008F21EB" w:rsidRDefault="008F21EB" w:rsidP="003278E9">
    <w:pPr>
      <w:pStyle w:val="Encabezado"/>
      <w:tabs>
        <w:tab w:val="clear" w:pos="4252"/>
        <w:tab w:val="clear" w:pos="8504"/>
        <w:tab w:val="left" w:pos="1021"/>
      </w:tabs>
    </w:pPr>
  </w:p>
  <w:p w14:paraId="7F48D988" w14:textId="77777777" w:rsidR="008F21EB" w:rsidRDefault="008F21EB" w:rsidP="003278E9">
    <w:pPr>
      <w:pStyle w:val="Encabezado"/>
      <w:tabs>
        <w:tab w:val="clear" w:pos="4252"/>
        <w:tab w:val="clear" w:pos="8504"/>
        <w:tab w:val="left" w:pos="1021"/>
      </w:tabs>
    </w:pPr>
  </w:p>
  <w:p w14:paraId="28CE3962" w14:textId="360716FC" w:rsidR="008F21EB" w:rsidRDefault="008F21EB" w:rsidP="003278E9">
    <w:pPr>
      <w:pStyle w:val="Encabezado"/>
      <w:tabs>
        <w:tab w:val="clear" w:pos="4252"/>
        <w:tab w:val="clear" w:pos="8504"/>
        <w:tab w:val="left" w:pos="1021"/>
      </w:tabs>
    </w:pPr>
  </w:p>
  <w:p w14:paraId="0A7C2B90" w14:textId="51A4C2B6" w:rsidR="008F21EB" w:rsidRDefault="008F21EB" w:rsidP="003278E9">
    <w:pPr>
      <w:pStyle w:val="Encabezado"/>
      <w:tabs>
        <w:tab w:val="clear" w:pos="4252"/>
        <w:tab w:val="clear" w:pos="8504"/>
        <w:tab w:val="left" w:pos="1021"/>
      </w:tabs>
    </w:pPr>
  </w:p>
  <w:p w14:paraId="589FE750" w14:textId="26919E3D" w:rsidR="003040B2" w:rsidRDefault="003040B2" w:rsidP="003278E9">
    <w:pPr>
      <w:pStyle w:val="Encabezado"/>
      <w:tabs>
        <w:tab w:val="clear" w:pos="4252"/>
        <w:tab w:val="clear" w:pos="8504"/>
        <w:tab w:val="left" w:pos="102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411"/>
    <w:multiLevelType w:val="hybridMultilevel"/>
    <w:tmpl w:val="7FF41A9C"/>
    <w:lvl w:ilvl="0" w:tplc="06D8020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D961FB"/>
    <w:multiLevelType w:val="multilevel"/>
    <w:tmpl w:val="6338BA58"/>
    <w:lvl w:ilvl="0">
      <w:start w:val="1"/>
      <w:numFmt w:val="upperRoman"/>
      <w:lvlText w:val="%1."/>
      <w:lvlJc w:val="left"/>
      <w:pPr>
        <w:ind w:left="720" w:hanging="180"/>
      </w:pPr>
      <w:rPr>
        <w:rFonts w:ascii="Arial" w:eastAsia="Arial" w:hAnsi="Arial" w:cs="Arial"/>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3E81B7D"/>
    <w:multiLevelType w:val="hybridMultilevel"/>
    <w:tmpl w:val="A096360A"/>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04CE0ACC"/>
    <w:multiLevelType w:val="multilevel"/>
    <w:tmpl w:val="BDBE969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C03288"/>
    <w:multiLevelType w:val="hybridMultilevel"/>
    <w:tmpl w:val="CDC22422"/>
    <w:lvl w:ilvl="0" w:tplc="843A2B80">
      <w:start w:val="1"/>
      <w:numFmt w:val="decimal"/>
      <w:lvlText w:val="%1."/>
      <w:lvlJc w:val="left"/>
      <w:pPr>
        <w:ind w:left="72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074932C2"/>
    <w:multiLevelType w:val="hybridMultilevel"/>
    <w:tmpl w:val="E68652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8C1443"/>
    <w:multiLevelType w:val="hybridMultilevel"/>
    <w:tmpl w:val="564E4676"/>
    <w:lvl w:ilvl="0" w:tplc="9CB0AB20">
      <w:start w:val="1"/>
      <w:numFmt w:val="decimal"/>
      <w:lvlText w:val="%1."/>
      <w:lvlJc w:val="left"/>
      <w:pPr>
        <w:ind w:left="72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0AC67218"/>
    <w:multiLevelType w:val="hybridMultilevel"/>
    <w:tmpl w:val="CCA686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B712077"/>
    <w:multiLevelType w:val="hybridMultilevel"/>
    <w:tmpl w:val="3B98AB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1ED5664"/>
    <w:multiLevelType w:val="hybridMultilevel"/>
    <w:tmpl w:val="701687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8CD310F"/>
    <w:multiLevelType w:val="hybridMultilevel"/>
    <w:tmpl w:val="80FA98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FC03A4"/>
    <w:multiLevelType w:val="hybridMultilevel"/>
    <w:tmpl w:val="D8002C8E"/>
    <w:lvl w:ilvl="0" w:tplc="BE847F26">
      <w:start w:val="1"/>
      <w:numFmt w:val="lowerLetter"/>
      <w:lvlText w:val="%1)"/>
      <w:lvlJc w:val="left"/>
      <w:pPr>
        <w:ind w:left="1068" w:hanging="360"/>
      </w:pPr>
      <w:rPr>
        <w:rFonts w:hint="default"/>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15:restartNumberingAfterBreak="0">
    <w:nsid w:val="1A8F20FD"/>
    <w:multiLevelType w:val="hybridMultilevel"/>
    <w:tmpl w:val="90D22B8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E904286"/>
    <w:multiLevelType w:val="hybridMultilevel"/>
    <w:tmpl w:val="C4A807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6956C4E"/>
    <w:multiLevelType w:val="hybridMultilevel"/>
    <w:tmpl w:val="7236D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82956A0"/>
    <w:multiLevelType w:val="multilevel"/>
    <w:tmpl w:val="F1B8BF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D936BA"/>
    <w:multiLevelType w:val="hybridMultilevel"/>
    <w:tmpl w:val="DCB6B4FA"/>
    <w:lvl w:ilvl="0" w:tplc="7A1041D6">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29E74893"/>
    <w:multiLevelType w:val="hybridMultilevel"/>
    <w:tmpl w:val="EA62484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C4F056B"/>
    <w:multiLevelType w:val="hybridMultilevel"/>
    <w:tmpl w:val="3266F0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BB4811"/>
    <w:multiLevelType w:val="hybridMultilevel"/>
    <w:tmpl w:val="1136C010"/>
    <w:lvl w:ilvl="0" w:tplc="B0B6C314">
      <w:start w:val="1"/>
      <w:numFmt w:val="upperRoman"/>
      <w:lvlText w:val="%1."/>
      <w:lvlJc w:val="left"/>
      <w:pPr>
        <w:tabs>
          <w:tab w:val="num" w:pos="1440"/>
        </w:tabs>
        <w:ind w:left="1440" w:hanging="360"/>
      </w:pPr>
      <w:rPr>
        <w:rFonts w:ascii="Arial" w:eastAsia="Times New Roman" w:hAnsi="Arial" w:cs="Arial"/>
      </w:rPr>
    </w:lvl>
    <w:lvl w:ilvl="1" w:tplc="0C0A0019">
      <w:start w:val="1"/>
      <w:numFmt w:val="lowerLetter"/>
      <w:lvlText w:val="%2."/>
      <w:lvlJc w:val="left"/>
      <w:pPr>
        <w:tabs>
          <w:tab w:val="num" w:pos="2160"/>
        </w:tabs>
        <w:ind w:left="2160" w:hanging="360"/>
      </w:pPr>
      <w:rPr>
        <w:rFonts w:cs="Times New Roman"/>
      </w:rPr>
    </w:lvl>
    <w:lvl w:ilvl="2" w:tplc="0C0A001B">
      <w:start w:val="1"/>
      <w:numFmt w:val="lowerRoman"/>
      <w:lvlText w:val="%3."/>
      <w:lvlJc w:val="right"/>
      <w:pPr>
        <w:tabs>
          <w:tab w:val="num" w:pos="2880"/>
        </w:tabs>
        <w:ind w:left="2880" w:hanging="180"/>
      </w:pPr>
      <w:rPr>
        <w:rFonts w:cs="Times New Roman"/>
      </w:rPr>
    </w:lvl>
    <w:lvl w:ilvl="3" w:tplc="0C0A000F">
      <w:start w:val="1"/>
      <w:numFmt w:val="decimal"/>
      <w:lvlText w:val="%4."/>
      <w:lvlJc w:val="left"/>
      <w:pPr>
        <w:tabs>
          <w:tab w:val="num" w:pos="3600"/>
        </w:tabs>
        <w:ind w:left="3600" w:hanging="360"/>
      </w:pPr>
      <w:rPr>
        <w:rFonts w:cs="Times New Roman"/>
      </w:rPr>
    </w:lvl>
    <w:lvl w:ilvl="4" w:tplc="0C0A0019">
      <w:start w:val="1"/>
      <w:numFmt w:val="lowerLetter"/>
      <w:lvlText w:val="%5."/>
      <w:lvlJc w:val="left"/>
      <w:pPr>
        <w:tabs>
          <w:tab w:val="num" w:pos="4320"/>
        </w:tabs>
        <w:ind w:left="4320" w:hanging="360"/>
      </w:pPr>
      <w:rPr>
        <w:rFonts w:cs="Times New Roman"/>
      </w:rPr>
    </w:lvl>
    <w:lvl w:ilvl="5" w:tplc="0C0A001B">
      <w:start w:val="1"/>
      <w:numFmt w:val="lowerRoman"/>
      <w:lvlText w:val="%6."/>
      <w:lvlJc w:val="right"/>
      <w:pPr>
        <w:tabs>
          <w:tab w:val="num" w:pos="5040"/>
        </w:tabs>
        <w:ind w:left="5040" w:hanging="180"/>
      </w:pPr>
      <w:rPr>
        <w:rFonts w:cs="Times New Roman"/>
      </w:rPr>
    </w:lvl>
    <w:lvl w:ilvl="6" w:tplc="0C0A000F">
      <w:start w:val="1"/>
      <w:numFmt w:val="decimal"/>
      <w:lvlText w:val="%7."/>
      <w:lvlJc w:val="left"/>
      <w:pPr>
        <w:tabs>
          <w:tab w:val="num" w:pos="5760"/>
        </w:tabs>
        <w:ind w:left="5760" w:hanging="360"/>
      </w:pPr>
      <w:rPr>
        <w:rFonts w:cs="Times New Roman"/>
      </w:rPr>
    </w:lvl>
    <w:lvl w:ilvl="7" w:tplc="0C0A0019">
      <w:start w:val="1"/>
      <w:numFmt w:val="lowerLetter"/>
      <w:lvlText w:val="%8."/>
      <w:lvlJc w:val="left"/>
      <w:pPr>
        <w:tabs>
          <w:tab w:val="num" w:pos="6480"/>
        </w:tabs>
        <w:ind w:left="6480" w:hanging="360"/>
      </w:pPr>
      <w:rPr>
        <w:rFonts w:cs="Times New Roman"/>
      </w:rPr>
    </w:lvl>
    <w:lvl w:ilvl="8" w:tplc="0C0A001B">
      <w:start w:val="1"/>
      <w:numFmt w:val="lowerRoman"/>
      <w:lvlText w:val="%9."/>
      <w:lvlJc w:val="right"/>
      <w:pPr>
        <w:tabs>
          <w:tab w:val="num" w:pos="7200"/>
        </w:tabs>
        <w:ind w:left="7200" w:hanging="180"/>
      </w:pPr>
      <w:rPr>
        <w:rFonts w:cs="Times New Roman"/>
      </w:rPr>
    </w:lvl>
  </w:abstractNum>
  <w:abstractNum w:abstractNumId="20" w15:restartNumberingAfterBreak="0">
    <w:nsid w:val="30277334"/>
    <w:multiLevelType w:val="hybridMultilevel"/>
    <w:tmpl w:val="D57A43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1107FD4"/>
    <w:multiLevelType w:val="hybridMultilevel"/>
    <w:tmpl w:val="77AEE27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2" w15:restartNumberingAfterBreak="0">
    <w:nsid w:val="3142673B"/>
    <w:multiLevelType w:val="hybridMultilevel"/>
    <w:tmpl w:val="80887248"/>
    <w:lvl w:ilvl="0" w:tplc="7172A87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1530041"/>
    <w:multiLevelType w:val="hybridMultilevel"/>
    <w:tmpl w:val="FB06E0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77305C6"/>
    <w:multiLevelType w:val="multilevel"/>
    <w:tmpl w:val="573C2A78"/>
    <w:lvl w:ilvl="0">
      <w:start w:val="1"/>
      <w:numFmt w:val="upperRoman"/>
      <w:lvlText w:val="%1."/>
      <w:lvlJc w:val="left"/>
      <w:pPr>
        <w:ind w:left="180" w:hanging="180"/>
      </w:pPr>
      <w:rPr>
        <w:rFonts w:ascii="Arial" w:eastAsia="Arial" w:hAnsi="Arial" w:cs="Arial"/>
        <w:b/>
        <w:i w:val="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37904CE3"/>
    <w:multiLevelType w:val="hybridMultilevel"/>
    <w:tmpl w:val="CCD8FCAC"/>
    <w:lvl w:ilvl="0" w:tplc="080A0013">
      <w:start w:val="1"/>
      <w:numFmt w:val="upperRoman"/>
      <w:lvlText w:val="%1."/>
      <w:lvlJc w:val="right"/>
      <w:pPr>
        <w:ind w:left="1425" w:hanging="360"/>
      </w:p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6" w15:restartNumberingAfterBreak="0">
    <w:nsid w:val="3B0D1466"/>
    <w:multiLevelType w:val="multilevel"/>
    <w:tmpl w:val="9CAA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CC4C6E"/>
    <w:multiLevelType w:val="hybridMultilevel"/>
    <w:tmpl w:val="BD9206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5E112A4"/>
    <w:multiLevelType w:val="hybridMultilevel"/>
    <w:tmpl w:val="8D0CA23A"/>
    <w:lvl w:ilvl="0" w:tplc="9A4AB80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6055FC7"/>
    <w:multiLevelType w:val="hybridMultilevel"/>
    <w:tmpl w:val="5F9AF6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60566C3"/>
    <w:multiLevelType w:val="hybridMultilevel"/>
    <w:tmpl w:val="1BFCFB76"/>
    <w:lvl w:ilvl="0" w:tplc="1E16A0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E30805"/>
    <w:multiLevelType w:val="hybridMultilevel"/>
    <w:tmpl w:val="C5FAB8AA"/>
    <w:lvl w:ilvl="0" w:tplc="080A0013">
      <w:start w:val="1"/>
      <w:numFmt w:val="upperRoman"/>
      <w:lvlText w:val="%1."/>
      <w:lvlJc w:val="right"/>
      <w:pPr>
        <w:ind w:left="1425" w:hanging="360"/>
      </w:p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32" w15:restartNumberingAfterBreak="0">
    <w:nsid w:val="4B3455C7"/>
    <w:multiLevelType w:val="hybridMultilevel"/>
    <w:tmpl w:val="2F66BDB2"/>
    <w:lvl w:ilvl="0" w:tplc="C66A4F3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D2C50AC"/>
    <w:multiLevelType w:val="hybridMultilevel"/>
    <w:tmpl w:val="1CD81346"/>
    <w:lvl w:ilvl="0" w:tplc="4ADC6278">
      <w:start w:val="1"/>
      <w:numFmt w:val="decimal"/>
      <w:lvlText w:val="4%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2512515"/>
    <w:multiLevelType w:val="hybridMultilevel"/>
    <w:tmpl w:val="B2EC9C8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53B749B1"/>
    <w:multiLevelType w:val="hybridMultilevel"/>
    <w:tmpl w:val="98C427E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4452473"/>
    <w:multiLevelType w:val="hybridMultilevel"/>
    <w:tmpl w:val="0AE2EA4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7" w15:restartNumberingAfterBreak="0">
    <w:nsid w:val="5D490381"/>
    <w:multiLevelType w:val="hybridMultilevel"/>
    <w:tmpl w:val="E50CBB9C"/>
    <w:lvl w:ilvl="0" w:tplc="DC9E11D0">
      <w:start w:val="1"/>
      <w:numFmt w:val="upperRoman"/>
      <w:lvlText w:val="%1."/>
      <w:lvlJc w:val="right"/>
      <w:pPr>
        <w:ind w:left="1428" w:hanging="360"/>
      </w:pPr>
      <w:rPr>
        <w:b/>
        <w:bCs/>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8" w15:restartNumberingAfterBreak="0">
    <w:nsid w:val="5D8E5220"/>
    <w:multiLevelType w:val="hybridMultilevel"/>
    <w:tmpl w:val="BF5CA6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FCD03D4"/>
    <w:multiLevelType w:val="hybridMultilevel"/>
    <w:tmpl w:val="1DAA7824"/>
    <w:lvl w:ilvl="0" w:tplc="080A000F">
      <w:start w:val="1"/>
      <w:numFmt w:val="decimal"/>
      <w:lvlText w:val="%1."/>
      <w:lvlJc w:val="left"/>
      <w:pPr>
        <w:ind w:left="1500" w:hanging="360"/>
      </w:pPr>
    </w:lvl>
    <w:lvl w:ilvl="1" w:tplc="080A0019" w:tentative="1">
      <w:start w:val="1"/>
      <w:numFmt w:val="lowerLetter"/>
      <w:lvlText w:val="%2."/>
      <w:lvlJc w:val="left"/>
      <w:pPr>
        <w:ind w:left="2220" w:hanging="360"/>
      </w:pPr>
    </w:lvl>
    <w:lvl w:ilvl="2" w:tplc="080A001B" w:tentative="1">
      <w:start w:val="1"/>
      <w:numFmt w:val="lowerRoman"/>
      <w:lvlText w:val="%3."/>
      <w:lvlJc w:val="right"/>
      <w:pPr>
        <w:ind w:left="2940" w:hanging="180"/>
      </w:pPr>
    </w:lvl>
    <w:lvl w:ilvl="3" w:tplc="080A000F" w:tentative="1">
      <w:start w:val="1"/>
      <w:numFmt w:val="decimal"/>
      <w:lvlText w:val="%4."/>
      <w:lvlJc w:val="left"/>
      <w:pPr>
        <w:ind w:left="3660" w:hanging="360"/>
      </w:pPr>
    </w:lvl>
    <w:lvl w:ilvl="4" w:tplc="080A0019" w:tentative="1">
      <w:start w:val="1"/>
      <w:numFmt w:val="lowerLetter"/>
      <w:lvlText w:val="%5."/>
      <w:lvlJc w:val="left"/>
      <w:pPr>
        <w:ind w:left="4380" w:hanging="360"/>
      </w:pPr>
    </w:lvl>
    <w:lvl w:ilvl="5" w:tplc="080A001B" w:tentative="1">
      <w:start w:val="1"/>
      <w:numFmt w:val="lowerRoman"/>
      <w:lvlText w:val="%6."/>
      <w:lvlJc w:val="right"/>
      <w:pPr>
        <w:ind w:left="5100" w:hanging="180"/>
      </w:pPr>
    </w:lvl>
    <w:lvl w:ilvl="6" w:tplc="080A000F" w:tentative="1">
      <w:start w:val="1"/>
      <w:numFmt w:val="decimal"/>
      <w:lvlText w:val="%7."/>
      <w:lvlJc w:val="left"/>
      <w:pPr>
        <w:ind w:left="5820" w:hanging="360"/>
      </w:pPr>
    </w:lvl>
    <w:lvl w:ilvl="7" w:tplc="080A0019" w:tentative="1">
      <w:start w:val="1"/>
      <w:numFmt w:val="lowerLetter"/>
      <w:lvlText w:val="%8."/>
      <w:lvlJc w:val="left"/>
      <w:pPr>
        <w:ind w:left="6540" w:hanging="360"/>
      </w:pPr>
    </w:lvl>
    <w:lvl w:ilvl="8" w:tplc="080A001B" w:tentative="1">
      <w:start w:val="1"/>
      <w:numFmt w:val="lowerRoman"/>
      <w:lvlText w:val="%9."/>
      <w:lvlJc w:val="right"/>
      <w:pPr>
        <w:ind w:left="7260" w:hanging="180"/>
      </w:pPr>
    </w:lvl>
  </w:abstractNum>
  <w:abstractNum w:abstractNumId="40" w15:restartNumberingAfterBreak="0">
    <w:nsid w:val="61DF7A9E"/>
    <w:multiLevelType w:val="hybridMultilevel"/>
    <w:tmpl w:val="B4FE271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1" w15:restartNumberingAfterBreak="0">
    <w:nsid w:val="638C4180"/>
    <w:multiLevelType w:val="hybridMultilevel"/>
    <w:tmpl w:val="0FB605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71C78D7"/>
    <w:multiLevelType w:val="hybridMultilevel"/>
    <w:tmpl w:val="2DB253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86E0C3F"/>
    <w:multiLevelType w:val="hybridMultilevel"/>
    <w:tmpl w:val="2208FBB0"/>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4" w15:restartNumberingAfterBreak="0">
    <w:nsid w:val="6EB7258C"/>
    <w:multiLevelType w:val="multilevel"/>
    <w:tmpl w:val="884AEE9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CE77FE"/>
    <w:multiLevelType w:val="hybridMultilevel"/>
    <w:tmpl w:val="2F9A8E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5C85946"/>
    <w:multiLevelType w:val="hybridMultilevel"/>
    <w:tmpl w:val="82487C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A5A1533"/>
    <w:multiLevelType w:val="multilevel"/>
    <w:tmpl w:val="DF2E84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E0B36BB"/>
    <w:multiLevelType w:val="hybridMultilevel"/>
    <w:tmpl w:val="2F4242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64255950">
    <w:abstractNumId w:val="28"/>
  </w:num>
  <w:num w:numId="2" w16cid:durableId="842937173">
    <w:abstractNumId w:val="38"/>
  </w:num>
  <w:num w:numId="3" w16cid:durableId="864683002">
    <w:abstractNumId w:val="17"/>
  </w:num>
  <w:num w:numId="4" w16cid:durableId="1186359338">
    <w:abstractNumId w:val="12"/>
  </w:num>
  <w:num w:numId="5" w16cid:durableId="421993667">
    <w:abstractNumId w:val="47"/>
  </w:num>
  <w:num w:numId="6" w16cid:durableId="257173922">
    <w:abstractNumId w:val="9"/>
  </w:num>
  <w:num w:numId="7" w16cid:durableId="1291281652">
    <w:abstractNumId w:val="29"/>
  </w:num>
  <w:num w:numId="8" w16cid:durableId="226109795">
    <w:abstractNumId w:val="27"/>
  </w:num>
  <w:num w:numId="9" w16cid:durableId="792022271">
    <w:abstractNumId w:val="14"/>
  </w:num>
  <w:num w:numId="10" w16cid:durableId="1180437387">
    <w:abstractNumId w:val="7"/>
  </w:num>
  <w:num w:numId="11" w16cid:durableId="1010990024">
    <w:abstractNumId w:val="23"/>
  </w:num>
  <w:num w:numId="12" w16cid:durableId="17757130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88631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21782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771475">
    <w:abstractNumId w:val="34"/>
  </w:num>
  <w:num w:numId="16" w16cid:durableId="947006743">
    <w:abstractNumId w:val="1"/>
  </w:num>
  <w:num w:numId="17" w16cid:durableId="1888252619">
    <w:abstractNumId w:val="24"/>
  </w:num>
  <w:num w:numId="18" w16cid:durableId="10841950">
    <w:abstractNumId w:val="3"/>
  </w:num>
  <w:num w:numId="19" w16cid:durableId="1071123333">
    <w:abstractNumId w:val="19"/>
  </w:num>
  <w:num w:numId="20" w16cid:durableId="2070614867">
    <w:abstractNumId w:val="4"/>
  </w:num>
  <w:num w:numId="21" w16cid:durableId="941451936">
    <w:abstractNumId w:val="40"/>
  </w:num>
  <w:num w:numId="22" w16cid:durableId="871579591">
    <w:abstractNumId w:val="42"/>
  </w:num>
  <w:num w:numId="23" w16cid:durableId="222326828">
    <w:abstractNumId w:val="15"/>
  </w:num>
  <w:num w:numId="24" w16cid:durableId="9527437">
    <w:abstractNumId w:val="46"/>
  </w:num>
  <w:num w:numId="25" w16cid:durableId="1500005338">
    <w:abstractNumId w:val="22"/>
  </w:num>
  <w:num w:numId="26" w16cid:durableId="60103269">
    <w:abstractNumId w:val="44"/>
  </w:num>
  <w:num w:numId="27" w16cid:durableId="1162963448">
    <w:abstractNumId w:val="0"/>
  </w:num>
  <w:num w:numId="28" w16cid:durableId="836653512">
    <w:abstractNumId w:val="48"/>
  </w:num>
  <w:num w:numId="29" w16cid:durableId="2079009132">
    <w:abstractNumId w:val="35"/>
  </w:num>
  <w:num w:numId="30" w16cid:durableId="532110665">
    <w:abstractNumId w:val="21"/>
  </w:num>
  <w:num w:numId="31" w16cid:durableId="732117370">
    <w:abstractNumId w:val="30"/>
  </w:num>
  <w:num w:numId="32" w16cid:durableId="1213661667">
    <w:abstractNumId w:val="8"/>
  </w:num>
  <w:num w:numId="33" w16cid:durableId="1744521296">
    <w:abstractNumId w:val="41"/>
  </w:num>
  <w:num w:numId="34" w16cid:durableId="607278983">
    <w:abstractNumId w:val="26"/>
  </w:num>
  <w:num w:numId="35" w16cid:durableId="171379661">
    <w:abstractNumId w:val="43"/>
  </w:num>
  <w:num w:numId="36" w16cid:durableId="1408109235">
    <w:abstractNumId w:val="10"/>
  </w:num>
  <w:num w:numId="37" w16cid:durableId="231935571">
    <w:abstractNumId w:val="25"/>
  </w:num>
  <w:num w:numId="38" w16cid:durableId="202988735">
    <w:abstractNumId w:val="31"/>
  </w:num>
  <w:num w:numId="39" w16cid:durableId="834106672">
    <w:abstractNumId w:val="2"/>
  </w:num>
  <w:num w:numId="40" w16cid:durableId="1113212364">
    <w:abstractNumId w:val="45"/>
  </w:num>
  <w:num w:numId="41" w16cid:durableId="290021060">
    <w:abstractNumId w:val="32"/>
  </w:num>
  <w:num w:numId="42" w16cid:durableId="1376465568">
    <w:abstractNumId w:val="37"/>
  </w:num>
  <w:num w:numId="43" w16cid:durableId="369650337">
    <w:abstractNumId w:val="39"/>
  </w:num>
  <w:num w:numId="44" w16cid:durableId="1634404459">
    <w:abstractNumId w:val="18"/>
  </w:num>
  <w:num w:numId="45" w16cid:durableId="13196380">
    <w:abstractNumId w:val="5"/>
  </w:num>
  <w:num w:numId="46" w16cid:durableId="1035887759">
    <w:abstractNumId w:val="13"/>
  </w:num>
  <w:num w:numId="47" w16cid:durableId="25255370">
    <w:abstractNumId w:val="33"/>
  </w:num>
  <w:num w:numId="48" w16cid:durableId="786895159">
    <w:abstractNumId w:val="20"/>
  </w:num>
  <w:num w:numId="49" w16cid:durableId="1905793457">
    <w:abstractNumId w:val="36"/>
  </w:num>
  <w:num w:numId="50" w16cid:durableId="8639008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5A9"/>
    <w:rsid w:val="0000149B"/>
    <w:rsid w:val="000014E4"/>
    <w:rsid w:val="000149EA"/>
    <w:rsid w:val="0002462F"/>
    <w:rsid w:val="00026EC2"/>
    <w:rsid w:val="00032C4D"/>
    <w:rsid w:val="00036DDA"/>
    <w:rsid w:val="00045A87"/>
    <w:rsid w:val="00046F45"/>
    <w:rsid w:val="000544FA"/>
    <w:rsid w:val="00061CC5"/>
    <w:rsid w:val="000654A4"/>
    <w:rsid w:val="0006636C"/>
    <w:rsid w:val="00072A51"/>
    <w:rsid w:val="00082E7B"/>
    <w:rsid w:val="00084C25"/>
    <w:rsid w:val="00084C78"/>
    <w:rsid w:val="00084CB8"/>
    <w:rsid w:val="00092754"/>
    <w:rsid w:val="00095A19"/>
    <w:rsid w:val="000A3D14"/>
    <w:rsid w:val="000A3D65"/>
    <w:rsid w:val="000A5421"/>
    <w:rsid w:val="000A707F"/>
    <w:rsid w:val="000B32A6"/>
    <w:rsid w:val="000C3E1E"/>
    <w:rsid w:val="000C558B"/>
    <w:rsid w:val="000D1994"/>
    <w:rsid w:val="000D435B"/>
    <w:rsid w:val="000D7B63"/>
    <w:rsid w:val="000E5F79"/>
    <w:rsid w:val="000E78F1"/>
    <w:rsid w:val="000F2EE6"/>
    <w:rsid w:val="000F6E0F"/>
    <w:rsid w:val="00101E73"/>
    <w:rsid w:val="00103258"/>
    <w:rsid w:val="00105C67"/>
    <w:rsid w:val="00112875"/>
    <w:rsid w:val="0011345C"/>
    <w:rsid w:val="00115A47"/>
    <w:rsid w:val="00123F5F"/>
    <w:rsid w:val="0012527D"/>
    <w:rsid w:val="00126264"/>
    <w:rsid w:val="00130C15"/>
    <w:rsid w:val="00134665"/>
    <w:rsid w:val="001365AC"/>
    <w:rsid w:val="00137331"/>
    <w:rsid w:val="00142321"/>
    <w:rsid w:val="00147C0D"/>
    <w:rsid w:val="00157596"/>
    <w:rsid w:val="00161683"/>
    <w:rsid w:val="001639BA"/>
    <w:rsid w:val="00165619"/>
    <w:rsid w:val="0017235E"/>
    <w:rsid w:val="00185DB8"/>
    <w:rsid w:val="00196C87"/>
    <w:rsid w:val="00196D7F"/>
    <w:rsid w:val="001A1F6E"/>
    <w:rsid w:val="001C22AF"/>
    <w:rsid w:val="001C71A5"/>
    <w:rsid w:val="001D14C1"/>
    <w:rsid w:val="001D3408"/>
    <w:rsid w:val="001D5A0F"/>
    <w:rsid w:val="001D7F00"/>
    <w:rsid w:val="001F5187"/>
    <w:rsid w:val="001F6EFD"/>
    <w:rsid w:val="00203064"/>
    <w:rsid w:val="00211E45"/>
    <w:rsid w:val="0021622C"/>
    <w:rsid w:val="00227A66"/>
    <w:rsid w:val="002300F5"/>
    <w:rsid w:val="00232902"/>
    <w:rsid w:val="00233CBB"/>
    <w:rsid w:val="002341BB"/>
    <w:rsid w:val="002342F1"/>
    <w:rsid w:val="00234F72"/>
    <w:rsid w:val="00236E5D"/>
    <w:rsid w:val="00242616"/>
    <w:rsid w:val="00252C48"/>
    <w:rsid w:val="002537B2"/>
    <w:rsid w:val="002548FB"/>
    <w:rsid w:val="00262F0A"/>
    <w:rsid w:val="00263C1C"/>
    <w:rsid w:val="00265186"/>
    <w:rsid w:val="00266ADD"/>
    <w:rsid w:val="00273B86"/>
    <w:rsid w:val="00280890"/>
    <w:rsid w:val="002869B5"/>
    <w:rsid w:val="0029491C"/>
    <w:rsid w:val="00297449"/>
    <w:rsid w:val="002A3438"/>
    <w:rsid w:val="002C1AD7"/>
    <w:rsid w:val="002C489C"/>
    <w:rsid w:val="002C55A9"/>
    <w:rsid w:val="002D240D"/>
    <w:rsid w:val="002D42B0"/>
    <w:rsid w:val="002D5BA8"/>
    <w:rsid w:val="002E25A3"/>
    <w:rsid w:val="002E5222"/>
    <w:rsid w:val="002F2C9A"/>
    <w:rsid w:val="002F3E2E"/>
    <w:rsid w:val="002F5912"/>
    <w:rsid w:val="002F5FDA"/>
    <w:rsid w:val="00300531"/>
    <w:rsid w:val="003040B2"/>
    <w:rsid w:val="003042B6"/>
    <w:rsid w:val="00304AF6"/>
    <w:rsid w:val="00305200"/>
    <w:rsid w:val="00305861"/>
    <w:rsid w:val="003133F5"/>
    <w:rsid w:val="00321CE4"/>
    <w:rsid w:val="00322A90"/>
    <w:rsid w:val="003263B3"/>
    <w:rsid w:val="0032697F"/>
    <w:rsid w:val="00326CBD"/>
    <w:rsid w:val="003278E9"/>
    <w:rsid w:val="0033159B"/>
    <w:rsid w:val="0033246C"/>
    <w:rsid w:val="003328F0"/>
    <w:rsid w:val="003341F9"/>
    <w:rsid w:val="00350B4B"/>
    <w:rsid w:val="00354BC3"/>
    <w:rsid w:val="003623CE"/>
    <w:rsid w:val="003700E8"/>
    <w:rsid w:val="00377939"/>
    <w:rsid w:val="003814E6"/>
    <w:rsid w:val="0039014F"/>
    <w:rsid w:val="00392612"/>
    <w:rsid w:val="0039536B"/>
    <w:rsid w:val="003966D0"/>
    <w:rsid w:val="003A1AC4"/>
    <w:rsid w:val="003A6B81"/>
    <w:rsid w:val="003B0B40"/>
    <w:rsid w:val="003B24C4"/>
    <w:rsid w:val="003C41FA"/>
    <w:rsid w:val="003C6520"/>
    <w:rsid w:val="003D2CBF"/>
    <w:rsid w:val="003D5B0D"/>
    <w:rsid w:val="003E7726"/>
    <w:rsid w:val="003F1CD8"/>
    <w:rsid w:val="003F43EC"/>
    <w:rsid w:val="004006E0"/>
    <w:rsid w:val="00402C17"/>
    <w:rsid w:val="0040737A"/>
    <w:rsid w:val="0041091F"/>
    <w:rsid w:val="00427E21"/>
    <w:rsid w:val="00435036"/>
    <w:rsid w:val="00441D4C"/>
    <w:rsid w:val="00442D94"/>
    <w:rsid w:val="00446440"/>
    <w:rsid w:val="00450BE9"/>
    <w:rsid w:val="0045609D"/>
    <w:rsid w:val="00461939"/>
    <w:rsid w:val="00462033"/>
    <w:rsid w:val="004721A2"/>
    <w:rsid w:val="0047450B"/>
    <w:rsid w:val="00477300"/>
    <w:rsid w:val="00477573"/>
    <w:rsid w:val="004775BB"/>
    <w:rsid w:val="0048088B"/>
    <w:rsid w:val="00480D4A"/>
    <w:rsid w:val="00481448"/>
    <w:rsid w:val="004825F1"/>
    <w:rsid w:val="004834C9"/>
    <w:rsid w:val="0048497E"/>
    <w:rsid w:val="00485F3F"/>
    <w:rsid w:val="00486458"/>
    <w:rsid w:val="00490AD1"/>
    <w:rsid w:val="00492790"/>
    <w:rsid w:val="00493525"/>
    <w:rsid w:val="004940CC"/>
    <w:rsid w:val="00495172"/>
    <w:rsid w:val="004959E6"/>
    <w:rsid w:val="004A6A35"/>
    <w:rsid w:val="004C3328"/>
    <w:rsid w:val="004D07CC"/>
    <w:rsid w:val="004D7E14"/>
    <w:rsid w:val="004E154C"/>
    <w:rsid w:val="004E32DE"/>
    <w:rsid w:val="004E3F33"/>
    <w:rsid w:val="004E50C9"/>
    <w:rsid w:val="004E7345"/>
    <w:rsid w:val="004F13B6"/>
    <w:rsid w:val="004F22E1"/>
    <w:rsid w:val="004F7008"/>
    <w:rsid w:val="005002A0"/>
    <w:rsid w:val="00513AB1"/>
    <w:rsid w:val="00515199"/>
    <w:rsid w:val="00515409"/>
    <w:rsid w:val="00520250"/>
    <w:rsid w:val="00523375"/>
    <w:rsid w:val="005268F2"/>
    <w:rsid w:val="005354B9"/>
    <w:rsid w:val="0054048A"/>
    <w:rsid w:val="00552A4F"/>
    <w:rsid w:val="0055553A"/>
    <w:rsid w:val="005565E0"/>
    <w:rsid w:val="0057408D"/>
    <w:rsid w:val="00580D96"/>
    <w:rsid w:val="00584F9B"/>
    <w:rsid w:val="00587216"/>
    <w:rsid w:val="0059334A"/>
    <w:rsid w:val="005954BA"/>
    <w:rsid w:val="005A130F"/>
    <w:rsid w:val="005A349B"/>
    <w:rsid w:val="005B48A9"/>
    <w:rsid w:val="005C077A"/>
    <w:rsid w:val="005C5652"/>
    <w:rsid w:val="005C57DE"/>
    <w:rsid w:val="005C682E"/>
    <w:rsid w:val="005C685F"/>
    <w:rsid w:val="005C79FA"/>
    <w:rsid w:val="005D5582"/>
    <w:rsid w:val="005D6719"/>
    <w:rsid w:val="005E2673"/>
    <w:rsid w:val="005E2729"/>
    <w:rsid w:val="005E3AE2"/>
    <w:rsid w:val="005E57B1"/>
    <w:rsid w:val="005E6DE7"/>
    <w:rsid w:val="005F00CA"/>
    <w:rsid w:val="005F26BF"/>
    <w:rsid w:val="005F4526"/>
    <w:rsid w:val="005F79C2"/>
    <w:rsid w:val="006002BF"/>
    <w:rsid w:val="00601899"/>
    <w:rsid w:val="00602013"/>
    <w:rsid w:val="006069A9"/>
    <w:rsid w:val="00607098"/>
    <w:rsid w:val="00607F87"/>
    <w:rsid w:val="00610B52"/>
    <w:rsid w:val="006115F2"/>
    <w:rsid w:val="00616509"/>
    <w:rsid w:val="006175A3"/>
    <w:rsid w:val="00617CD1"/>
    <w:rsid w:val="0062072D"/>
    <w:rsid w:val="00624414"/>
    <w:rsid w:val="006316DF"/>
    <w:rsid w:val="0063294A"/>
    <w:rsid w:val="006378FC"/>
    <w:rsid w:val="00641AE7"/>
    <w:rsid w:val="00642B4F"/>
    <w:rsid w:val="00644E10"/>
    <w:rsid w:val="006523C3"/>
    <w:rsid w:val="00655528"/>
    <w:rsid w:val="006573B5"/>
    <w:rsid w:val="006626B4"/>
    <w:rsid w:val="00671050"/>
    <w:rsid w:val="00673F34"/>
    <w:rsid w:val="00676064"/>
    <w:rsid w:val="00677012"/>
    <w:rsid w:val="00677AEE"/>
    <w:rsid w:val="006820EC"/>
    <w:rsid w:val="00683DC0"/>
    <w:rsid w:val="0069699B"/>
    <w:rsid w:val="00697937"/>
    <w:rsid w:val="006A053F"/>
    <w:rsid w:val="006B2F7C"/>
    <w:rsid w:val="006B7BF3"/>
    <w:rsid w:val="006C0F16"/>
    <w:rsid w:val="006D0C0F"/>
    <w:rsid w:val="006D458F"/>
    <w:rsid w:val="006D4D81"/>
    <w:rsid w:val="006D6EF2"/>
    <w:rsid w:val="006D71E6"/>
    <w:rsid w:val="006E4F11"/>
    <w:rsid w:val="006E7B51"/>
    <w:rsid w:val="006F110B"/>
    <w:rsid w:val="006F271E"/>
    <w:rsid w:val="006F6492"/>
    <w:rsid w:val="006F71B3"/>
    <w:rsid w:val="00715751"/>
    <w:rsid w:val="007157A2"/>
    <w:rsid w:val="00715D19"/>
    <w:rsid w:val="00715EA6"/>
    <w:rsid w:val="0071721B"/>
    <w:rsid w:val="00717863"/>
    <w:rsid w:val="00721FA9"/>
    <w:rsid w:val="0072450A"/>
    <w:rsid w:val="007247D4"/>
    <w:rsid w:val="0072650D"/>
    <w:rsid w:val="007279C8"/>
    <w:rsid w:val="007311FB"/>
    <w:rsid w:val="00734875"/>
    <w:rsid w:val="00736BF9"/>
    <w:rsid w:val="00741803"/>
    <w:rsid w:val="00741A64"/>
    <w:rsid w:val="00743B58"/>
    <w:rsid w:val="00751CD7"/>
    <w:rsid w:val="007539A1"/>
    <w:rsid w:val="00754021"/>
    <w:rsid w:val="007615BD"/>
    <w:rsid w:val="00762768"/>
    <w:rsid w:val="00783E5D"/>
    <w:rsid w:val="00784406"/>
    <w:rsid w:val="00785802"/>
    <w:rsid w:val="00785D11"/>
    <w:rsid w:val="00785F0A"/>
    <w:rsid w:val="00787E01"/>
    <w:rsid w:val="007907C9"/>
    <w:rsid w:val="00795009"/>
    <w:rsid w:val="007A42CF"/>
    <w:rsid w:val="007A44D4"/>
    <w:rsid w:val="007A53DF"/>
    <w:rsid w:val="007B642B"/>
    <w:rsid w:val="007C355D"/>
    <w:rsid w:val="007C434D"/>
    <w:rsid w:val="007D076A"/>
    <w:rsid w:val="007D3400"/>
    <w:rsid w:val="007D36FF"/>
    <w:rsid w:val="007D702A"/>
    <w:rsid w:val="007E7FA3"/>
    <w:rsid w:val="007F0E00"/>
    <w:rsid w:val="007F5608"/>
    <w:rsid w:val="00800EE5"/>
    <w:rsid w:val="00804391"/>
    <w:rsid w:val="0080493D"/>
    <w:rsid w:val="008133E0"/>
    <w:rsid w:val="00816408"/>
    <w:rsid w:val="008165B8"/>
    <w:rsid w:val="008209BA"/>
    <w:rsid w:val="00821EF2"/>
    <w:rsid w:val="0082374C"/>
    <w:rsid w:val="00824B09"/>
    <w:rsid w:val="0083072C"/>
    <w:rsid w:val="00831030"/>
    <w:rsid w:val="0083572D"/>
    <w:rsid w:val="008363B6"/>
    <w:rsid w:val="008371EF"/>
    <w:rsid w:val="00841874"/>
    <w:rsid w:val="0084486B"/>
    <w:rsid w:val="0084599D"/>
    <w:rsid w:val="00845C0A"/>
    <w:rsid w:val="00845D03"/>
    <w:rsid w:val="00850003"/>
    <w:rsid w:val="00852792"/>
    <w:rsid w:val="0085760D"/>
    <w:rsid w:val="00860635"/>
    <w:rsid w:val="00860B72"/>
    <w:rsid w:val="00864D02"/>
    <w:rsid w:val="0087306B"/>
    <w:rsid w:val="008742EC"/>
    <w:rsid w:val="008776E2"/>
    <w:rsid w:val="008778CA"/>
    <w:rsid w:val="008826F3"/>
    <w:rsid w:val="00882E53"/>
    <w:rsid w:val="0088595A"/>
    <w:rsid w:val="00895CD5"/>
    <w:rsid w:val="008A633B"/>
    <w:rsid w:val="008B2D2D"/>
    <w:rsid w:val="008B2D58"/>
    <w:rsid w:val="008B4233"/>
    <w:rsid w:val="008C29E0"/>
    <w:rsid w:val="008C4D39"/>
    <w:rsid w:val="008C7A84"/>
    <w:rsid w:val="008D7346"/>
    <w:rsid w:val="008E27C3"/>
    <w:rsid w:val="008E5764"/>
    <w:rsid w:val="008E734A"/>
    <w:rsid w:val="008F12B6"/>
    <w:rsid w:val="008F21EB"/>
    <w:rsid w:val="008F3847"/>
    <w:rsid w:val="008F4AFC"/>
    <w:rsid w:val="008F7237"/>
    <w:rsid w:val="008F751B"/>
    <w:rsid w:val="0090789B"/>
    <w:rsid w:val="00912FA4"/>
    <w:rsid w:val="00914D03"/>
    <w:rsid w:val="00916E20"/>
    <w:rsid w:val="009177E5"/>
    <w:rsid w:val="009201A6"/>
    <w:rsid w:val="009236AB"/>
    <w:rsid w:val="00925499"/>
    <w:rsid w:val="00926920"/>
    <w:rsid w:val="009301E9"/>
    <w:rsid w:val="00931CE3"/>
    <w:rsid w:val="00935979"/>
    <w:rsid w:val="00941075"/>
    <w:rsid w:val="0094121E"/>
    <w:rsid w:val="00941CF7"/>
    <w:rsid w:val="00947895"/>
    <w:rsid w:val="00954CAB"/>
    <w:rsid w:val="009652BF"/>
    <w:rsid w:val="00965CDE"/>
    <w:rsid w:val="00967369"/>
    <w:rsid w:val="009704CA"/>
    <w:rsid w:val="00973767"/>
    <w:rsid w:val="00973BA5"/>
    <w:rsid w:val="009741C3"/>
    <w:rsid w:val="00981352"/>
    <w:rsid w:val="009867E9"/>
    <w:rsid w:val="009872BF"/>
    <w:rsid w:val="009937DF"/>
    <w:rsid w:val="009B188F"/>
    <w:rsid w:val="009B7458"/>
    <w:rsid w:val="009C03D2"/>
    <w:rsid w:val="009C0544"/>
    <w:rsid w:val="009C133F"/>
    <w:rsid w:val="009C14ED"/>
    <w:rsid w:val="009C1505"/>
    <w:rsid w:val="009C6750"/>
    <w:rsid w:val="009D07E6"/>
    <w:rsid w:val="009D3155"/>
    <w:rsid w:val="009E2A2D"/>
    <w:rsid w:val="009F04AC"/>
    <w:rsid w:val="009F4B21"/>
    <w:rsid w:val="009F6528"/>
    <w:rsid w:val="009F7B85"/>
    <w:rsid w:val="00A017CE"/>
    <w:rsid w:val="00A07A7E"/>
    <w:rsid w:val="00A255F7"/>
    <w:rsid w:val="00A26459"/>
    <w:rsid w:val="00A277B8"/>
    <w:rsid w:val="00A306A6"/>
    <w:rsid w:val="00A33B48"/>
    <w:rsid w:val="00A34C29"/>
    <w:rsid w:val="00A54544"/>
    <w:rsid w:val="00A578E1"/>
    <w:rsid w:val="00A61718"/>
    <w:rsid w:val="00A61BD9"/>
    <w:rsid w:val="00A634B0"/>
    <w:rsid w:val="00A66581"/>
    <w:rsid w:val="00A73119"/>
    <w:rsid w:val="00A82555"/>
    <w:rsid w:val="00A85169"/>
    <w:rsid w:val="00A95323"/>
    <w:rsid w:val="00A954E4"/>
    <w:rsid w:val="00A97305"/>
    <w:rsid w:val="00AB0BDA"/>
    <w:rsid w:val="00AB2534"/>
    <w:rsid w:val="00AB7BBB"/>
    <w:rsid w:val="00AC2693"/>
    <w:rsid w:val="00AD1D6B"/>
    <w:rsid w:val="00AD74CC"/>
    <w:rsid w:val="00AE3E9F"/>
    <w:rsid w:val="00AE4DFE"/>
    <w:rsid w:val="00AE54E4"/>
    <w:rsid w:val="00AE5815"/>
    <w:rsid w:val="00AF1A37"/>
    <w:rsid w:val="00AF37B0"/>
    <w:rsid w:val="00AF4B1B"/>
    <w:rsid w:val="00AF7F79"/>
    <w:rsid w:val="00B022BC"/>
    <w:rsid w:val="00B03A83"/>
    <w:rsid w:val="00B03B8E"/>
    <w:rsid w:val="00B11C7F"/>
    <w:rsid w:val="00B12A22"/>
    <w:rsid w:val="00B1741E"/>
    <w:rsid w:val="00B2178F"/>
    <w:rsid w:val="00B27C14"/>
    <w:rsid w:val="00B322D5"/>
    <w:rsid w:val="00B32721"/>
    <w:rsid w:val="00B3796E"/>
    <w:rsid w:val="00B44D07"/>
    <w:rsid w:val="00B4660B"/>
    <w:rsid w:val="00B50BB1"/>
    <w:rsid w:val="00B531E3"/>
    <w:rsid w:val="00B55762"/>
    <w:rsid w:val="00B60212"/>
    <w:rsid w:val="00B6147C"/>
    <w:rsid w:val="00B76BCD"/>
    <w:rsid w:val="00B85DD4"/>
    <w:rsid w:val="00B945D3"/>
    <w:rsid w:val="00B979BA"/>
    <w:rsid w:val="00B97D02"/>
    <w:rsid w:val="00BA0A33"/>
    <w:rsid w:val="00BB018F"/>
    <w:rsid w:val="00BB50F2"/>
    <w:rsid w:val="00BB64F8"/>
    <w:rsid w:val="00BB76DA"/>
    <w:rsid w:val="00BB7C85"/>
    <w:rsid w:val="00BC479D"/>
    <w:rsid w:val="00BC577E"/>
    <w:rsid w:val="00BD3069"/>
    <w:rsid w:val="00BE4DF7"/>
    <w:rsid w:val="00BE5933"/>
    <w:rsid w:val="00BE6114"/>
    <w:rsid w:val="00BF1DA1"/>
    <w:rsid w:val="00BF2B4A"/>
    <w:rsid w:val="00BF4606"/>
    <w:rsid w:val="00BF48B3"/>
    <w:rsid w:val="00BF51BC"/>
    <w:rsid w:val="00BF7607"/>
    <w:rsid w:val="00C01ED7"/>
    <w:rsid w:val="00C06677"/>
    <w:rsid w:val="00C068B6"/>
    <w:rsid w:val="00C0764B"/>
    <w:rsid w:val="00C10FFF"/>
    <w:rsid w:val="00C228B3"/>
    <w:rsid w:val="00C24FE7"/>
    <w:rsid w:val="00C31176"/>
    <w:rsid w:val="00C31DD8"/>
    <w:rsid w:val="00C326C3"/>
    <w:rsid w:val="00C3296F"/>
    <w:rsid w:val="00C36058"/>
    <w:rsid w:val="00C36A03"/>
    <w:rsid w:val="00C42294"/>
    <w:rsid w:val="00C459D7"/>
    <w:rsid w:val="00C466A2"/>
    <w:rsid w:val="00C716DC"/>
    <w:rsid w:val="00C80A92"/>
    <w:rsid w:val="00C80F88"/>
    <w:rsid w:val="00C85F91"/>
    <w:rsid w:val="00CA1F44"/>
    <w:rsid w:val="00CA5CCD"/>
    <w:rsid w:val="00CC2D21"/>
    <w:rsid w:val="00CC6C8F"/>
    <w:rsid w:val="00CD5464"/>
    <w:rsid w:val="00CD73B2"/>
    <w:rsid w:val="00CE0DEA"/>
    <w:rsid w:val="00CE5EA4"/>
    <w:rsid w:val="00CF11BB"/>
    <w:rsid w:val="00CF56CC"/>
    <w:rsid w:val="00CF5CB7"/>
    <w:rsid w:val="00D04951"/>
    <w:rsid w:val="00D05925"/>
    <w:rsid w:val="00D06125"/>
    <w:rsid w:val="00D075B6"/>
    <w:rsid w:val="00D100AB"/>
    <w:rsid w:val="00D10130"/>
    <w:rsid w:val="00D15425"/>
    <w:rsid w:val="00D23330"/>
    <w:rsid w:val="00D253AB"/>
    <w:rsid w:val="00D258A0"/>
    <w:rsid w:val="00D45428"/>
    <w:rsid w:val="00D475AE"/>
    <w:rsid w:val="00D51013"/>
    <w:rsid w:val="00D53BC1"/>
    <w:rsid w:val="00D60680"/>
    <w:rsid w:val="00D60DC1"/>
    <w:rsid w:val="00D61FB4"/>
    <w:rsid w:val="00D67746"/>
    <w:rsid w:val="00D72E28"/>
    <w:rsid w:val="00D82E9C"/>
    <w:rsid w:val="00D86CAA"/>
    <w:rsid w:val="00D939F1"/>
    <w:rsid w:val="00DA6E1B"/>
    <w:rsid w:val="00DB1432"/>
    <w:rsid w:val="00DB3D9A"/>
    <w:rsid w:val="00DC3D04"/>
    <w:rsid w:val="00DD4567"/>
    <w:rsid w:val="00DD6450"/>
    <w:rsid w:val="00DD66D4"/>
    <w:rsid w:val="00DE408B"/>
    <w:rsid w:val="00DE41BF"/>
    <w:rsid w:val="00DE4267"/>
    <w:rsid w:val="00DE63B3"/>
    <w:rsid w:val="00DF5E0D"/>
    <w:rsid w:val="00E06476"/>
    <w:rsid w:val="00E06C83"/>
    <w:rsid w:val="00E07C2E"/>
    <w:rsid w:val="00E146A4"/>
    <w:rsid w:val="00E169DE"/>
    <w:rsid w:val="00E2152F"/>
    <w:rsid w:val="00E232C1"/>
    <w:rsid w:val="00E27A66"/>
    <w:rsid w:val="00E30188"/>
    <w:rsid w:val="00E30BD6"/>
    <w:rsid w:val="00E330A1"/>
    <w:rsid w:val="00E3368F"/>
    <w:rsid w:val="00E35954"/>
    <w:rsid w:val="00E37555"/>
    <w:rsid w:val="00E453BD"/>
    <w:rsid w:val="00E47360"/>
    <w:rsid w:val="00E474BE"/>
    <w:rsid w:val="00E476C7"/>
    <w:rsid w:val="00E51B16"/>
    <w:rsid w:val="00E524AB"/>
    <w:rsid w:val="00E55431"/>
    <w:rsid w:val="00E659F5"/>
    <w:rsid w:val="00E66109"/>
    <w:rsid w:val="00E71D0B"/>
    <w:rsid w:val="00E7206E"/>
    <w:rsid w:val="00E75E23"/>
    <w:rsid w:val="00E832C5"/>
    <w:rsid w:val="00E84BEF"/>
    <w:rsid w:val="00E861ED"/>
    <w:rsid w:val="00E94876"/>
    <w:rsid w:val="00E95C43"/>
    <w:rsid w:val="00E97739"/>
    <w:rsid w:val="00E9775F"/>
    <w:rsid w:val="00EA0E4A"/>
    <w:rsid w:val="00EA1E19"/>
    <w:rsid w:val="00EA71C4"/>
    <w:rsid w:val="00EA7999"/>
    <w:rsid w:val="00EB17AE"/>
    <w:rsid w:val="00EB7DA6"/>
    <w:rsid w:val="00EC1049"/>
    <w:rsid w:val="00EC61BD"/>
    <w:rsid w:val="00EE20C3"/>
    <w:rsid w:val="00EE2DF8"/>
    <w:rsid w:val="00EE35FC"/>
    <w:rsid w:val="00EF42B7"/>
    <w:rsid w:val="00EF4E78"/>
    <w:rsid w:val="00F02DD2"/>
    <w:rsid w:val="00F109E3"/>
    <w:rsid w:val="00F116B7"/>
    <w:rsid w:val="00F126F4"/>
    <w:rsid w:val="00F176C1"/>
    <w:rsid w:val="00F207EA"/>
    <w:rsid w:val="00F235AE"/>
    <w:rsid w:val="00F2441C"/>
    <w:rsid w:val="00F26F53"/>
    <w:rsid w:val="00F311C2"/>
    <w:rsid w:val="00F31279"/>
    <w:rsid w:val="00F31764"/>
    <w:rsid w:val="00F32DEE"/>
    <w:rsid w:val="00F34239"/>
    <w:rsid w:val="00F37A1C"/>
    <w:rsid w:val="00F415D3"/>
    <w:rsid w:val="00F45611"/>
    <w:rsid w:val="00F56B64"/>
    <w:rsid w:val="00F60C83"/>
    <w:rsid w:val="00F665BF"/>
    <w:rsid w:val="00F72E3F"/>
    <w:rsid w:val="00F7569D"/>
    <w:rsid w:val="00F7586B"/>
    <w:rsid w:val="00F76F02"/>
    <w:rsid w:val="00F80033"/>
    <w:rsid w:val="00F90597"/>
    <w:rsid w:val="00FA1BEB"/>
    <w:rsid w:val="00FA6015"/>
    <w:rsid w:val="00FA69F8"/>
    <w:rsid w:val="00FB13D5"/>
    <w:rsid w:val="00FB7F07"/>
    <w:rsid w:val="00FC170F"/>
    <w:rsid w:val="00FC3265"/>
    <w:rsid w:val="00FC5E24"/>
    <w:rsid w:val="00FC76A4"/>
    <w:rsid w:val="00FD3282"/>
    <w:rsid w:val="00FD5FB1"/>
    <w:rsid w:val="00FE5A19"/>
    <w:rsid w:val="00FE795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88AC5"/>
  <w15:docId w15:val="{4DC20D6D-ACE1-4A66-9162-2A7822C1B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FB4"/>
    <w:rPr>
      <w:rFonts w:eastAsiaTheme="minorEastAsia"/>
      <w:lang w:eastAsia="es-MX"/>
    </w:rPr>
  </w:style>
  <w:style w:type="paragraph" w:styleId="Ttulo1">
    <w:name w:val="heading 1"/>
    <w:basedOn w:val="Normal"/>
    <w:next w:val="Normal"/>
    <w:link w:val="Ttulo1Car"/>
    <w:uiPriority w:val="9"/>
    <w:qFormat/>
    <w:rsid w:val="00641A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9"/>
    <w:semiHidden/>
    <w:unhideWhenUsed/>
    <w:qFormat/>
    <w:rsid w:val="005C682E"/>
    <w:pPr>
      <w:keepNext/>
      <w:spacing w:after="0" w:line="240" w:lineRule="auto"/>
      <w:jc w:val="center"/>
      <w:outlineLvl w:val="1"/>
    </w:pPr>
    <w:rPr>
      <w:rFonts w:ascii="Arial" w:eastAsia="Times New Roman" w:hAnsi="Arial" w:cs="Arial"/>
      <w:b/>
      <w:bCs/>
      <w:sz w:val="24"/>
      <w:szCs w:val="24"/>
      <w:lang w:val="es-ES" w:eastAsia="es-ES"/>
    </w:rPr>
  </w:style>
  <w:style w:type="paragraph" w:styleId="Ttulo3">
    <w:name w:val="heading 3"/>
    <w:basedOn w:val="Normal"/>
    <w:next w:val="Normal"/>
    <w:link w:val="Ttulo3Car"/>
    <w:uiPriority w:val="9"/>
    <w:semiHidden/>
    <w:unhideWhenUsed/>
    <w:qFormat/>
    <w:rsid w:val="009C15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9C150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C55A9"/>
    <w:pPr>
      <w:spacing w:after="0" w:line="240" w:lineRule="auto"/>
    </w:pPr>
    <w:rPr>
      <w:rFonts w:eastAsiaTheme="minorEastAsia"/>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C068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68B6"/>
    <w:rPr>
      <w:rFonts w:ascii="Tahoma" w:eastAsiaTheme="minorEastAsia" w:hAnsi="Tahoma" w:cs="Tahoma"/>
      <w:sz w:val="16"/>
      <w:szCs w:val="16"/>
      <w:lang w:eastAsia="es-MX"/>
    </w:rPr>
  </w:style>
  <w:style w:type="paragraph" w:styleId="Sangra2detindependiente">
    <w:name w:val="Body Text Indent 2"/>
    <w:basedOn w:val="Normal"/>
    <w:link w:val="Sangra2detindependienteCar"/>
    <w:uiPriority w:val="99"/>
    <w:rsid w:val="007D3400"/>
    <w:pPr>
      <w:spacing w:after="0" w:line="240" w:lineRule="auto"/>
      <w:ind w:left="567" w:hanging="710"/>
      <w:jc w:val="both"/>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uiPriority w:val="99"/>
    <w:rsid w:val="007D3400"/>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rsid w:val="007D3400"/>
    <w:pPr>
      <w:spacing w:after="0" w:line="240" w:lineRule="auto"/>
      <w:jc w:val="both"/>
    </w:pPr>
    <w:rPr>
      <w:rFonts w:ascii="Arial" w:eastAsia="Times New Roman" w:hAnsi="Arial" w:cs="Arial"/>
      <w:sz w:val="24"/>
      <w:szCs w:val="24"/>
      <w:lang w:val="es-ES_tradnl" w:eastAsia="es-ES"/>
    </w:rPr>
  </w:style>
  <w:style w:type="character" w:customStyle="1" w:styleId="Textoindependiente2Car">
    <w:name w:val="Texto independiente 2 Car"/>
    <w:basedOn w:val="Fuentedeprrafopredeter"/>
    <w:link w:val="Textoindependiente2"/>
    <w:uiPriority w:val="99"/>
    <w:rsid w:val="007D3400"/>
    <w:rPr>
      <w:rFonts w:ascii="Arial" w:eastAsia="Times New Roman" w:hAnsi="Arial" w:cs="Arial"/>
      <w:sz w:val="24"/>
      <w:szCs w:val="24"/>
      <w:lang w:val="es-ES_tradnl" w:eastAsia="es-ES"/>
    </w:rPr>
  </w:style>
  <w:style w:type="paragraph" w:customStyle="1" w:styleId="Default">
    <w:name w:val="Default"/>
    <w:rsid w:val="004C3328"/>
    <w:pPr>
      <w:autoSpaceDE w:val="0"/>
      <w:autoSpaceDN w:val="0"/>
      <w:adjustRightInd w:val="0"/>
      <w:spacing w:after="0" w:line="240" w:lineRule="auto"/>
    </w:pPr>
    <w:rPr>
      <w:rFonts w:ascii="Arial" w:hAnsi="Arial" w:cs="Arial"/>
      <w:color w:val="000000"/>
      <w:sz w:val="24"/>
      <w:szCs w:val="24"/>
    </w:rPr>
  </w:style>
  <w:style w:type="character" w:styleId="Nmerodepgina">
    <w:name w:val="page number"/>
    <w:rsid w:val="00E97739"/>
    <w:rPr>
      <w:lang w:val="es-ES_tradnl"/>
    </w:rPr>
  </w:style>
  <w:style w:type="paragraph" w:styleId="Encabezado">
    <w:name w:val="header"/>
    <w:link w:val="EncabezadoCar"/>
    <w:uiPriority w:val="99"/>
    <w:rsid w:val="004F22E1"/>
    <w:pPr>
      <w:pBdr>
        <w:top w:val="nil"/>
        <w:left w:val="nil"/>
        <w:bottom w:val="nil"/>
        <w:right w:val="nil"/>
        <w:between w:val="nil"/>
        <w:bar w:val="nil"/>
      </w:pBdr>
      <w:tabs>
        <w:tab w:val="center" w:pos="4252"/>
        <w:tab w:val="right" w:pos="8504"/>
      </w:tabs>
      <w:spacing w:after="0" w:line="240" w:lineRule="auto"/>
    </w:pPr>
    <w:rPr>
      <w:rFonts w:ascii="Times New Roman" w:eastAsia="Times New Roman" w:hAnsi="Times New Roman" w:cs="Times New Roman"/>
      <w:color w:val="000000"/>
      <w:sz w:val="24"/>
      <w:szCs w:val="24"/>
      <w:u w:color="000000"/>
      <w:bdr w:val="nil"/>
      <w:lang w:val="es-ES_tradnl" w:eastAsia="es-ES"/>
    </w:rPr>
  </w:style>
  <w:style w:type="character" w:customStyle="1" w:styleId="EncabezadoCar">
    <w:name w:val="Encabezado Car"/>
    <w:basedOn w:val="Fuentedeprrafopredeter"/>
    <w:link w:val="Encabezado"/>
    <w:uiPriority w:val="99"/>
    <w:rsid w:val="004F22E1"/>
    <w:rPr>
      <w:rFonts w:ascii="Times New Roman" w:eastAsia="Times New Roman" w:hAnsi="Times New Roman" w:cs="Times New Roman"/>
      <w:color w:val="000000"/>
      <w:sz w:val="24"/>
      <w:szCs w:val="24"/>
      <w:u w:color="000000"/>
      <w:bdr w:val="nil"/>
      <w:lang w:val="es-ES_tradnl" w:eastAsia="es-ES"/>
    </w:rPr>
  </w:style>
  <w:style w:type="paragraph" w:styleId="Piedepgina">
    <w:name w:val="footer"/>
    <w:basedOn w:val="Normal"/>
    <w:link w:val="PiedepginaCar"/>
    <w:uiPriority w:val="99"/>
    <w:unhideWhenUsed/>
    <w:rsid w:val="000C55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558B"/>
    <w:rPr>
      <w:rFonts w:eastAsiaTheme="minorEastAsia"/>
      <w:lang w:eastAsia="es-MX"/>
    </w:rPr>
  </w:style>
  <w:style w:type="paragraph" w:styleId="Prrafodelista">
    <w:name w:val="List Paragraph"/>
    <w:aliases w:val="a Párrafo de lista"/>
    <w:basedOn w:val="Normal"/>
    <w:link w:val="PrrafodelistaCar"/>
    <w:uiPriority w:val="1"/>
    <w:qFormat/>
    <w:rsid w:val="00A82555"/>
    <w:pPr>
      <w:ind w:left="720"/>
      <w:contextualSpacing/>
    </w:pPr>
  </w:style>
  <w:style w:type="character" w:customStyle="1" w:styleId="Ttulo2Car">
    <w:name w:val="Título 2 Car"/>
    <w:basedOn w:val="Fuentedeprrafopredeter"/>
    <w:link w:val="Ttulo2"/>
    <w:uiPriority w:val="99"/>
    <w:semiHidden/>
    <w:rsid w:val="005C682E"/>
    <w:rPr>
      <w:rFonts w:ascii="Arial" w:eastAsia="Times New Roman" w:hAnsi="Arial" w:cs="Arial"/>
      <w:b/>
      <w:bCs/>
      <w:sz w:val="24"/>
      <w:szCs w:val="24"/>
      <w:lang w:val="es-ES" w:eastAsia="es-ES"/>
    </w:rPr>
  </w:style>
  <w:style w:type="paragraph" w:styleId="Sinespaciado">
    <w:name w:val="No Spacing"/>
    <w:link w:val="SinespaciadoCar"/>
    <w:uiPriority w:val="1"/>
    <w:qFormat/>
    <w:rsid w:val="005C682E"/>
    <w:pPr>
      <w:spacing w:after="0" w:line="240" w:lineRule="auto"/>
    </w:pPr>
    <w:rPr>
      <w:rFonts w:ascii="Arial" w:eastAsia="Times New Roman" w:hAnsi="Arial" w:cs="Times New Roman"/>
      <w:sz w:val="20"/>
      <w:szCs w:val="20"/>
      <w:lang w:val="en-US"/>
    </w:rPr>
  </w:style>
  <w:style w:type="character" w:customStyle="1" w:styleId="SinespaciadoCar">
    <w:name w:val="Sin espaciado Car"/>
    <w:basedOn w:val="Fuentedeprrafopredeter"/>
    <w:link w:val="Sinespaciado"/>
    <w:uiPriority w:val="1"/>
    <w:locked/>
    <w:rsid w:val="005C682E"/>
    <w:rPr>
      <w:rFonts w:ascii="Arial" w:eastAsia="Times New Roman" w:hAnsi="Arial" w:cs="Times New Roman"/>
      <w:sz w:val="20"/>
      <w:szCs w:val="20"/>
      <w:lang w:val="en-US"/>
    </w:rPr>
  </w:style>
  <w:style w:type="paragraph" w:customStyle="1" w:styleId="Texto">
    <w:name w:val="Texto"/>
    <w:basedOn w:val="Normal"/>
    <w:rsid w:val="00BF2B4A"/>
    <w:pPr>
      <w:spacing w:after="101" w:line="216" w:lineRule="exact"/>
      <w:ind w:firstLine="288"/>
      <w:jc w:val="both"/>
    </w:pPr>
    <w:rPr>
      <w:rFonts w:ascii="Arial" w:eastAsia="Times New Roman" w:hAnsi="Arial" w:cs="Arial"/>
      <w:sz w:val="18"/>
      <w:szCs w:val="18"/>
      <w:lang w:eastAsia="es-ES"/>
    </w:rPr>
  </w:style>
  <w:style w:type="character" w:customStyle="1" w:styleId="NingunoA">
    <w:name w:val="Ninguno A"/>
    <w:basedOn w:val="Fuentedeprrafopredeter"/>
    <w:rsid w:val="00DC3D04"/>
    <w:rPr>
      <w:lang w:val="es-ES_tradnl"/>
    </w:rPr>
  </w:style>
  <w:style w:type="paragraph" w:customStyle="1" w:styleId="Estilo">
    <w:name w:val="Estilo"/>
    <w:basedOn w:val="Normal"/>
    <w:link w:val="EstiloCar"/>
    <w:qFormat/>
    <w:rsid w:val="00DC3D04"/>
    <w:pPr>
      <w:spacing w:after="0" w:line="240" w:lineRule="auto"/>
      <w:jc w:val="both"/>
    </w:pPr>
    <w:rPr>
      <w:rFonts w:ascii="Arial" w:eastAsia="Calibri" w:hAnsi="Arial" w:cs="Times New Roman"/>
      <w:sz w:val="24"/>
      <w:szCs w:val="24"/>
      <w:lang w:val="es-ES" w:eastAsia="es-ES"/>
    </w:rPr>
  </w:style>
  <w:style w:type="character" w:customStyle="1" w:styleId="EstiloCar">
    <w:name w:val="Estilo Car"/>
    <w:link w:val="Estilo"/>
    <w:locked/>
    <w:rsid w:val="00DC3D04"/>
    <w:rPr>
      <w:rFonts w:ascii="Arial" w:eastAsia="Calibri" w:hAnsi="Arial" w:cs="Times New Roman"/>
      <w:sz w:val="24"/>
      <w:szCs w:val="24"/>
      <w:lang w:val="es-ES" w:eastAsia="es-ES"/>
    </w:rPr>
  </w:style>
  <w:style w:type="paragraph" w:customStyle="1" w:styleId="Normal1">
    <w:name w:val="Normal1"/>
    <w:rsid w:val="00DC3D04"/>
    <w:pPr>
      <w:spacing w:after="0" w:line="240" w:lineRule="auto"/>
    </w:pPr>
    <w:rPr>
      <w:rFonts w:ascii="Calibri" w:eastAsia="Calibri" w:hAnsi="Calibri" w:cs="Calibri"/>
      <w:sz w:val="20"/>
      <w:szCs w:val="20"/>
      <w:lang w:eastAsia="es-MX"/>
    </w:rPr>
  </w:style>
  <w:style w:type="character" w:customStyle="1" w:styleId="PrrafodelistaCar">
    <w:name w:val="Párrafo de lista Car"/>
    <w:aliases w:val="a Párrafo de lista Car"/>
    <w:basedOn w:val="Fuentedeprrafopredeter"/>
    <w:link w:val="Prrafodelista"/>
    <w:uiPriority w:val="1"/>
    <w:locked/>
    <w:rsid w:val="00196D7F"/>
    <w:rPr>
      <w:rFonts w:eastAsiaTheme="minorEastAsia"/>
      <w:lang w:eastAsia="es-MX"/>
    </w:rPr>
  </w:style>
  <w:style w:type="paragraph" w:customStyle="1" w:styleId="has-text-align-justify">
    <w:name w:val="has-text-align-justify"/>
    <w:basedOn w:val="Normal"/>
    <w:rsid w:val="00F235AE"/>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D05925"/>
    <w:rPr>
      <w:sz w:val="16"/>
      <w:szCs w:val="16"/>
    </w:rPr>
  </w:style>
  <w:style w:type="paragraph" w:styleId="Textocomentario">
    <w:name w:val="annotation text"/>
    <w:basedOn w:val="Normal"/>
    <w:link w:val="TextocomentarioCar"/>
    <w:uiPriority w:val="99"/>
    <w:semiHidden/>
    <w:unhideWhenUsed/>
    <w:rsid w:val="00D05925"/>
    <w:pPr>
      <w:spacing w:after="160" w:line="240" w:lineRule="auto"/>
    </w:pPr>
    <w:rPr>
      <w:rFonts w:eastAsiaTheme="minorHAnsi"/>
      <w:sz w:val="20"/>
      <w:szCs w:val="20"/>
      <w:lang w:eastAsia="en-US"/>
    </w:rPr>
  </w:style>
  <w:style w:type="character" w:customStyle="1" w:styleId="TextocomentarioCar">
    <w:name w:val="Texto comentario Car"/>
    <w:basedOn w:val="Fuentedeprrafopredeter"/>
    <w:link w:val="Textocomentario"/>
    <w:uiPriority w:val="99"/>
    <w:semiHidden/>
    <w:rsid w:val="00D05925"/>
    <w:rPr>
      <w:sz w:val="20"/>
      <w:szCs w:val="20"/>
    </w:rPr>
  </w:style>
  <w:style w:type="character" w:customStyle="1" w:styleId="Ttulo1Car">
    <w:name w:val="Título 1 Car"/>
    <w:basedOn w:val="Fuentedeprrafopredeter"/>
    <w:link w:val="Ttulo1"/>
    <w:uiPriority w:val="9"/>
    <w:rsid w:val="00641AE7"/>
    <w:rPr>
      <w:rFonts w:asciiTheme="majorHAnsi" w:eastAsiaTheme="majorEastAsia" w:hAnsiTheme="majorHAnsi" w:cstheme="majorBidi"/>
      <w:color w:val="365F91" w:themeColor="accent1" w:themeShade="BF"/>
      <w:sz w:val="32"/>
      <w:szCs w:val="32"/>
      <w:lang w:eastAsia="es-MX"/>
    </w:rPr>
  </w:style>
  <w:style w:type="paragraph" w:styleId="Textoindependiente">
    <w:name w:val="Body Text"/>
    <w:basedOn w:val="Normal"/>
    <w:link w:val="TextoindependienteCar"/>
    <w:uiPriority w:val="99"/>
    <w:unhideWhenUsed/>
    <w:rsid w:val="00641AE7"/>
    <w:pPr>
      <w:spacing w:after="120"/>
    </w:pPr>
  </w:style>
  <w:style w:type="character" w:customStyle="1" w:styleId="TextoindependienteCar">
    <w:name w:val="Texto independiente Car"/>
    <w:basedOn w:val="Fuentedeprrafopredeter"/>
    <w:link w:val="Textoindependiente"/>
    <w:uiPriority w:val="99"/>
    <w:rsid w:val="00641AE7"/>
    <w:rPr>
      <w:rFonts w:eastAsiaTheme="minorEastAsia"/>
      <w:lang w:eastAsia="es-MX"/>
    </w:rPr>
  </w:style>
  <w:style w:type="character" w:styleId="Hipervnculo">
    <w:name w:val="Hyperlink"/>
    <w:basedOn w:val="Fuentedeprrafopredeter"/>
    <w:uiPriority w:val="99"/>
    <w:unhideWhenUsed/>
    <w:rsid w:val="00785D11"/>
    <w:rPr>
      <w:color w:val="0000FF" w:themeColor="hyperlink"/>
      <w:u w:val="single"/>
    </w:rPr>
  </w:style>
  <w:style w:type="character" w:customStyle="1" w:styleId="Ninguno">
    <w:name w:val="Ninguno"/>
    <w:rsid w:val="00C80F88"/>
  </w:style>
  <w:style w:type="paragraph" w:customStyle="1" w:styleId="Cuerpo">
    <w:name w:val="Cuerpo"/>
    <w:rsid w:val="00C80F88"/>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en-US" w:eastAsia="es-MX"/>
      <w14:textOutline w14:w="0" w14:cap="flat" w14:cmpd="sng" w14:algn="ctr">
        <w14:noFill/>
        <w14:prstDash w14:val="solid"/>
        <w14:bevel/>
      </w14:textOutline>
    </w:rPr>
  </w:style>
  <w:style w:type="character" w:customStyle="1" w:styleId="Ttulo3Car">
    <w:name w:val="Título 3 Car"/>
    <w:basedOn w:val="Fuentedeprrafopredeter"/>
    <w:link w:val="Ttulo3"/>
    <w:uiPriority w:val="9"/>
    <w:semiHidden/>
    <w:rsid w:val="009C1505"/>
    <w:rPr>
      <w:rFonts w:asciiTheme="majorHAnsi" w:eastAsiaTheme="majorEastAsia" w:hAnsiTheme="majorHAnsi" w:cstheme="majorBidi"/>
      <w:color w:val="243F60" w:themeColor="accent1" w:themeShade="7F"/>
      <w:sz w:val="24"/>
      <w:szCs w:val="24"/>
      <w:lang w:eastAsia="es-MX"/>
    </w:rPr>
  </w:style>
  <w:style w:type="character" w:customStyle="1" w:styleId="Ttulo4Car">
    <w:name w:val="Título 4 Car"/>
    <w:basedOn w:val="Fuentedeprrafopredeter"/>
    <w:link w:val="Ttulo4"/>
    <w:uiPriority w:val="9"/>
    <w:semiHidden/>
    <w:rsid w:val="009C1505"/>
    <w:rPr>
      <w:rFonts w:asciiTheme="majorHAnsi" w:eastAsiaTheme="majorEastAsia" w:hAnsiTheme="majorHAnsi" w:cstheme="majorBidi"/>
      <w:i/>
      <w:iCs/>
      <w:color w:val="365F91" w:themeColor="accent1" w:themeShade="BF"/>
      <w:lang w:eastAsia="es-MX"/>
    </w:rPr>
  </w:style>
  <w:style w:type="paragraph" w:styleId="NormalWeb">
    <w:name w:val="Normal (Web)"/>
    <w:basedOn w:val="Normal"/>
    <w:uiPriority w:val="99"/>
    <w:unhideWhenUsed/>
    <w:rsid w:val="00D10130"/>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Textoennegrita">
    <w:name w:val="Strong"/>
    <w:basedOn w:val="Fuentedeprrafopredeter"/>
    <w:uiPriority w:val="22"/>
    <w:qFormat/>
    <w:rsid w:val="00677A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6745">
      <w:bodyDiv w:val="1"/>
      <w:marLeft w:val="0"/>
      <w:marRight w:val="0"/>
      <w:marTop w:val="0"/>
      <w:marBottom w:val="0"/>
      <w:divBdr>
        <w:top w:val="none" w:sz="0" w:space="0" w:color="auto"/>
        <w:left w:val="none" w:sz="0" w:space="0" w:color="auto"/>
        <w:bottom w:val="none" w:sz="0" w:space="0" w:color="auto"/>
        <w:right w:val="none" w:sz="0" w:space="0" w:color="auto"/>
      </w:divBdr>
    </w:div>
    <w:div w:id="400450036">
      <w:bodyDiv w:val="1"/>
      <w:marLeft w:val="0"/>
      <w:marRight w:val="0"/>
      <w:marTop w:val="0"/>
      <w:marBottom w:val="0"/>
      <w:divBdr>
        <w:top w:val="none" w:sz="0" w:space="0" w:color="auto"/>
        <w:left w:val="none" w:sz="0" w:space="0" w:color="auto"/>
        <w:bottom w:val="none" w:sz="0" w:space="0" w:color="auto"/>
        <w:right w:val="none" w:sz="0" w:space="0" w:color="auto"/>
      </w:divBdr>
    </w:div>
    <w:div w:id="739137513">
      <w:bodyDiv w:val="1"/>
      <w:marLeft w:val="0"/>
      <w:marRight w:val="0"/>
      <w:marTop w:val="0"/>
      <w:marBottom w:val="0"/>
      <w:divBdr>
        <w:top w:val="none" w:sz="0" w:space="0" w:color="auto"/>
        <w:left w:val="none" w:sz="0" w:space="0" w:color="auto"/>
        <w:bottom w:val="none" w:sz="0" w:space="0" w:color="auto"/>
        <w:right w:val="none" w:sz="0" w:space="0" w:color="auto"/>
      </w:divBdr>
    </w:div>
    <w:div w:id="793252874">
      <w:bodyDiv w:val="1"/>
      <w:marLeft w:val="0"/>
      <w:marRight w:val="0"/>
      <w:marTop w:val="0"/>
      <w:marBottom w:val="0"/>
      <w:divBdr>
        <w:top w:val="none" w:sz="0" w:space="0" w:color="auto"/>
        <w:left w:val="none" w:sz="0" w:space="0" w:color="auto"/>
        <w:bottom w:val="none" w:sz="0" w:space="0" w:color="auto"/>
        <w:right w:val="none" w:sz="0" w:space="0" w:color="auto"/>
      </w:divBdr>
    </w:div>
    <w:div w:id="1427186420">
      <w:bodyDiv w:val="1"/>
      <w:marLeft w:val="0"/>
      <w:marRight w:val="0"/>
      <w:marTop w:val="0"/>
      <w:marBottom w:val="0"/>
      <w:divBdr>
        <w:top w:val="none" w:sz="0" w:space="0" w:color="auto"/>
        <w:left w:val="none" w:sz="0" w:space="0" w:color="auto"/>
        <w:bottom w:val="none" w:sz="0" w:space="0" w:color="auto"/>
        <w:right w:val="none" w:sz="0" w:space="0" w:color="auto"/>
      </w:divBdr>
    </w:div>
    <w:div w:id="1523473267">
      <w:bodyDiv w:val="1"/>
      <w:marLeft w:val="0"/>
      <w:marRight w:val="0"/>
      <w:marTop w:val="0"/>
      <w:marBottom w:val="0"/>
      <w:divBdr>
        <w:top w:val="none" w:sz="0" w:space="0" w:color="auto"/>
        <w:left w:val="none" w:sz="0" w:space="0" w:color="auto"/>
        <w:bottom w:val="none" w:sz="0" w:space="0" w:color="auto"/>
        <w:right w:val="none" w:sz="0" w:space="0" w:color="auto"/>
      </w:divBdr>
    </w:div>
    <w:div w:id="1820610995">
      <w:bodyDiv w:val="1"/>
      <w:marLeft w:val="0"/>
      <w:marRight w:val="0"/>
      <w:marTop w:val="0"/>
      <w:marBottom w:val="0"/>
      <w:divBdr>
        <w:top w:val="none" w:sz="0" w:space="0" w:color="auto"/>
        <w:left w:val="none" w:sz="0" w:space="0" w:color="auto"/>
        <w:bottom w:val="none" w:sz="0" w:space="0" w:color="auto"/>
        <w:right w:val="none" w:sz="0" w:space="0" w:color="auto"/>
      </w:divBdr>
    </w:div>
    <w:div w:id="1925532276">
      <w:bodyDiv w:val="1"/>
      <w:marLeft w:val="0"/>
      <w:marRight w:val="0"/>
      <w:marTop w:val="0"/>
      <w:marBottom w:val="0"/>
      <w:divBdr>
        <w:top w:val="none" w:sz="0" w:space="0" w:color="auto"/>
        <w:left w:val="none" w:sz="0" w:space="0" w:color="auto"/>
        <w:bottom w:val="none" w:sz="0" w:space="0" w:color="auto"/>
        <w:right w:val="none" w:sz="0" w:space="0" w:color="auto"/>
      </w:divBdr>
    </w:div>
    <w:div w:id="1950314216">
      <w:bodyDiv w:val="1"/>
      <w:marLeft w:val="0"/>
      <w:marRight w:val="0"/>
      <w:marTop w:val="0"/>
      <w:marBottom w:val="0"/>
      <w:divBdr>
        <w:top w:val="none" w:sz="0" w:space="0" w:color="auto"/>
        <w:left w:val="none" w:sz="0" w:space="0" w:color="auto"/>
        <w:bottom w:val="none" w:sz="0" w:space="0" w:color="auto"/>
        <w:right w:val="none" w:sz="0" w:space="0" w:color="auto"/>
      </w:divBdr>
    </w:div>
    <w:div w:id="213879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B49B7-EB9D-4841-907A-079C5E9D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2662</Words>
  <Characters>14641</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 y Quique</dc:creator>
  <cp:keywords/>
  <dc:description/>
  <cp:lastModifiedBy>Herwin Jonathan Frausto Martínez</cp:lastModifiedBy>
  <cp:revision>2</cp:revision>
  <cp:lastPrinted>2025-11-21T17:41:00Z</cp:lastPrinted>
  <dcterms:created xsi:type="dcterms:W3CDTF">2025-11-25T19:16:00Z</dcterms:created>
  <dcterms:modified xsi:type="dcterms:W3CDTF">2025-11-25T19:16:00Z</dcterms:modified>
</cp:coreProperties>
</file>