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796" w:rsidRPr="003E781C" w:rsidRDefault="0086003E" w:rsidP="002D776D">
      <w:pPr>
        <w:spacing w:line="276" w:lineRule="auto"/>
        <w:jc w:val="both"/>
        <w:rPr>
          <w:rFonts w:ascii="Arial" w:hAnsi="Arial" w:cs="Arial"/>
          <w:b/>
        </w:rPr>
      </w:pPr>
      <w:r w:rsidRPr="003E781C">
        <w:rPr>
          <w:rFonts w:ascii="Arial" w:hAnsi="Arial" w:cs="Arial"/>
          <w:b/>
        </w:rPr>
        <w:t>CONVENIO DE COLABORACIÓN PARA LA REALIZACIÓN DE EVALUACIONES  DE CONTROL DE CONFIANZA, QUE CELEBRAN POR UNA PARTE EL SECRETARIADO EJECUTIVO DEL CONSEJO ESTATAL DE SEGURIDAD PÚBLICA, REPRESENTADO EN ESTE ACTO POR SU TITULAR EL LICENCIADO AGUSTÍN DE JESÚS RENTERÍA GODÍNEZ, ASISTIDO POR EL DIRECTOR GENERAL DEL CENTRO ESTATAL DE EVALUACIÓN Y CONTROL DE CONFIANZA, MAESTRO JOSÉ CARLOS JIMÉNEZ CHUNG; DEPENDENCIA A LA QUE EN LO SUCESIVO SE LE REFERIRÁ COMO EL “CENTRO ESTATAL”; Y POR OTRA PARTE COMPARECE, EL MUNICIPIO DE ZAPOTLAN EL GRANDE, JALISCO, REPRESENTADO EN ESTE ACTO POR EL C. J. JESÚS GUERRERO ZÚÑIGA, PRESIDENTE</w:t>
      </w:r>
      <w:r w:rsidR="008C105C">
        <w:rPr>
          <w:rFonts w:ascii="Arial" w:hAnsi="Arial" w:cs="Arial"/>
          <w:b/>
        </w:rPr>
        <w:t xml:space="preserve"> MUNICIPAL Y LA MAESTRA CIND</w:t>
      </w:r>
      <w:r w:rsidRPr="003E781C">
        <w:rPr>
          <w:rFonts w:ascii="Arial" w:hAnsi="Arial" w:cs="Arial"/>
          <w:b/>
        </w:rPr>
        <w:t>Y ESTEFANY GARCIA OROZCO</w:t>
      </w:r>
      <w:r w:rsidRPr="003E781C">
        <w:rPr>
          <w:rFonts w:ascii="Arial" w:hAnsi="Arial" w:cs="Arial"/>
          <w:b/>
          <w:bCs/>
        </w:rPr>
        <w:t xml:space="preserve">, SÍNDICO MUNICIPAL, AL QUE EN LO </w:t>
      </w:r>
      <w:r w:rsidRPr="003E781C">
        <w:rPr>
          <w:rFonts w:ascii="Arial" w:hAnsi="Arial" w:cs="Arial"/>
          <w:b/>
        </w:rPr>
        <w:t>SUBSECUENTE SE LE DENOMINARÁ, COMO EL “MUNICIPIO”, DE CONFORMIDAD CON EL MARCO LEGAL, DECLARACIONES Y CLÁUSULAS SIGUIENTES:</w:t>
      </w:r>
    </w:p>
    <w:p w:rsidR="00E017DB" w:rsidRPr="003E781C" w:rsidRDefault="00E017DB" w:rsidP="002D776D">
      <w:pPr>
        <w:spacing w:line="276" w:lineRule="auto"/>
        <w:jc w:val="both"/>
        <w:rPr>
          <w:rFonts w:ascii="Arial" w:hAnsi="Arial" w:cs="Arial"/>
          <w:b/>
        </w:rPr>
      </w:pPr>
    </w:p>
    <w:p w:rsidR="00AA1796" w:rsidRPr="003E781C" w:rsidRDefault="00AA1796" w:rsidP="002D776D">
      <w:pPr>
        <w:spacing w:line="276" w:lineRule="auto"/>
        <w:jc w:val="center"/>
        <w:outlineLvl w:val="0"/>
        <w:rPr>
          <w:rFonts w:ascii="Arial" w:hAnsi="Arial" w:cs="Arial"/>
          <w:b/>
        </w:rPr>
      </w:pPr>
      <w:r w:rsidRPr="003E781C">
        <w:rPr>
          <w:rFonts w:ascii="Arial" w:hAnsi="Arial" w:cs="Arial"/>
          <w:b/>
        </w:rPr>
        <w:t>MARCO LEGAL:</w:t>
      </w:r>
    </w:p>
    <w:p w:rsidR="00AA1796" w:rsidRPr="003E781C" w:rsidRDefault="00AA1796" w:rsidP="002D776D">
      <w:pPr>
        <w:spacing w:line="276" w:lineRule="auto"/>
        <w:jc w:val="center"/>
        <w:rPr>
          <w:rFonts w:ascii="Arial" w:hAnsi="Arial" w:cs="Arial"/>
          <w:b/>
        </w:rPr>
      </w:pPr>
    </w:p>
    <w:p w:rsidR="00AA1796" w:rsidRPr="003E781C" w:rsidRDefault="00AA1796" w:rsidP="002D776D">
      <w:pPr>
        <w:spacing w:line="276" w:lineRule="auto"/>
        <w:jc w:val="both"/>
        <w:rPr>
          <w:rFonts w:ascii="Arial" w:hAnsi="Arial" w:cs="Arial"/>
        </w:rPr>
      </w:pPr>
      <w:r w:rsidRPr="003E781C">
        <w:rPr>
          <w:rFonts w:ascii="Arial" w:hAnsi="Arial" w:cs="Arial"/>
          <w:b/>
        </w:rPr>
        <w:t xml:space="preserve">I. </w:t>
      </w:r>
      <w:r w:rsidRPr="003E781C">
        <w:rPr>
          <w:rFonts w:ascii="Arial" w:hAnsi="Arial" w:cs="Arial"/>
        </w:rPr>
        <w:t xml:space="preserve">El artículo 21, párrafo noveno de la Constitución Política de los Estados Unidos Mexicanos, establece que la seguridad pública es una función a cargo de la Federación,  </w:t>
      </w:r>
      <w:r w:rsidR="007F75E2" w:rsidRPr="003E781C">
        <w:rPr>
          <w:rFonts w:ascii="Arial" w:hAnsi="Arial" w:cs="Arial"/>
        </w:rPr>
        <w:t xml:space="preserve">las Entidades Federativas </w:t>
      </w:r>
      <w:r w:rsidRPr="003E781C">
        <w:rPr>
          <w:rFonts w:ascii="Arial" w:hAnsi="Arial" w:cs="Arial"/>
        </w:rPr>
        <w:t xml:space="preserve">y los Municipios, y que la actuación de las instituciones de seguridad pública se regirán por los principios de legalidad, objetividad, profesionalismo, honradez y respeto a los derechos humanos, estableciendo como una de sus bases mínimas </w:t>
      </w:r>
      <w:r w:rsidR="007F75E2" w:rsidRPr="003E781C">
        <w:rPr>
          <w:rFonts w:ascii="Arial" w:hAnsi="Arial" w:cs="Arial"/>
        </w:rPr>
        <w:t xml:space="preserve">del Sistema Nacional de Seguridad Pública, </w:t>
      </w:r>
      <w:r w:rsidRPr="003E781C">
        <w:rPr>
          <w:rFonts w:ascii="Arial" w:hAnsi="Arial" w:cs="Arial"/>
        </w:rPr>
        <w:t>la regulación de la selección, ingreso, formación, permanencia, evaluación, reconocimiento y certificación de los integrantes de las instituciones de seguridad pública.</w:t>
      </w:r>
    </w:p>
    <w:p w:rsidR="00AA1796" w:rsidRPr="003E781C" w:rsidRDefault="00AA1796" w:rsidP="002D776D">
      <w:pPr>
        <w:spacing w:line="276" w:lineRule="auto"/>
        <w:jc w:val="both"/>
        <w:rPr>
          <w:rFonts w:ascii="Arial" w:hAnsi="Arial" w:cs="Arial"/>
        </w:rPr>
      </w:pPr>
    </w:p>
    <w:p w:rsidR="00AA1796" w:rsidRPr="003E781C" w:rsidRDefault="00AA1796" w:rsidP="002D776D">
      <w:pPr>
        <w:spacing w:line="276" w:lineRule="auto"/>
        <w:jc w:val="both"/>
        <w:rPr>
          <w:rFonts w:ascii="Arial" w:hAnsi="Arial" w:cs="Arial"/>
        </w:rPr>
      </w:pPr>
      <w:r w:rsidRPr="003E781C">
        <w:rPr>
          <w:rFonts w:ascii="Arial" w:hAnsi="Arial" w:cs="Arial"/>
          <w:b/>
        </w:rPr>
        <w:t>II.</w:t>
      </w:r>
      <w:r w:rsidRPr="003E781C">
        <w:rPr>
          <w:rFonts w:ascii="Arial" w:hAnsi="Arial" w:cs="Arial"/>
        </w:rPr>
        <w:t xml:space="preserve"> Los artículos 12, fracción IX, 17 y 22 de la Ley General del Sistema Nacional de Seguridad Pública, establecen que en la integración del Consejo Nacional de Seguridad Pública, </w:t>
      </w:r>
      <w:r w:rsidR="007F75E2" w:rsidRPr="003E781C">
        <w:rPr>
          <w:rFonts w:ascii="Arial" w:hAnsi="Arial" w:cs="Arial"/>
        </w:rPr>
        <w:t xml:space="preserve">participa </w:t>
      </w:r>
      <w:r w:rsidRPr="003E781C">
        <w:rPr>
          <w:rFonts w:ascii="Arial" w:hAnsi="Arial" w:cs="Arial"/>
        </w:rPr>
        <w:t xml:space="preserve">un Secretario Ejecutivo como órgano operativo, que contará, entre otros, con un Centro Nacional de Certificación y Acreditación, al que de conformidad </w:t>
      </w:r>
      <w:r w:rsidR="004E33A1" w:rsidRPr="003E781C">
        <w:rPr>
          <w:rFonts w:ascii="Arial" w:hAnsi="Arial" w:cs="Arial"/>
        </w:rPr>
        <w:t xml:space="preserve">con </w:t>
      </w:r>
      <w:r w:rsidRPr="003E781C">
        <w:rPr>
          <w:rFonts w:ascii="Arial" w:hAnsi="Arial" w:cs="Arial"/>
        </w:rPr>
        <w:t xml:space="preserve">lo dispuesto por el artículo 22 de la citada </w:t>
      </w:r>
      <w:r w:rsidR="004E33A1" w:rsidRPr="003E781C">
        <w:rPr>
          <w:rFonts w:ascii="Arial" w:hAnsi="Arial" w:cs="Arial"/>
        </w:rPr>
        <w:t>L</w:t>
      </w:r>
      <w:r w:rsidRPr="003E781C">
        <w:rPr>
          <w:rFonts w:ascii="Arial" w:hAnsi="Arial" w:cs="Arial"/>
        </w:rPr>
        <w:t>ey, le corresponde verificar que los Centros Estatales de Evaluación y Control de Confianza realicen sus funciones de acuerdo a las normas técnicas y estándares mínimos que para el efecto se establezcan en relación a los integrantes de las instituciones de seguridad pública.</w:t>
      </w:r>
    </w:p>
    <w:p w:rsidR="00AA1796" w:rsidRPr="003E781C" w:rsidRDefault="00AA1796" w:rsidP="002D776D">
      <w:pPr>
        <w:spacing w:line="276" w:lineRule="auto"/>
        <w:jc w:val="both"/>
        <w:rPr>
          <w:rFonts w:ascii="Arial" w:hAnsi="Arial" w:cs="Arial"/>
        </w:rPr>
      </w:pPr>
    </w:p>
    <w:p w:rsidR="00AA1796" w:rsidRPr="003E781C" w:rsidRDefault="00AA1796" w:rsidP="002D776D">
      <w:pPr>
        <w:spacing w:line="276" w:lineRule="auto"/>
        <w:jc w:val="both"/>
        <w:rPr>
          <w:rFonts w:ascii="Arial" w:hAnsi="Arial" w:cs="Arial"/>
        </w:rPr>
      </w:pPr>
      <w:r w:rsidRPr="003E781C">
        <w:rPr>
          <w:rFonts w:ascii="Arial" w:hAnsi="Arial" w:cs="Arial"/>
        </w:rPr>
        <w:t>De igual forma, se prevé que es competencia de l</w:t>
      </w:r>
      <w:r w:rsidR="008C3D75" w:rsidRPr="003E781C">
        <w:rPr>
          <w:rFonts w:ascii="Arial" w:hAnsi="Arial" w:cs="Arial"/>
        </w:rPr>
        <w:t>a</w:t>
      </w:r>
      <w:r w:rsidRPr="003E781C">
        <w:rPr>
          <w:rFonts w:ascii="Arial" w:hAnsi="Arial" w:cs="Arial"/>
        </w:rPr>
        <w:t xml:space="preserve">s </w:t>
      </w:r>
      <w:r w:rsidR="008C3D75" w:rsidRPr="003E781C">
        <w:rPr>
          <w:rFonts w:ascii="Arial" w:hAnsi="Arial" w:cs="Arial"/>
        </w:rPr>
        <w:t xml:space="preserve">entidades federativas </w:t>
      </w:r>
      <w:r w:rsidRPr="003E781C">
        <w:rPr>
          <w:rFonts w:ascii="Arial" w:hAnsi="Arial" w:cs="Arial"/>
        </w:rPr>
        <w:t xml:space="preserve">establecer centros de evaluación y control de confianza, conforme a los lineamientos, procedimientos, protocolos y perfiles determinados por el Centro Nacional de Certificación y Acreditación; debiendo abstenerse de contratar y emplear en las </w:t>
      </w:r>
      <w:r w:rsidRPr="003E781C">
        <w:rPr>
          <w:rFonts w:ascii="Arial" w:hAnsi="Arial" w:cs="Arial"/>
        </w:rPr>
        <w:lastRenderedPageBreak/>
        <w:t>instituciones policiales a personas que no cuentan con el registro y certificación emitido por el centro de evaluación y control de confianza respectivo.</w:t>
      </w:r>
    </w:p>
    <w:p w:rsidR="00AA1796" w:rsidRPr="003E781C" w:rsidRDefault="00AA1796" w:rsidP="002D776D">
      <w:pPr>
        <w:spacing w:line="276" w:lineRule="auto"/>
        <w:jc w:val="both"/>
        <w:rPr>
          <w:rFonts w:ascii="Arial" w:hAnsi="Arial" w:cs="Arial"/>
        </w:rPr>
      </w:pPr>
    </w:p>
    <w:p w:rsidR="0040394A" w:rsidRPr="003E781C" w:rsidRDefault="00AA1796" w:rsidP="002D776D">
      <w:pPr>
        <w:spacing w:line="276" w:lineRule="auto"/>
        <w:jc w:val="both"/>
        <w:rPr>
          <w:rFonts w:ascii="Arial" w:hAnsi="Arial" w:cs="Arial"/>
        </w:rPr>
      </w:pPr>
      <w:r w:rsidRPr="003E781C">
        <w:rPr>
          <w:rFonts w:ascii="Arial" w:hAnsi="Arial" w:cs="Arial"/>
          <w:b/>
        </w:rPr>
        <w:t>III.</w:t>
      </w:r>
      <w:r w:rsidRPr="003E781C">
        <w:rPr>
          <w:rFonts w:ascii="Arial" w:hAnsi="Arial" w:cs="Arial"/>
        </w:rPr>
        <w:t xml:space="preserve"> Que </w:t>
      </w:r>
      <w:r w:rsidR="003513F7" w:rsidRPr="003E781C">
        <w:rPr>
          <w:rFonts w:ascii="Arial" w:hAnsi="Arial" w:cs="Arial"/>
        </w:rPr>
        <w:t xml:space="preserve">de conformidad con lo dispuesto por el </w:t>
      </w:r>
      <w:r w:rsidR="0040394A" w:rsidRPr="003E781C">
        <w:rPr>
          <w:rFonts w:ascii="Arial" w:hAnsi="Arial" w:cs="Arial"/>
        </w:rPr>
        <w:t>artículo</w:t>
      </w:r>
      <w:r w:rsidR="003513F7" w:rsidRPr="003E781C">
        <w:rPr>
          <w:rFonts w:ascii="Arial" w:hAnsi="Arial" w:cs="Arial"/>
        </w:rPr>
        <w:t xml:space="preserve"> </w:t>
      </w:r>
      <w:r w:rsidR="0040394A" w:rsidRPr="003E781C">
        <w:rPr>
          <w:rFonts w:ascii="Arial" w:hAnsi="Arial" w:cs="Arial"/>
          <w:bCs/>
          <w:color w:val="000000"/>
        </w:rPr>
        <w:t>88 de la Ley del Sistema de Seguridad Pública del Estado de Jalisco, establece que e</w:t>
      </w:r>
      <w:r w:rsidR="0040394A" w:rsidRPr="003E781C">
        <w:rPr>
          <w:rFonts w:ascii="Arial" w:hAnsi="Arial" w:cs="Arial"/>
          <w:color w:val="000000"/>
        </w:rPr>
        <w:t xml:space="preserve">l Centro </w:t>
      </w:r>
      <w:r w:rsidR="008C3D75" w:rsidRPr="003E781C">
        <w:rPr>
          <w:rFonts w:ascii="Arial" w:hAnsi="Arial" w:cs="Arial"/>
          <w:color w:val="000000"/>
        </w:rPr>
        <w:t>E</w:t>
      </w:r>
      <w:r w:rsidR="0040394A" w:rsidRPr="003E781C">
        <w:rPr>
          <w:rFonts w:ascii="Arial" w:hAnsi="Arial" w:cs="Arial"/>
          <w:color w:val="000000"/>
        </w:rPr>
        <w:t xml:space="preserve">statal de </w:t>
      </w:r>
      <w:r w:rsidR="008C3D75" w:rsidRPr="003E781C">
        <w:rPr>
          <w:rFonts w:ascii="Arial" w:hAnsi="Arial" w:cs="Arial"/>
          <w:color w:val="000000"/>
        </w:rPr>
        <w:t>E</w:t>
      </w:r>
      <w:r w:rsidR="0040394A" w:rsidRPr="003E781C">
        <w:rPr>
          <w:rFonts w:ascii="Arial" w:hAnsi="Arial" w:cs="Arial"/>
          <w:color w:val="000000"/>
        </w:rPr>
        <w:t xml:space="preserve">valuación y </w:t>
      </w:r>
      <w:r w:rsidR="008C3D75" w:rsidRPr="003E781C">
        <w:rPr>
          <w:rFonts w:ascii="Arial" w:hAnsi="Arial" w:cs="Arial"/>
          <w:color w:val="000000"/>
        </w:rPr>
        <w:t>C</w:t>
      </w:r>
      <w:r w:rsidR="0040394A" w:rsidRPr="003E781C">
        <w:rPr>
          <w:rFonts w:ascii="Arial" w:hAnsi="Arial" w:cs="Arial"/>
          <w:color w:val="000000"/>
        </w:rPr>
        <w:t>ontrol de confianza, es el órgano encargado de dirigir, coordinar</w:t>
      </w:r>
      <w:r w:rsidR="00A02C7D" w:rsidRPr="003E781C">
        <w:rPr>
          <w:rFonts w:ascii="Arial" w:hAnsi="Arial" w:cs="Arial"/>
          <w:color w:val="000000"/>
        </w:rPr>
        <w:t>, realizar</w:t>
      </w:r>
      <w:r w:rsidR="0040394A" w:rsidRPr="003E781C">
        <w:rPr>
          <w:rFonts w:ascii="Arial" w:hAnsi="Arial" w:cs="Arial"/>
          <w:color w:val="000000"/>
        </w:rPr>
        <w:t xml:space="preserve"> y calificar los procesos de evaluación de los aspirantes e integrantes</w:t>
      </w:r>
      <w:r w:rsidR="00A02C7D" w:rsidRPr="003E781C">
        <w:rPr>
          <w:rFonts w:ascii="Arial" w:hAnsi="Arial" w:cs="Arial"/>
          <w:color w:val="000000"/>
        </w:rPr>
        <w:t xml:space="preserve"> de las instituciones de seguridad pública</w:t>
      </w:r>
      <w:r w:rsidR="0040394A" w:rsidRPr="003E781C">
        <w:rPr>
          <w:rFonts w:ascii="Arial" w:hAnsi="Arial" w:cs="Arial"/>
          <w:color w:val="000000"/>
        </w:rPr>
        <w:t>, así como comprobar el cumplimiento de los perfiles médico, ético y de personalidad de los mismos, para garantizar la calidad de sus servicios</w:t>
      </w:r>
      <w:r w:rsidR="00A02C7D" w:rsidRPr="003E781C">
        <w:rPr>
          <w:rFonts w:ascii="Arial" w:hAnsi="Arial" w:cs="Arial"/>
          <w:color w:val="000000"/>
        </w:rPr>
        <w:t xml:space="preserve">; Centro que </w:t>
      </w:r>
      <w:r w:rsidR="0040394A" w:rsidRPr="003E781C">
        <w:rPr>
          <w:rFonts w:ascii="Arial" w:hAnsi="Arial" w:cs="Arial"/>
          <w:color w:val="000000"/>
        </w:rPr>
        <w:t>es una unidad administrativa d</w:t>
      </w:r>
      <w:r w:rsidRPr="003E781C">
        <w:rPr>
          <w:rFonts w:ascii="Arial" w:hAnsi="Arial" w:cs="Arial"/>
        </w:rPr>
        <w:t>e la Secretaría Ejecutiva del Consejo Estatal de Seguridad Pública</w:t>
      </w:r>
      <w:r w:rsidR="004E33A1" w:rsidRPr="003E781C">
        <w:rPr>
          <w:rFonts w:ascii="Arial" w:hAnsi="Arial" w:cs="Arial"/>
        </w:rPr>
        <w:t>,</w:t>
      </w:r>
      <w:r w:rsidR="00707573" w:rsidRPr="003E781C">
        <w:rPr>
          <w:rFonts w:ascii="Arial" w:hAnsi="Arial" w:cs="Arial"/>
        </w:rPr>
        <w:t xml:space="preserve"> </w:t>
      </w:r>
      <w:r w:rsidR="0040394A" w:rsidRPr="003E781C">
        <w:rPr>
          <w:rFonts w:ascii="Arial" w:hAnsi="Arial" w:cs="Arial"/>
        </w:rPr>
        <w:t>tal y como se prevé en el artículo 6 fracción II del Reglamento del Secretariado Ejecutivo del Consejo Estatal de Seguridad Pública.</w:t>
      </w:r>
    </w:p>
    <w:p w:rsidR="00AA1796" w:rsidRPr="003E781C" w:rsidRDefault="00AA1796" w:rsidP="002D776D">
      <w:pPr>
        <w:spacing w:line="276" w:lineRule="auto"/>
        <w:jc w:val="both"/>
        <w:rPr>
          <w:rFonts w:ascii="Arial" w:hAnsi="Arial" w:cs="Arial"/>
        </w:rPr>
      </w:pPr>
    </w:p>
    <w:p w:rsidR="00F566C9" w:rsidRPr="003E781C" w:rsidRDefault="00F566C9" w:rsidP="002D776D">
      <w:pPr>
        <w:pStyle w:val="Texto"/>
        <w:spacing w:after="0" w:line="276" w:lineRule="auto"/>
        <w:ind w:firstLine="0"/>
        <w:rPr>
          <w:color w:val="000000"/>
          <w:sz w:val="24"/>
          <w:szCs w:val="24"/>
        </w:rPr>
      </w:pPr>
      <w:r w:rsidRPr="003E781C">
        <w:rPr>
          <w:b/>
          <w:sz w:val="24"/>
          <w:szCs w:val="24"/>
        </w:rPr>
        <w:t>IV.</w:t>
      </w:r>
      <w:r w:rsidRPr="003E781C">
        <w:rPr>
          <w:sz w:val="24"/>
          <w:szCs w:val="24"/>
        </w:rPr>
        <w:t xml:space="preserve"> El artículo 39 apartado B fracción VIII, de la Ley General del Sistema Nacional de Seguridad Pública, prevé que </w:t>
      </w:r>
      <w:r w:rsidRPr="003E781C">
        <w:rPr>
          <w:color w:val="000000"/>
          <w:sz w:val="24"/>
          <w:szCs w:val="24"/>
        </w:rPr>
        <w:t xml:space="preserve">corresponde a la Federación, </w:t>
      </w:r>
      <w:r w:rsidR="007F75E2" w:rsidRPr="003E781C">
        <w:rPr>
          <w:color w:val="000000"/>
          <w:sz w:val="24"/>
          <w:szCs w:val="24"/>
        </w:rPr>
        <w:t xml:space="preserve">a las Entidades Federativas </w:t>
      </w:r>
      <w:r w:rsidRPr="003E781C">
        <w:rPr>
          <w:color w:val="000000"/>
          <w:sz w:val="24"/>
          <w:szCs w:val="24"/>
        </w:rPr>
        <w:t xml:space="preserve">y </w:t>
      </w:r>
      <w:r w:rsidR="007F75E2" w:rsidRPr="003E781C">
        <w:rPr>
          <w:color w:val="000000"/>
          <w:sz w:val="24"/>
          <w:szCs w:val="24"/>
        </w:rPr>
        <w:t xml:space="preserve">a </w:t>
      </w:r>
      <w:r w:rsidRPr="003E781C">
        <w:rPr>
          <w:color w:val="000000"/>
          <w:sz w:val="24"/>
          <w:szCs w:val="24"/>
        </w:rPr>
        <w:t>los Municipios, en el ámbito de sus respectivas competencias, abstenerse de contratar y emplear en las Instituciones Policiales a personas que no cuentan con el registro y certificado emitido por el centro de evaluación y control de confianza respectivo.</w:t>
      </w:r>
    </w:p>
    <w:p w:rsidR="0091447C" w:rsidRPr="003E781C" w:rsidRDefault="0091447C" w:rsidP="002D776D">
      <w:pPr>
        <w:pStyle w:val="Texto"/>
        <w:spacing w:after="0" w:line="276" w:lineRule="auto"/>
        <w:ind w:firstLine="0"/>
        <w:rPr>
          <w:color w:val="000000"/>
          <w:sz w:val="24"/>
          <w:szCs w:val="24"/>
        </w:rPr>
      </w:pPr>
    </w:p>
    <w:p w:rsidR="00AA1796" w:rsidRPr="003E781C" w:rsidRDefault="00AA1796" w:rsidP="002D776D">
      <w:pPr>
        <w:spacing w:line="276" w:lineRule="auto"/>
        <w:jc w:val="center"/>
        <w:outlineLvl w:val="0"/>
        <w:rPr>
          <w:rFonts w:ascii="Arial" w:hAnsi="Arial" w:cs="Arial"/>
          <w:b/>
        </w:rPr>
      </w:pPr>
      <w:r w:rsidRPr="003E781C">
        <w:rPr>
          <w:rFonts w:ascii="Arial" w:hAnsi="Arial" w:cs="Arial"/>
          <w:b/>
        </w:rPr>
        <w:t>DECLARACIONES</w:t>
      </w:r>
    </w:p>
    <w:p w:rsidR="00AA1796" w:rsidRPr="003E781C" w:rsidRDefault="00AA1796" w:rsidP="002D776D">
      <w:pPr>
        <w:spacing w:line="276" w:lineRule="auto"/>
        <w:jc w:val="center"/>
        <w:rPr>
          <w:rFonts w:ascii="Arial" w:hAnsi="Arial" w:cs="Arial"/>
          <w:b/>
        </w:rPr>
      </w:pPr>
    </w:p>
    <w:p w:rsidR="0051126F" w:rsidRPr="003E781C" w:rsidRDefault="00B76AB1" w:rsidP="002D776D">
      <w:pPr>
        <w:spacing w:line="276" w:lineRule="auto"/>
        <w:jc w:val="both"/>
        <w:rPr>
          <w:rFonts w:ascii="Arial" w:hAnsi="Arial" w:cs="Arial"/>
          <w:b/>
        </w:rPr>
      </w:pPr>
      <w:r w:rsidRPr="003E781C">
        <w:rPr>
          <w:rFonts w:ascii="Arial" w:hAnsi="Arial" w:cs="Arial"/>
          <w:b/>
        </w:rPr>
        <w:t xml:space="preserve">A) </w:t>
      </w:r>
      <w:r w:rsidR="00222E2B" w:rsidRPr="003E781C">
        <w:rPr>
          <w:rFonts w:ascii="Arial" w:hAnsi="Arial" w:cs="Arial"/>
          <w:b/>
        </w:rPr>
        <w:t xml:space="preserve">RELATIVAS AL </w:t>
      </w:r>
      <w:r w:rsidR="008352E4" w:rsidRPr="003E781C">
        <w:rPr>
          <w:rFonts w:ascii="Arial" w:hAnsi="Arial" w:cs="Arial"/>
          <w:b/>
        </w:rPr>
        <w:t>“CENTRO ESTATAL”</w:t>
      </w:r>
      <w:r w:rsidR="0051126F" w:rsidRPr="003E781C">
        <w:rPr>
          <w:rFonts w:ascii="Arial" w:hAnsi="Arial" w:cs="Arial"/>
          <w:b/>
        </w:rPr>
        <w:t xml:space="preserve">:  </w:t>
      </w:r>
    </w:p>
    <w:p w:rsidR="0051126F" w:rsidRPr="003E781C" w:rsidRDefault="0051126F" w:rsidP="002D776D">
      <w:pPr>
        <w:spacing w:line="276" w:lineRule="auto"/>
        <w:jc w:val="both"/>
        <w:rPr>
          <w:rFonts w:ascii="Arial" w:hAnsi="Arial" w:cs="Arial"/>
        </w:rPr>
      </w:pPr>
    </w:p>
    <w:p w:rsidR="0051126F" w:rsidRPr="003E781C" w:rsidRDefault="0051126F" w:rsidP="002D776D">
      <w:pPr>
        <w:spacing w:line="276" w:lineRule="auto"/>
        <w:jc w:val="both"/>
        <w:rPr>
          <w:rFonts w:ascii="Arial" w:hAnsi="Arial" w:cs="Arial"/>
        </w:rPr>
      </w:pPr>
      <w:r w:rsidRPr="003E781C">
        <w:rPr>
          <w:rFonts w:ascii="Arial" w:hAnsi="Arial" w:cs="Arial"/>
          <w:b/>
        </w:rPr>
        <w:t xml:space="preserve">I. </w:t>
      </w:r>
      <w:r w:rsidRPr="003E781C">
        <w:rPr>
          <w:rFonts w:ascii="Arial" w:hAnsi="Arial" w:cs="Arial"/>
        </w:rPr>
        <w:t xml:space="preserve">Que </w:t>
      </w:r>
      <w:r w:rsidR="00222E2B" w:rsidRPr="003E781C">
        <w:rPr>
          <w:rFonts w:ascii="Arial" w:hAnsi="Arial" w:cs="Arial"/>
        </w:rPr>
        <w:t>el</w:t>
      </w:r>
      <w:r w:rsidRPr="003E781C">
        <w:rPr>
          <w:rFonts w:ascii="Arial" w:hAnsi="Arial" w:cs="Arial"/>
        </w:rPr>
        <w:t xml:space="preserve"> Secretar</w:t>
      </w:r>
      <w:r w:rsidR="00222E2B" w:rsidRPr="003E781C">
        <w:rPr>
          <w:rFonts w:ascii="Arial" w:hAnsi="Arial" w:cs="Arial"/>
        </w:rPr>
        <w:t>io</w:t>
      </w:r>
      <w:r w:rsidRPr="003E781C">
        <w:rPr>
          <w:rFonts w:ascii="Arial" w:hAnsi="Arial" w:cs="Arial"/>
        </w:rPr>
        <w:t xml:space="preserve"> Ejecutiv</w:t>
      </w:r>
      <w:r w:rsidR="00222E2B" w:rsidRPr="003E781C">
        <w:rPr>
          <w:rFonts w:ascii="Arial" w:hAnsi="Arial" w:cs="Arial"/>
        </w:rPr>
        <w:t>o</w:t>
      </w:r>
      <w:r w:rsidRPr="003E781C">
        <w:rPr>
          <w:rFonts w:ascii="Arial" w:hAnsi="Arial" w:cs="Arial"/>
        </w:rPr>
        <w:t xml:space="preserve"> del Consejo Estatal de Seguridad Pública</w:t>
      </w:r>
      <w:r w:rsidR="00222E2B" w:rsidRPr="003E781C">
        <w:rPr>
          <w:rFonts w:ascii="Arial" w:hAnsi="Arial" w:cs="Arial"/>
        </w:rPr>
        <w:t>,</w:t>
      </w:r>
      <w:r w:rsidR="008C3D75" w:rsidRPr="003E781C">
        <w:rPr>
          <w:rFonts w:ascii="Arial" w:hAnsi="Arial" w:cs="Arial"/>
        </w:rPr>
        <w:t xml:space="preserve"> </w:t>
      </w:r>
      <w:r w:rsidR="009150DA" w:rsidRPr="003E781C">
        <w:rPr>
          <w:rFonts w:ascii="Arial" w:hAnsi="Arial" w:cs="Arial"/>
        </w:rPr>
        <w:t xml:space="preserve">cuenta con facultades para celebrar el presente convenio </w:t>
      </w:r>
      <w:r w:rsidRPr="003E781C">
        <w:rPr>
          <w:rFonts w:ascii="Arial" w:hAnsi="Arial" w:cs="Arial"/>
        </w:rPr>
        <w:t>de co</w:t>
      </w:r>
      <w:r w:rsidR="003513F7" w:rsidRPr="003E781C">
        <w:rPr>
          <w:rFonts w:ascii="Arial" w:hAnsi="Arial" w:cs="Arial"/>
        </w:rPr>
        <w:t>nformidad a lo establecido en el artículo</w:t>
      </w:r>
      <w:r w:rsidRPr="003E781C">
        <w:rPr>
          <w:rFonts w:ascii="Arial" w:hAnsi="Arial" w:cs="Arial"/>
        </w:rPr>
        <w:t xml:space="preserve"> 17 de la Ley de Control de Confianza</w:t>
      </w:r>
      <w:r w:rsidR="006D6132" w:rsidRPr="003E781C">
        <w:rPr>
          <w:rFonts w:ascii="Arial" w:hAnsi="Arial" w:cs="Arial"/>
        </w:rPr>
        <w:t xml:space="preserve"> del Estado de Jalisco y sus Municipios</w:t>
      </w:r>
      <w:r w:rsidR="00F34F94" w:rsidRPr="003E781C">
        <w:rPr>
          <w:rFonts w:ascii="Arial" w:hAnsi="Arial" w:cs="Arial"/>
        </w:rPr>
        <w:t>; 22</w:t>
      </w:r>
      <w:r w:rsidRPr="003E781C">
        <w:rPr>
          <w:rFonts w:ascii="Arial" w:hAnsi="Arial" w:cs="Arial"/>
        </w:rPr>
        <w:t xml:space="preserve"> fracción </w:t>
      </w:r>
      <w:r w:rsidR="00F34F94" w:rsidRPr="003E781C">
        <w:rPr>
          <w:rFonts w:ascii="Arial" w:hAnsi="Arial" w:cs="Arial"/>
        </w:rPr>
        <w:t>XV</w:t>
      </w:r>
      <w:r w:rsidRPr="003E781C">
        <w:rPr>
          <w:rFonts w:ascii="Arial" w:hAnsi="Arial" w:cs="Arial"/>
        </w:rPr>
        <w:t xml:space="preserve"> de la Ley del Sistema de Seguridad Pública para el Est</w:t>
      </w:r>
      <w:r w:rsidR="00F34F94" w:rsidRPr="003E781C">
        <w:rPr>
          <w:rFonts w:ascii="Arial" w:hAnsi="Arial" w:cs="Arial"/>
        </w:rPr>
        <w:t xml:space="preserve">ado de Jalisco; 8 fracción XIII del Reglamento del Secretariado Ejecutivo del Consejo Estatal de Seguridad Pública. </w:t>
      </w:r>
    </w:p>
    <w:p w:rsidR="00CF2B46" w:rsidRPr="003E781C" w:rsidRDefault="00CF2B46" w:rsidP="002D776D">
      <w:pPr>
        <w:spacing w:line="276" w:lineRule="auto"/>
        <w:jc w:val="both"/>
        <w:rPr>
          <w:rFonts w:ascii="Arial" w:hAnsi="Arial" w:cs="Arial"/>
          <w:b/>
        </w:rPr>
      </w:pPr>
      <w:r w:rsidRPr="003E781C">
        <w:rPr>
          <w:rFonts w:ascii="Arial" w:hAnsi="Arial" w:cs="Arial"/>
        </w:rPr>
        <w:t xml:space="preserve"> </w:t>
      </w:r>
    </w:p>
    <w:p w:rsidR="00CF2B46" w:rsidRPr="003E781C" w:rsidRDefault="00CF2B46" w:rsidP="002D776D">
      <w:pPr>
        <w:spacing w:line="276" w:lineRule="auto"/>
        <w:jc w:val="both"/>
        <w:rPr>
          <w:rFonts w:ascii="Arial" w:hAnsi="Arial" w:cs="Arial"/>
        </w:rPr>
      </w:pPr>
      <w:r w:rsidRPr="003E781C">
        <w:rPr>
          <w:rFonts w:ascii="Arial" w:hAnsi="Arial" w:cs="Arial"/>
        </w:rPr>
        <w:t xml:space="preserve">Comparece a la celebración de este acto jurídico, asistido por el </w:t>
      </w:r>
      <w:r w:rsidR="00407267" w:rsidRPr="003E781C">
        <w:rPr>
          <w:rFonts w:ascii="Arial" w:hAnsi="Arial" w:cs="Arial"/>
        </w:rPr>
        <w:t xml:space="preserve">Director General </w:t>
      </w:r>
      <w:r w:rsidRPr="003E781C">
        <w:rPr>
          <w:rFonts w:ascii="Arial" w:hAnsi="Arial" w:cs="Arial"/>
        </w:rPr>
        <w:t xml:space="preserve">del Centro Estatal de Evaluación y Control de Confianza, quien en términos de lo previsto en el artículo 19 fracción XVI del Reglamento del Secretariado Ejecutivo del Consejo Estatal de Seguridad Pública, tiene como atribución vigilar el cumplimiento de las metas pactadas en materia de evaluaciones de control de confianza, como las que serán objeto de este instrumento.  </w:t>
      </w:r>
    </w:p>
    <w:p w:rsidR="0051126F" w:rsidRPr="003E781C" w:rsidRDefault="0051126F" w:rsidP="002D776D">
      <w:pPr>
        <w:spacing w:line="276" w:lineRule="auto"/>
        <w:jc w:val="both"/>
        <w:rPr>
          <w:rFonts w:ascii="Arial" w:hAnsi="Arial" w:cs="Arial"/>
        </w:rPr>
      </w:pPr>
    </w:p>
    <w:p w:rsidR="0051126F" w:rsidRPr="003E781C" w:rsidRDefault="0051126F" w:rsidP="002D776D">
      <w:pPr>
        <w:spacing w:line="276" w:lineRule="auto"/>
        <w:jc w:val="both"/>
        <w:rPr>
          <w:rFonts w:ascii="Arial" w:hAnsi="Arial" w:cs="Arial"/>
        </w:rPr>
      </w:pPr>
      <w:r w:rsidRPr="003E781C">
        <w:rPr>
          <w:rFonts w:ascii="Arial" w:hAnsi="Arial" w:cs="Arial"/>
          <w:b/>
        </w:rPr>
        <w:lastRenderedPageBreak/>
        <w:t>II.</w:t>
      </w:r>
      <w:r w:rsidRPr="003E781C">
        <w:rPr>
          <w:rFonts w:ascii="Arial" w:hAnsi="Arial" w:cs="Arial"/>
        </w:rPr>
        <w:t xml:space="preserve"> </w:t>
      </w:r>
      <w:r w:rsidR="007F75E2" w:rsidRPr="003E781C">
        <w:rPr>
          <w:rFonts w:ascii="Arial" w:hAnsi="Arial" w:cs="Arial"/>
        </w:rPr>
        <w:t xml:space="preserve">Conforme a </w:t>
      </w:r>
      <w:r w:rsidR="003513F7" w:rsidRPr="003E781C">
        <w:rPr>
          <w:rFonts w:ascii="Arial" w:hAnsi="Arial" w:cs="Arial"/>
        </w:rPr>
        <w:t>lo dispuesto en los</w:t>
      </w:r>
      <w:r w:rsidRPr="003E781C">
        <w:rPr>
          <w:rFonts w:ascii="Arial" w:hAnsi="Arial" w:cs="Arial"/>
        </w:rPr>
        <w:t xml:space="preserve"> artículo</w:t>
      </w:r>
      <w:r w:rsidR="003513F7" w:rsidRPr="003E781C">
        <w:rPr>
          <w:rFonts w:ascii="Arial" w:hAnsi="Arial" w:cs="Arial"/>
        </w:rPr>
        <w:t>s</w:t>
      </w:r>
      <w:r w:rsidRPr="003E781C">
        <w:rPr>
          <w:rFonts w:ascii="Arial" w:hAnsi="Arial" w:cs="Arial"/>
        </w:rPr>
        <w:t xml:space="preserve"> 9 y 17 de la Ley de Control de Confianza del Estado de Jalisco y sus Muni</w:t>
      </w:r>
      <w:r w:rsidR="0065426C" w:rsidRPr="003E781C">
        <w:rPr>
          <w:rFonts w:ascii="Arial" w:hAnsi="Arial" w:cs="Arial"/>
        </w:rPr>
        <w:t xml:space="preserve">cipios; 6 fracción II, 8 fracción XIII y 16 </w:t>
      </w:r>
      <w:r w:rsidRPr="003E781C">
        <w:rPr>
          <w:rFonts w:ascii="Arial" w:hAnsi="Arial" w:cs="Arial"/>
        </w:rPr>
        <w:t xml:space="preserve">del Reglamento del Secretariado Ejecutivo del Consejo Estatal de Seguridad Pública, </w:t>
      </w:r>
      <w:r w:rsidR="003513F7" w:rsidRPr="003E781C">
        <w:rPr>
          <w:rFonts w:ascii="Arial" w:hAnsi="Arial" w:cs="Arial"/>
        </w:rPr>
        <w:t xml:space="preserve">el </w:t>
      </w:r>
      <w:r w:rsidR="00370DA9" w:rsidRPr="003E781C">
        <w:rPr>
          <w:rFonts w:ascii="Arial" w:hAnsi="Arial" w:cs="Arial"/>
        </w:rPr>
        <w:t xml:space="preserve">Centro Estatal de Evaluación y Control de Confianza, </w:t>
      </w:r>
      <w:r w:rsidRPr="003E781C">
        <w:rPr>
          <w:rFonts w:ascii="Arial" w:hAnsi="Arial" w:cs="Arial"/>
        </w:rPr>
        <w:t xml:space="preserve">es una unidad dependiente de la Secretaría Ejecutiva del Consejo Estatal de Seguridad Pública. </w:t>
      </w:r>
    </w:p>
    <w:p w:rsidR="0051126F" w:rsidRPr="003E781C" w:rsidRDefault="0051126F" w:rsidP="002D776D">
      <w:pPr>
        <w:spacing w:line="276" w:lineRule="auto"/>
        <w:jc w:val="both"/>
        <w:rPr>
          <w:rFonts w:ascii="Arial" w:hAnsi="Arial" w:cs="Arial"/>
        </w:rPr>
      </w:pPr>
    </w:p>
    <w:p w:rsidR="0051126F" w:rsidRPr="003E781C" w:rsidRDefault="0051126F" w:rsidP="002D776D">
      <w:pPr>
        <w:autoSpaceDE w:val="0"/>
        <w:autoSpaceDN w:val="0"/>
        <w:adjustRightInd w:val="0"/>
        <w:spacing w:line="276" w:lineRule="auto"/>
        <w:jc w:val="both"/>
        <w:rPr>
          <w:rFonts w:ascii="Arial" w:hAnsi="Arial" w:cs="Arial"/>
        </w:rPr>
      </w:pPr>
      <w:r w:rsidRPr="003E781C">
        <w:rPr>
          <w:rFonts w:ascii="Arial" w:hAnsi="Arial" w:cs="Arial"/>
          <w:b/>
        </w:rPr>
        <w:t xml:space="preserve">III. </w:t>
      </w:r>
      <w:r w:rsidRPr="003E781C">
        <w:rPr>
          <w:rFonts w:ascii="Arial" w:hAnsi="Arial" w:cs="Arial"/>
        </w:rPr>
        <w:t>Que de conformidad con lo dispuesto por el artículo 17 de la Ley de Control de Confianza del Estado de Jalisco y sus Municipios, el Centro Estatal de Evaluación y Control de Confianza, tiene facultades para</w:t>
      </w:r>
      <w:r w:rsidR="00A76B0D" w:rsidRPr="003E781C">
        <w:rPr>
          <w:rFonts w:ascii="Arial" w:hAnsi="Arial" w:cs="Arial"/>
        </w:rPr>
        <w:t xml:space="preserve"> coordinar los proceso</w:t>
      </w:r>
      <w:r w:rsidR="00CF2B46" w:rsidRPr="003E781C">
        <w:rPr>
          <w:rFonts w:ascii="Arial" w:hAnsi="Arial" w:cs="Arial"/>
        </w:rPr>
        <w:t>s</w:t>
      </w:r>
      <w:r w:rsidR="00A76B0D" w:rsidRPr="003E781C">
        <w:rPr>
          <w:rFonts w:ascii="Arial" w:hAnsi="Arial" w:cs="Arial"/>
        </w:rPr>
        <w:t xml:space="preserve"> </w:t>
      </w:r>
      <w:proofErr w:type="spellStart"/>
      <w:r w:rsidR="00A76B0D" w:rsidRPr="003E781C">
        <w:rPr>
          <w:rFonts w:ascii="Arial" w:hAnsi="Arial" w:cs="Arial"/>
        </w:rPr>
        <w:t>evaluatorios</w:t>
      </w:r>
      <w:proofErr w:type="spellEnd"/>
      <w:r w:rsidR="00A76B0D" w:rsidRPr="003E781C">
        <w:rPr>
          <w:rFonts w:ascii="Arial" w:hAnsi="Arial" w:cs="Arial"/>
        </w:rPr>
        <w:t>, aplicar el Modelo Nacional de Certificación, informar a las autoridades competentes los resultados de los procesos de evaluación de control de confianza aplicados a sus elementos operativos, asegurar que en sus proceso</w:t>
      </w:r>
      <w:r w:rsidR="00CF2B46" w:rsidRPr="003E781C">
        <w:rPr>
          <w:rFonts w:ascii="Arial" w:hAnsi="Arial" w:cs="Arial"/>
        </w:rPr>
        <w:t>s</w:t>
      </w:r>
      <w:r w:rsidR="00A76B0D" w:rsidRPr="003E781C">
        <w:rPr>
          <w:rFonts w:ascii="Arial" w:hAnsi="Arial" w:cs="Arial"/>
        </w:rPr>
        <w:t xml:space="preserve"> se cumplan los principios establecido</w:t>
      </w:r>
      <w:r w:rsidR="00CF2B46" w:rsidRPr="003E781C">
        <w:rPr>
          <w:rFonts w:ascii="Arial" w:hAnsi="Arial" w:cs="Arial"/>
        </w:rPr>
        <w:t>s</w:t>
      </w:r>
      <w:r w:rsidR="00A76B0D" w:rsidRPr="003E781C">
        <w:rPr>
          <w:rFonts w:ascii="Arial" w:hAnsi="Arial" w:cs="Arial"/>
        </w:rPr>
        <w:t xml:space="preserve"> en el artículo 21 de la Constitución Política de los Estados Unidos Mexicanos, integrar las base</w:t>
      </w:r>
      <w:r w:rsidR="009C5D9F" w:rsidRPr="003E781C">
        <w:rPr>
          <w:rFonts w:ascii="Arial" w:hAnsi="Arial" w:cs="Arial"/>
        </w:rPr>
        <w:t>s</w:t>
      </w:r>
      <w:r w:rsidR="00A76B0D" w:rsidRPr="003E781C">
        <w:rPr>
          <w:rFonts w:ascii="Arial" w:hAnsi="Arial" w:cs="Arial"/>
        </w:rPr>
        <w:t xml:space="preserve"> de datos correspondientes y ser enlace ante las autoridades federales, por cuanto se refiere a los temas materia de su competencia.   </w:t>
      </w:r>
    </w:p>
    <w:p w:rsidR="0051126F" w:rsidRPr="003E781C" w:rsidRDefault="0051126F" w:rsidP="002D776D">
      <w:pPr>
        <w:spacing w:line="276" w:lineRule="auto"/>
        <w:jc w:val="both"/>
        <w:rPr>
          <w:rFonts w:ascii="Arial" w:hAnsi="Arial" w:cs="Arial"/>
        </w:rPr>
      </w:pPr>
    </w:p>
    <w:p w:rsidR="00C37FAB" w:rsidRPr="003E781C" w:rsidRDefault="0051126F" w:rsidP="002D776D">
      <w:pPr>
        <w:spacing w:line="276" w:lineRule="auto"/>
        <w:ind w:right="-7"/>
        <w:jc w:val="both"/>
        <w:rPr>
          <w:rFonts w:ascii="Arial" w:hAnsi="Arial" w:cs="Arial"/>
          <w:lang w:val="es-ES_tradnl"/>
        </w:rPr>
      </w:pPr>
      <w:r w:rsidRPr="003E781C">
        <w:rPr>
          <w:rFonts w:ascii="Arial" w:hAnsi="Arial" w:cs="Arial"/>
          <w:b/>
          <w:lang w:val="es-ES_tradnl"/>
        </w:rPr>
        <w:t>IV.</w:t>
      </w:r>
      <w:r w:rsidR="0065426C" w:rsidRPr="003E781C">
        <w:rPr>
          <w:rFonts w:ascii="Arial" w:hAnsi="Arial" w:cs="Arial"/>
          <w:b/>
          <w:lang w:val="es-ES_tradnl"/>
        </w:rPr>
        <w:t xml:space="preserve"> </w:t>
      </w:r>
      <w:r w:rsidR="0086003E" w:rsidRPr="003E781C">
        <w:rPr>
          <w:rFonts w:ascii="Arial" w:hAnsi="Arial" w:cs="Arial"/>
          <w:lang w:val="es-ES_tradnl"/>
        </w:rPr>
        <w:t>Que,</w:t>
      </w:r>
      <w:r w:rsidRPr="003E781C">
        <w:rPr>
          <w:rFonts w:ascii="Arial" w:hAnsi="Arial" w:cs="Arial"/>
          <w:lang w:val="es-ES_tradnl"/>
        </w:rPr>
        <w:t xml:space="preserve"> para los efectos del presente instrumento, señala como domicilio legal el ubicado en la </w:t>
      </w:r>
      <w:r w:rsidR="0065426C" w:rsidRPr="003E781C">
        <w:rPr>
          <w:rFonts w:ascii="Arial" w:hAnsi="Arial" w:cs="Arial"/>
          <w:lang w:val="es-ES_tradnl"/>
        </w:rPr>
        <w:t xml:space="preserve">avenida </w:t>
      </w:r>
      <w:r w:rsidR="00CF2B46" w:rsidRPr="003E781C">
        <w:rPr>
          <w:rFonts w:ascii="Arial" w:hAnsi="Arial" w:cs="Arial"/>
          <w:lang w:val="es-ES_tradnl"/>
        </w:rPr>
        <w:t>L</w:t>
      </w:r>
      <w:r w:rsidR="0065426C" w:rsidRPr="003E781C">
        <w:rPr>
          <w:rFonts w:ascii="Arial" w:hAnsi="Arial" w:cs="Arial"/>
          <w:lang w:val="es-ES_tradnl"/>
        </w:rPr>
        <w:t xml:space="preserve">a </w:t>
      </w:r>
      <w:r w:rsidR="00CF2B46" w:rsidRPr="003E781C">
        <w:rPr>
          <w:rFonts w:ascii="Arial" w:hAnsi="Arial" w:cs="Arial"/>
          <w:lang w:val="es-ES_tradnl"/>
        </w:rPr>
        <w:t>P</w:t>
      </w:r>
      <w:r w:rsidR="0065426C" w:rsidRPr="003E781C">
        <w:rPr>
          <w:rFonts w:ascii="Arial" w:hAnsi="Arial" w:cs="Arial"/>
          <w:lang w:val="es-ES_tradnl"/>
        </w:rPr>
        <w:t>az, n</w:t>
      </w:r>
      <w:r w:rsidR="00CF2B46" w:rsidRPr="003E781C">
        <w:rPr>
          <w:rFonts w:ascii="Arial" w:hAnsi="Arial" w:cs="Arial"/>
          <w:lang w:val="es-ES_tradnl"/>
        </w:rPr>
        <w:t>ú</w:t>
      </w:r>
      <w:r w:rsidR="0065426C" w:rsidRPr="003E781C">
        <w:rPr>
          <w:rFonts w:ascii="Arial" w:hAnsi="Arial" w:cs="Arial"/>
          <w:lang w:val="es-ES_tradnl"/>
        </w:rPr>
        <w:t xml:space="preserve">mero 875, esquina avenida 16 de </w:t>
      </w:r>
      <w:r w:rsidR="00CF2B46" w:rsidRPr="003E781C">
        <w:rPr>
          <w:rFonts w:ascii="Arial" w:hAnsi="Arial" w:cs="Arial"/>
          <w:lang w:val="es-ES_tradnl"/>
        </w:rPr>
        <w:t>S</w:t>
      </w:r>
      <w:r w:rsidR="0065426C" w:rsidRPr="003E781C">
        <w:rPr>
          <w:rFonts w:ascii="Arial" w:hAnsi="Arial" w:cs="Arial"/>
          <w:lang w:val="es-ES_tradnl"/>
        </w:rPr>
        <w:t>eptiembre</w:t>
      </w:r>
      <w:r w:rsidRPr="003E781C">
        <w:rPr>
          <w:rFonts w:ascii="Arial" w:hAnsi="Arial" w:cs="Arial"/>
          <w:lang w:val="es-ES_tradnl"/>
        </w:rPr>
        <w:t>,</w:t>
      </w:r>
      <w:r w:rsidR="0065426C" w:rsidRPr="003E781C">
        <w:rPr>
          <w:rFonts w:ascii="Arial" w:hAnsi="Arial" w:cs="Arial"/>
          <w:lang w:val="es-ES_tradnl"/>
        </w:rPr>
        <w:t xml:space="preserve"> colonia </w:t>
      </w:r>
      <w:proofErr w:type="spellStart"/>
      <w:r w:rsidR="00CF2B46" w:rsidRPr="003E781C">
        <w:rPr>
          <w:rFonts w:ascii="Arial" w:hAnsi="Arial" w:cs="Arial"/>
          <w:lang w:val="es-ES_tradnl"/>
        </w:rPr>
        <w:t>M</w:t>
      </w:r>
      <w:r w:rsidR="0065426C" w:rsidRPr="003E781C">
        <w:rPr>
          <w:rFonts w:ascii="Arial" w:hAnsi="Arial" w:cs="Arial"/>
          <w:lang w:val="es-ES_tradnl"/>
        </w:rPr>
        <w:t>exicaltzingo</w:t>
      </w:r>
      <w:proofErr w:type="spellEnd"/>
      <w:r w:rsidR="0065426C" w:rsidRPr="003E781C">
        <w:rPr>
          <w:rFonts w:ascii="Arial" w:hAnsi="Arial" w:cs="Arial"/>
          <w:lang w:val="es-ES_tradnl"/>
        </w:rPr>
        <w:t>,</w:t>
      </w:r>
      <w:r w:rsidRPr="003E781C">
        <w:rPr>
          <w:rFonts w:ascii="Arial" w:hAnsi="Arial" w:cs="Arial"/>
          <w:lang w:val="es-ES_tradnl"/>
        </w:rPr>
        <w:t xml:space="preserve"> en </w:t>
      </w:r>
      <w:r w:rsidR="0065426C" w:rsidRPr="003E781C">
        <w:rPr>
          <w:rFonts w:ascii="Arial" w:hAnsi="Arial" w:cs="Arial"/>
          <w:lang w:val="es-ES_tradnl"/>
        </w:rPr>
        <w:t>el municipio</w:t>
      </w:r>
      <w:r w:rsidRPr="003E781C">
        <w:rPr>
          <w:rFonts w:ascii="Arial" w:hAnsi="Arial" w:cs="Arial"/>
          <w:lang w:val="es-ES_tradnl"/>
        </w:rPr>
        <w:t xml:space="preserve"> de </w:t>
      </w:r>
      <w:r w:rsidR="00562C01" w:rsidRPr="003E781C">
        <w:rPr>
          <w:rFonts w:ascii="Arial" w:hAnsi="Arial" w:cs="Arial"/>
          <w:lang w:val="es-ES_tradnl"/>
        </w:rPr>
        <w:t>Guadalajara</w:t>
      </w:r>
      <w:r w:rsidRPr="003E781C">
        <w:rPr>
          <w:rFonts w:ascii="Arial" w:hAnsi="Arial" w:cs="Arial"/>
          <w:lang w:val="es-ES_tradnl"/>
        </w:rPr>
        <w:t>, Jalisco.</w:t>
      </w:r>
    </w:p>
    <w:p w:rsidR="00C37FAB" w:rsidRPr="003E781C" w:rsidRDefault="00C37FAB" w:rsidP="002D776D">
      <w:pPr>
        <w:spacing w:line="276" w:lineRule="auto"/>
        <w:jc w:val="both"/>
        <w:rPr>
          <w:rFonts w:ascii="Arial" w:hAnsi="Arial" w:cs="Arial"/>
          <w:b/>
          <w:lang w:val="es-ES_tradnl"/>
        </w:rPr>
      </w:pPr>
    </w:p>
    <w:p w:rsidR="0051126F" w:rsidRPr="003E781C" w:rsidRDefault="00B76AB1" w:rsidP="002D776D">
      <w:pPr>
        <w:spacing w:line="276" w:lineRule="auto"/>
        <w:jc w:val="both"/>
        <w:outlineLvl w:val="0"/>
        <w:rPr>
          <w:rFonts w:ascii="Arial" w:hAnsi="Arial" w:cs="Arial"/>
          <w:b/>
        </w:rPr>
      </w:pPr>
      <w:r w:rsidRPr="003E781C">
        <w:rPr>
          <w:rFonts w:ascii="Arial" w:hAnsi="Arial" w:cs="Arial"/>
          <w:b/>
        </w:rPr>
        <w:t xml:space="preserve">B) </w:t>
      </w:r>
      <w:r w:rsidR="00537290" w:rsidRPr="003E781C">
        <w:rPr>
          <w:rFonts w:ascii="Arial" w:hAnsi="Arial" w:cs="Arial"/>
          <w:b/>
        </w:rPr>
        <w:t xml:space="preserve">RELATIVAS AL </w:t>
      </w:r>
      <w:r w:rsidR="0065426C" w:rsidRPr="003E781C">
        <w:rPr>
          <w:rFonts w:ascii="Arial" w:hAnsi="Arial" w:cs="Arial"/>
          <w:b/>
        </w:rPr>
        <w:t>“</w:t>
      </w:r>
      <w:r w:rsidR="0051126F" w:rsidRPr="003E781C">
        <w:rPr>
          <w:rFonts w:ascii="Arial" w:hAnsi="Arial" w:cs="Arial"/>
          <w:b/>
        </w:rPr>
        <w:t>MUNICIPIO</w:t>
      </w:r>
      <w:r w:rsidR="0065426C" w:rsidRPr="003E781C">
        <w:rPr>
          <w:rFonts w:ascii="Arial" w:hAnsi="Arial" w:cs="Arial"/>
          <w:b/>
        </w:rPr>
        <w:t>”</w:t>
      </w:r>
      <w:r w:rsidR="0051126F" w:rsidRPr="003E781C">
        <w:rPr>
          <w:rFonts w:ascii="Arial" w:hAnsi="Arial" w:cs="Arial"/>
          <w:b/>
        </w:rPr>
        <w:t>:</w:t>
      </w:r>
    </w:p>
    <w:p w:rsidR="0051126F" w:rsidRPr="003E781C" w:rsidRDefault="0051126F" w:rsidP="002D776D">
      <w:pPr>
        <w:tabs>
          <w:tab w:val="left" w:pos="3669"/>
        </w:tabs>
        <w:spacing w:line="276" w:lineRule="auto"/>
        <w:jc w:val="both"/>
        <w:rPr>
          <w:rFonts w:ascii="Arial" w:hAnsi="Arial" w:cs="Arial"/>
          <w:b/>
        </w:rPr>
      </w:pPr>
      <w:r w:rsidRPr="003E781C">
        <w:rPr>
          <w:rFonts w:ascii="Arial" w:hAnsi="Arial" w:cs="Arial"/>
          <w:b/>
        </w:rPr>
        <w:tab/>
      </w:r>
    </w:p>
    <w:p w:rsidR="0051126F" w:rsidRPr="003E781C" w:rsidRDefault="0051126F" w:rsidP="002D776D">
      <w:pPr>
        <w:spacing w:line="276" w:lineRule="auto"/>
        <w:jc w:val="both"/>
        <w:rPr>
          <w:rFonts w:ascii="Arial" w:hAnsi="Arial" w:cs="Arial"/>
        </w:rPr>
      </w:pPr>
      <w:r w:rsidRPr="003E781C">
        <w:rPr>
          <w:rFonts w:ascii="Arial" w:hAnsi="Arial" w:cs="Arial"/>
          <w:b/>
        </w:rPr>
        <w:t>I.</w:t>
      </w:r>
      <w:r w:rsidR="0065426C" w:rsidRPr="003E781C">
        <w:rPr>
          <w:rFonts w:ascii="Arial" w:hAnsi="Arial" w:cs="Arial"/>
          <w:b/>
        </w:rPr>
        <w:t xml:space="preserve"> </w:t>
      </w:r>
      <w:r w:rsidR="00537290" w:rsidRPr="003E781C">
        <w:rPr>
          <w:rFonts w:ascii="Arial" w:hAnsi="Arial" w:cs="Arial"/>
        </w:rPr>
        <w:t>L</w:t>
      </w:r>
      <w:r w:rsidRPr="003E781C">
        <w:rPr>
          <w:rFonts w:ascii="Arial" w:hAnsi="Arial" w:cs="Arial"/>
          <w:lang w:val="es-ES"/>
        </w:rPr>
        <w:t xml:space="preserve">a Constitución Política de los Estados Unidos </w:t>
      </w:r>
      <w:proofErr w:type="gramStart"/>
      <w:r w:rsidRPr="003E781C">
        <w:rPr>
          <w:rFonts w:ascii="Arial" w:hAnsi="Arial" w:cs="Arial"/>
          <w:lang w:val="es-ES"/>
        </w:rPr>
        <w:t>Mexicanos</w:t>
      </w:r>
      <w:proofErr w:type="gramEnd"/>
      <w:r w:rsidRPr="003E781C">
        <w:rPr>
          <w:rFonts w:ascii="Arial" w:hAnsi="Arial" w:cs="Arial"/>
          <w:lang w:val="es-ES"/>
        </w:rPr>
        <w:t xml:space="preserve"> en el artículo 115 Fracción III, inciso h), establece que los Municipios tendrán a su cargo, entre otros servicios públicos, el de la seguridad pública, policía preventiva y tránsito</w:t>
      </w:r>
      <w:r w:rsidRPr="003E781C">
        <w:rPr>
          <w:rFonts w:ascii="Arial" w:hAnsi="Arial" w:cs="Arial"/>
        </w:rPr>
        <w:t>.</w:t>
      </w:r>
    </w:p>
    <w:p w:rsidR="0051126F" w:rsidRPr="003E781C" w:rsidRDefault="0051126F" w:rsidP="002D776D">
      <w:pPr>
        <w:spacing w:line="276" w:lineRule="auto"/>
        <w:jc w:val="both"/>
        <w:rPr>
          <w:rFonts w:ascii="Arial" w:hAnsi="Arial" w:cs="Arial"/>
        </w:rPr>
      </w:pPr>
    </w:p>
    <w:p w:rsidR="0051126F" w:rsidRPr="003E781C" w:rsidRDefault="0051126F" w:rsidP="002D776D">
      <w:pPr>
        <w:spacing w:line="276" w:lineRule="auto"/>
        <w:jc w:val="both"/>
        <w:rPr>
          <w:rFonts w:ascii="Arial" w:hAnsi="Arial" w:cs="Arial"/>
        </w:rPr>
      </w:pPr>
      <w:r w:rsidRPr="003E781C">
        <w:rPr>
          <w:rFonts w:ascii="Arial" w:hAnsi="Arial" w:cs="Arial"/>
          <w:b/>
        </w:rPr>
        <w:t xml:space="preserve">II. </w:t>
      </w:r>
      <w:r w:rsidR="00537290" w:rsidRPr="003E781C">
        <w:rPr>
          <w:rFonts w:ascii="Arial" w:hAnsi="Arial" w:cs="Arial"/>
        </w:rPr>
        <w:t>L</w:t>
      </w:r>
      <w:r w:rsidRPr="003E781C">
        <w:rPr>
          <w:rFonts w:ascii="Arial" w:hAnsi="Arial" w:cs="Arial"/>
        </w:rPr>
        <w:t xml:space="preserve">os Ayuntamientos de cada Municipio del Estado, se integran por un Presidente Municipal, un Síndico y el número de regidores de mayoría relativa y de representación proporcional que determina la Ley, según dispone el artículo 115 fracción I de la Constitución Política de los Estados Unidos Mexicanos, así como el numeral 10 de la Ley de Gobierno y Administración Pública Municipal del Estado de Jalisco. </w:t>
      </w:r>
    </w:p>
    <w:p w:rsidR="0051126F" w:rsidRPr="003E781C" w:rsidRDefault="0051126F" w:rsidP="002D776D">
      <w:pPr>
        <w:spacing w:line="276" w:lineRule="auto"/>
        <w:jc w:val="both"/>
        <w:rPr>
          <w:rFonts w:ascii="Arial" w:hAnsi="Arial" w:cs="Arial"/>
        </w:rPr>
      </w:pPr>
    </w:p>
    <w:p w:rsidR="00537290" w:rsidRPr="003E781C" w:rsidRDefault="00FD27D0" w:rsidP="002D776D">
      <w:pPr>
        <w:spacing w:line="276" w:lineRule="auto"/>
        <w:jc w:val="both"/>
        <w:rPr>
          <w:rFonts w:ascii="Arial" w:hAnsi="Arial" w:cs="Arial"/>
        </w:rPr>
      </w:pPr>
      <w:r w:rsidRPr="003E781C">
        <w:rPr>
          <w:rFonts w:ascii="Arial" w:hAnsi="Arial" w:cs="Arial"/>
          <w:b/>
          <w:bCs/>
        </w:rPr>
        <w:t>III.</w:t>
      </w:r>
      <w:r w:rsidRPr="003E781C">
        <w:rPr>
          <w:rFonts w:ascii="Arial" w:hAnsi="Arial" w:cs="Arial"/>
        </w:rPr>
        <w:t xml:space="preserve"> </w:t>
      </w:r>
      <w:r w:rsidR="00537290" w:rsidRPr="003E781C">
        <w:rPr>
          <w:rFonts w:ascii="Arial" w:hAnsi="Arial" w:cs="Arial"/>
        </w:rPr>
        <w:t>S</w:t>
      </w:r>
      <w:r w:rsidRPr="003E781C">
        <w:rPr>
          <w:rFonts w:ascii="Arial" w:hAnsi="Arial" w:cs="Arial"/>
        </w:rPr>
        <w:t>us representantes, de conformidad con lo que establecen los artículos 47 fracciones I y II, 52 fracciones I, II y III de la Ley del Gobierno y la Administración Pública Municipal del Estado de Jalisco</w:t>
      </w:r>
      <w:r w:rsidR="0065426C" w:rsidRPr="003E781C">
        <w:rPr>
          <w:rFonts w:ascii="Arial" w:hAnsi="Arial" w:cs="Arial"/>
        </w:rPr>
        <w:t>;</w:t>
      </w:r>
      <w:r w:rsidRPr="003E781C">
        <w:rPr>
          <w:rFonts w:ascii="Arial" w:hAnsi="Arial" w:cs="Arial"/>
        </w:rPr>
        <w:t xml:space="preserve"> tienen </w:t>
      </w:r>
      <w:r w:rsidR="0065426C" w:rsidRPr="003E781C">
        <w:rPr>
          <w:rFonts w:ascii="Arial" w:hAnsi="Arial" w:cs="Arial"/>
        </w:rPr>
        <w:t>entre otras atribuciones</w:t>
      </w:r>
      <w:r w:rsidR="00537290" w:rsidRPr="003E781C">
        <w:rPr>
          <w:rFonts w:ascii="Arial" w:hAnsi="Arial" w:cs="Arial"/>
        </w:rPr>
        <w:t>, la celebración de convenios para la realización de los actos que son objeto del presente.</w:t>
      </w:r>
    </w:p>
    <w:p w:rsidR="00FD27D0" w:rsidRPr="003E781C" w:rsidRDefault="00FD27D0" w:rsidP="002D776D">
      <w:pPr>
        <w:spacing w:line="276" w:lineRule="auto"/>
        <w:jc w:val="both"/>
        <w:rPr>
          <w:rFonts w:ascii="Arial" w:hAnsi="Arial" w:cs="Arial"/>
          <w:b/>
        </w:rPr>
      </w:pPr>
    </w:p>
    <w:p w:rsidR="00B03DCA" w:rsidRPr="003E781C" w:rsidRDefault="00537290" w:rsidP="002D776D">
      <w:pPr>
        <w:spacing w:line="276" w:lineRule="auto"/>
        <w:ind w:right="-316"/>
        <w:jc w:val="both"/>
        <w:rPr>
          <w:rFonts w:ascii="Arial" w:hAnsi="Arial" w:cs="Arial"/>
          <w:lang w:val="es-ES_tradnl"/>
        </w:rPr>
      </w:pPr>
      <w:r w:rsidRPr="003E781C">
        <w:rPr>
          <w:rFonts w:ascii="Arial" w:hAnsi="Arial" w:cs="Arial"/>
          <w:b/>
          <w:lang w:val="es-ES_tradnl"/>
        </w:rPr>
        <w:lastRenderedPageBreak/>
        <w:t>I</w:t>
      </w:r>
      <w:r w:rsidR="0051126F" w:rsidRPr="003E781C">
        <w:rPr>
          <w:rFonts w:ascii="Arial" w:hAnsi="Arial" w:cs="Arial"/>
          <w:b/>
          <w:lang w:val="es-ES_tradnl"/>
        </w:rPr>
        <w:t>V.</w:t>
      </w:r>
      <w:r w:rsidRPr="003E781C">
        <w:rPr>
          <w:rFonts w:ascii="Arial" w:hAnsi="Arial" w:cs="Arial"/>
          <w:b/>
          <w:lang w:val="es-ES_tradnl"/>
        </w:rPr>
        <w:t xml:space="preserve"> </w:t>
      </w:r>
      <w:r w:rsidRPr="003E781C">
        <w:rPr>
          <w:rFonts w:ascii="Arial" w:hAnsi="Arial" w:cs="Arial"/>
          <w:lang w:val="es-ES_tradnl"/>
        </w:rPr>
        <w:t>P</w:t>
      </w:r>
      <w:r w:rsidR="0051126F" w:rsidRPr="003E781C">
        <w:rPr>
          <w:rFonts w:ascii="Arial" w:hAnsi="Arial" w:cs="Arial"/>
          <w:lang w:val="es-ES_tradnl"/>
        </w:rPr>
        <w:t xml:space="preserve">ara los efectos del presente instrumento, señala como domicilio legal el ubicado en </w:t>
      </w:r>
      <w:r w:rsidR="000C7D9A" w:rsidRPr="003E781C">
        <w:rPr>
          <w:rFonts w:ascii="Arial" w:hAnsi="Arial" w:cs="Arial"/>
          <w:lang w:val="es-ES_tradnl"/>
        </w:rPr>
        <w:t xml:space="preserve">Presidencia Municipal, </w:t>
      </w:r>
      <w:r w:rsidR="00B03DCA" w:rsidRPr="003E781C">
        <w:rPr>
          <w:rFonts w:ascii="Arial" w:hAnsi="Arial" w:cs="Arial"/>
          <w:lang w:val="es-ES_tradnl"/>
        </w:rPr>
        <w:t xml:space="preserve">Avenida Cristóbal Colón número 62 colonia Centro, Código Postal 49000, Zapotlán el Grande, Jalisco. </w:t>
      </w:r>
    </w:p>
    <w:p w:rsidR="00A76B0D" w:rsidRPr="003E781C" w:rsidRDefault="00A76B0D" w:rsidP="002D776D">
      <w:pPr>
        <w:spacing w:line="276" w:lineRule="auto"/>
        <w:ind w:right="-316"/>
        <w:jc w:val="both"/>
        <w:rPr>
          <w:rFonts w:ascii="Arial" w:hAnsi="Arial" w:cs="Arial"/>
          <w:lang w:val="es-ES_tradnl"/>
        </w:rPr>
      </w:pPr>
    </w:p>
    <w:p w:rsidR="00AE0B49" w:rsidRPr="003E781C" w:rsidRDefault="00A76B0D" w:rsidP="002D776D">
      <w:pPr>
        <w:spacing w:line="276" w:lineRule="auto"/>
        <w:ind w:right="-316"/>
        <w:jc w:val="both"/>
        <w:rPr>
          <w:rFonts w:ascii="Arial" w:hAnsi="Arial" w:cs="Arial"/>
        </w:rPr>
      </w:pPr>
      <w:r w:rsidRPr="003E781C">
        <w:rPr>
          <w:rFonts w:ascii="Arial" w:hAnsi="Arial" w:cs="Arial"/>
          <w:b/>
          <w:lang w:val="es-ES_tradnl"/>
        </w:rPr>
        <w:t>V.</w:t>
      </w:r>
      <w:r w:rsidR="0081185C" w:rsidRPr="003E781C">
        <w:rPr>
          <w:rFonts w:ascii="Arial" w:hAnsi="Arial" w:cs="Arial"/>
          <w:b/>
          <w:lang w:val="es-ES_tradnl"/>
        </w:rPr>
        <w:t xml:space="preserve"> </w:t>
      </w:r>
      <w:r w:rsidR="00AE0B49" w:rsidRPr="003E781C">
        <w:rPr>
          <w:rFonts w:ascii="Arial" w:hAnsi="Arial" w:cs="Arial"/>
          <w:lang w:val="es-ES_tradnl"/>
        </w:rPr>
        <w:t xml:space="preserve">Suscribió convenio con el Gobierno Federal en el marco del </w:t>
      </w:r>
      <w:r w:rsidR="00AE0B49" w:rsidRPr="003E781C">
        <w:rPr>
          <w:rFonts w:ascii="Arial" w:hAnsi="Arial" w:cs="Arial"/>
        </w:rPr>
        <w:t>Subsidio para el Fortalecimiento del Desempeño en Materia de Seguridad Pública a los Municipios y Demarcaciones Territoriales de la Ciudad de México y, en su caso, a las Entidades Federativas que ejerzan de manera directa o coordinada la función, en el que se establecieron entre otros compromisos, una meta determinada para procesos de evaluación de control de confianza de sus elementos y se asignaron recursos para ello.</w:t>
      </w:r>
    </w:p>
    <w:p w:rsidR="00AE0B49" w:rsidRPr="003E781C" w:rsidRDefault="00AE0B49" w:rsidP="002D776D">
      <w:pPr>
        <w:spacing w:line="276" w:lineRule="auto"/>
        <w:ind w:right="-316"/>
        <w:jc w:val="both"/>
        <w:rPr>
          <w:rFonts w:ascii="Arial" w:hAnsi="Arial" w:cs="Arial"/>
        </w:rPr>
      </w:pPr>
    </w:p>
    <w:p w:rsidR="00AE0B49" w:rsidRPr="003E781C" w:rsidRDefault="00AE0B49" w:rsidP="002D776D">
      <w:pPr>
        <w:spacing w:line="276" w:lineRule="auto"/>
        <w:ind w:right="-316"/>
        <w:jc w:val="both"/>
        <w:rPr>
          <w:rFonts w:ascii="Arial" w:hAnsi="Arial" w:cs="Arial"/>
        </w:rPr>
      </w:pPr>
      <w:r w:rsidRPr="003E781C">
        <w:rPr>
          <w:rFonts w:ascii="Arial" w:hAnsi="Arial" w:cs="Arial"/>
        </w:rPr>
        <w:t xml:space="preserve">En el marco referido en la declaración que antecede, celebró Anexo Técnico y en </w:t>
      </w:r>
      <w:r w:rsidR="0086003E" w:rsidRPr="003E781C">
        <w:rPr>
          <w:rFonts w:ascii="Arial" w:hAnsi="Arial" w:cs="Arial"/>
        </w:rPr>
        <w:t>él</w:t>
      </w:r>
      <w:r w:rsidRPr="003E781C">
        <w:rPr>
          <w:rFonts w:ascii="Arial" w:hAnsi="Arial" w:cs="Arial"/>
        </w:rPr>
        <w:t xml:space="preserve"> se pactó la realización de </w:t>
      </w:r>
      <w:r w:rsidR="00B03DCA" w:rsidRPr="003E781C">
        <w:rPr>
          <w:rFonts w:ascii="Arial" w:hAnsi="Arial" w:cs="Arial"/>
        </w:rPr>
        <w:t>46</w:t>
      </w:r>
      <w:r w:rsidRPr="003E781C">
        <w:rPr>
          <w:rFonts w:ascii="Arial" w:hAnsi="Arial" w:cs="Arial"/>
        </w:rPr>
        <w:t xml:space="preserve"> de evaluaciones de control de confianza para la permanencia de elementos operativos que ya pertenecen a la corporación. </w:t>
      </w:r>
    </w:p>
    <w:p w:rsidR="00537290" w:rsidRPr="003E781C" w:rsidRDefault="00537290" w:rsidP="002D776D">
      <w:pPr>
        <w:spacing w:line="276" w:lineRule="auto"/>
        <w:ind w:right="-316"/>
        <w:jc w:val="both"/>
        <w:rPr>
          <w:rFonts w:ascii="Arial" w:hAnsi="Arial" w:cs="Arial"/>
        </w:rPr>
      </w:pPr>
    </w:p>
    <w:p w:rsidR="00A76B0D" w:rsidRPr="003E781C" w:rsidRDefault="00537290" w:rsidP="002D776D">
      <w:pPr>
        <w:spacing w:line="276" w:lineRule="auto"/>
        <w:ind w:right="-316"/>
        <w:jc w:val="both"/>
        <w:rPr>
          <w:rFonts w:ascii="Arial" w:hAnsi="Arial" w:cs="Arial"/>
          <w:lang w:val="es-ES_tradnl"/>
        </w:rPr>
      </w:pPr>
      <w:r w:rsidRPr="003E781C">
        <w:rPr>
          <w:rFonts w:ascii="Arial" w:hAnsi="Arial" w:cs="Arial"/>
          <w:b/>
        </w:rPr>
        <w:t xml:space="preserve">VI. </w:t>
      </w:r>
      <w:r w:rsidRPr="003E781C">
        <w:rPr>
          <w:rFonts w:ascii="Arial" w:hAnsi="Arial" w:cs="Arial"/>
        </w:rPr>
        <w:t>Se encuentran autorizados por el Ayuntamiento del “</w:t>
      </w:r>
      <w:r w:rsidRPr="003E781C">
        <w:rPr>
          <w:rFonts w:ascii="Arial" w:hAnsi="Arial" w:cs="Arial"/>
          <w:b/>
        </w:rPr>
        <w:t xml:space="preserve">MUNICIPIO”, </w:t>
      </w:r>
      <w:r w:rsidRPr="003E781C">
        <w:rPr>
          <w:rFonts w:ascii="Arial" w:hAnsi="Arial" w:cs="Arial"/>
        </w:rPr>
        <w:t>para celebrar el convenio que aquí se pacta.</w:t>
      </w:r>
      <w:r w:rsidR="00E21A4F" w:rsidRPr="003E781C">
        <w:rPr>
          <w:rFonts w:ascii="Arial" w:hAnsi="Arial" w:cs="Arial"/>
        </w:rPr>
        <w:t xml:space="preserve"> </w:t>
      </w:r>
      <w:r w:rsidR="00E21A4F" w:rsidRPr="003E781C">
        <w:rPr>
          <w:rFonts w:ascii="Arial" w:hAnsi="Arial" w:cs="Arial"/>
          <w:lang w:val="es-ES_tradnl"/>
        </w:rPr>
        <w:t xml:space="preserve"> </w:t>
      </w:r>
    </w:p>
    <w:p w:rsidR="00C37FAB" w:rsidRPr="003E781C" w:rsidRDefault="00C37FAB" w:rsidP="002D776D">
      <w:pPr>
        <w:spacing w:line="276" w:lineRule="auto"/>
        <w:ind w:right="-316" w:firstLine="435"/>
        <w:jc w:val="both"/>
        <w:rPr>
          <w:rFonts w:ascii="Arial" w:hAnsi="Arial" w:cs="Arial"/>
          <w:lang w:val="es-ES_tradnl"/>
        </w:rPr>
      </w:pPr>
    </w:p>
    <w:p w:rsidR="00AA1796" w:rsidRPr="003E781C" w:rsidRDefault="00C37FAB" w:rsidP="002D776D">
      <w:pPr>
        <w:spacing w:line="276" w:lineRule="auto"/>
        <w:jc w:val="both"/>
        <w:rPr>
          <w:rFonts w:ascii="Arial" w:hAnsi="Arial" w:cs="Arial"/>
        </w:rPr>
      </w:pPr>
      <w:r w:rsidRPr="003E781C">
        <w:rPr>
          <w:rFonts w:ascii="Arial" w:hAnsi="Arial" w:cs="Arial"/>
        </w:rPr>
        <w:t xml:space="preserve">De conformidad con el marco legal y </w:t>
      </w:r>
      <w:r w:rsidR="00AA1796" w:rsidRPr="003E781C">
        <w:rPr>
          <w:rFonts w:ascii="Arial" w:hAnsi="Arial" w:cs="Arial"/>
        </w:rPr>
        <w:t>decl</w:t>
      </w:r>
      <w:r w:rsidR="0051126F" w:rsidRPr="003E781C">
        <w:rPr>
          <w:rFonts w:ascii="Arial" w:hAnsi="Arial" w:cs="Arial"/>
        </w:rPr>
        <w:t xml:space="preserve">araciones reseñadas, las partes </w:t>
      </w:r>
      <w:r w:rsidR="00AA1796" w:rsidRPr="003E781C">
        <w:rPr>
          <w:rFonts w:ascii="Arial" w:hAnsi="Arial" w:cs="Arial"/>
        </w:rPr>
        <w:t>convienen en someterse al presente convenio al tenor de las siguientes:</w:t>
      </w:r>
    </w:p>
    <w:p w:rsidR="00C37FAB" w:rsidRPr="003E781C" w:rsidRDefault="00C37FAB" w:rsidP="002D776D">
      <w:pPr>
        <w:spacing w:line="276" w:lineRule="auto"/>
        <w:jc w:val="center"/>
        <w:outlineLvl w:val="0"/>
        <w:rPr>
          <w:rFonts w:ascii="Arial" w:hAnsi="Arial" w:cs="Arial"/>
          <w:b/>
        </w:rPr>
      </w:pPr>
    </w:p>
    <w:p w:rsidR="00AA1796" w:rsidRPr="003E781C" w:rsidRDefault="00AA1796" w:rsidP="002D776D">
      <w:pPr>
        <w:spacing w:line="276" w:lineRule="auto"/>
        <w:jc w:val="center"/>
        <w:outlineLvl w:val="0"/>
        <w:rPr>
          <w:rFonts w:ascii="Arial" w:hAnsi="Arial" w:cs="Arial"/>
          <w:b/>
        </w:rPr>
      </w:pPr>
      <w:r w:rsidRPr="003E781C">
        <w:rPr>
          <w:rFonts w:ascii="Arial" w:hAnsi="Arial" w:cs="Arial"/>
          <w:b/>
        </w:rPr>
        <w:t>CLAUSULAS:</w:t>
      </w:r>
    </w:p>
    <w:p w:rsidR="004F214E" w:rsidRPr="003E781C" w:rsidRDefault="004F214E" w:rsidP="002D776D">
      <w:pPr>
        <w:spacing w:line="276" w:lineRule="auto"/>
        <w:jc w:val="both"/>
        <w:rPr>
          <w:rFonts w:ascii="Arial" w:hAnsi="Arial" w:cs="Arial"/>
          <w:b/>
        </w:rPr>
      </w:pPr>
    </w:p>
    <w:p w:rsidR="00AE0B49" w:rsidRPr="003E781C" w:rsidRDefault="00AE0B49" w:rsidP="002D776D">
      <w:pPr>
        <w:spacing w:line="276" w:lineRule="auto"/>
        <w:jc w:val="both"/>
        <w:rPr>
          <w:rFonts w:ascii="Arial" w:hAnsi="Arial" w:cs="Arial"/>
          <w:b/>
        </w:rPr>
      </w:pPr>
      <w:r w:rsidRPr="003E781C">
        <w:rPr>
          <w:rFonts w:ascii="Arial" w:hAnsi="Arial" w:cs="Arial"/>
          <w:b/>
        </w:rPr>
        <w:t>PRIMERA. Objeto del convenio</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rPr>
        <w:t xml:space="preserve">El presente convenio tiene por objeto, establecer las bases para que el </w:t>
      </w:r>
      <w:r w:rsidRPr="003E781C">
        <w:rPr>
          <w:rFonts w:ascii="Arial" w:hAnsi="Arial" w:cs="Arial"/>
          <w:b/>
        </w:rPr>
        <w:t xml:space="preserve">“CENTRO ESTATAL”, </w:t>
      </w:r>
      <w:r w:rsidRPr="003E781C">
        <w:rPr>
          <w:rFonts w:ascii="Arial" w:hAnsi="Arial" w:cs="Arial"/>
        </w:rPr>
        <w:t xml:space="preserve">lleve a cabo los procesos de evaluación y control de confianza a los integrantes de la institución policial del </w:t>
      </w:r>
      <w:r w:rsidRPr="003E781C">
        <w:rPr>
          <w:rFonts w:ascii="Arial" w:hAnsi="Arial" w:cs="Arial"/>
          <w:b/>
        </w:rPr>
        <w:t>“MUNICIPIO”</w:t>
      </w:r>
      <w:r w:rsidRPr="003E781C">
        <w:rPr>
          <w:rFonts w:ascii="Arial" w:hAnsi="Arial" w:cs="Arial"/>
        </w:rPr>
        <w:t>, como lo exige la Ley General del Sistema Nacional de Seguridad Pública, de acuerdo al Modelo Nacional de Evaluación, así como con los protocolos y criterios que sobre la materia establezca el Centro Nacional de Certificación y Acreditación, dependiente del Secretariado Ejecutivo del Sistema Nacional de Seguridad Pública.</w:t>
      </w:r>
    </w:p>
    <w:p w:rsidR="00AE0B49" w:rsidRPr="003E781C" w:rsidRDefault="00AE0B49" w:rsidP="002D776D">
      <w:pPr>
        <w:spacing w:line="276" w:lineRule="auto"/>
        <w:jc w:val="both"/>
        <w:rPr>
          <w:rFonts w:ascii="Arial" w:hAnsi="Arial" w:cs="Arial"/>
          <w:b/>
        </w:rPr>
      </w:pPr>
    </w:p>
    <w:p w:rsidR="00AE0B49" w:rsidRPr="003E781C" w:rsidRDefault="00AE0B49" w:rsidP="002D776D">
      <w:pPr>
        <w:spacing w:line="276" w:lineRule="auto"/>
        <w:jc w:val="both"/>
        <w:rPr>
          <w:rFonts w:ascii="Arial" w:hAnsi="Arial" w:cs="Arial"/>
          <w:b/>
        </w:rPr>
      </w:pPr>
      <w:r w:rsidRPr="003E781C">
        <w:rPr>
          <w:rFonts w:ascii="Arial" w:hAnsi="Arial" w:cs="Arial"/>
          <w:b/>
        </w:rPr>
        <w:t>SEGUNDA. Modalidades de evaluaciones.</w:t>
      </w:r>
    </w:p>
    <w:p w:rsidR="00AE0B49" w:rsidRPr="003E781C" w:rsidRDefault="00AE0B49" w:rsidP="002D776D">
      <w:pPr>
        <w:spacing w:line="276" w:lineRule="auto"/>
        <w:jc w:val="both"/>
        <w:rPr>
          <w:rFonts w:ascii="Arial" w:hAnsi="Arial" w:cs="Arial"/>
          <w:b/>
        </w:rPr>
      </w:pPr>
    </w:p>
    <w:p w:rsidR="00AE0B49" w:rsidRPr="003E781C" w:rsidRDefault="00AE0B49" w:rsidP="002D776D">
      <w:pPr>
        <w:spacing w:line="276" w:lineRule="auto"/>
        <w:jc w:val="both"/>
        <w:rPr>
          <w:rFonts w:ascii="Arial" w:hAnsi="Arial" w:cs="Arial"/>
        </w:rPr>
      </w:pPr>
      <w:r w:rsidRPr="003E781C">
        <w:rPr>
          <w:rFonts w:ascii="Arial" w:hAnsi="Arial" w:cs="Arial"/>
        </w:rPr>
        <w:t xml:space="preserve">Las evaluaciones de control de confianza objeto del presente convenio, que el </w:t>
      </w:r>
      <w:r w:rsidRPr="003E781C">
        <w:rPr>
          <w:rFonts w:ascii="Arial" w:hAnsi="Arial" w:cs="Arial"/>
          <w:b/>
        </w:rPr>
        <w:t>“CENTRO ESTATAL”</w:t>
      </w:r>
      <w:r w:rsidRPr="003E781C">
        <w:rPr>
          <w:rFonts w:ascii="Arial" w:hAnsi="Arial" w:cs="Arial"/>
        </w:rPr>
        <w:t xml:space="preserve">, podrá practicar a solicitud del </w:t>
      </w:r>
      <w:r w:rsidRPr="003E781C">
        <w:rPr>
          <w:rFonts w:ascii="Arial" w:hAnsi="Arial" w:cs="Arial"/>
          <w:b/>
        </w:rPr>
        <w:t>“MUNICIPIO”</w:t>
      </w:r>
      <w:r w:rsidRPr="003E781C">
        <w:rPr>
          <w:rFonts w:ascii="Arial" w:hAnsi="Arial" w:cs="Arial"/>
        </w:rPr>
        <w:t>, se clasifican en:</w:t>
      </w:r>
    </w:p>
    <w:p w:rsidR="00AE0B49" w:rsidRPr="003E781C" w:rsidRDefault="00AE0B49" w:rsidP="002D776D">
      <w:pPr>
        <w:pStyle w:val="Sinespaciado"/>
        <w:spacing w:line="276" w:lineRule="auto"/>
        <w:rPr>
          <w:rFonts w:ascii="Arial" w:hAnsi="Arial" w:cs="Arial"/>
        </w:rPr>
      </w:pPr>
    </w:p>
    <w:p w:rsidR="00AE0B49" w:rsidRPr="003E781C" w:rsidRDefault="00AE0B49" w:rsidP="002D776D">
      <w:pPr>
        <w:pStyle w:val="Sinespaciado"/>
        <w:spacing w:line="276" w:lineRule="auto"/>
        <w:rPr>
          <w:rFonts w:ascii="Arial" w:hAnsi="Arial" w:cs="Arial"/>
        </w:rPr>
      </w:pPr>
      <w:r w:rsidRPr="003E781C">
        <w:rPr>
          <w:rFonts w:ascii="Arial" w:hAnsi="Arial" w:cs="Arial"/>
          <w:b/>
        </w:rPr>
        <w:lastRenderedPageBreak/>
        <w:t xml:space="preserve">a) </w:t>
      </w:r>
      <w:r w:rsidRPr="003E781C">
        <w:rPr>
          <w:rFonts w:ascii="Arial" w:hAnsi="Arial" w:cs="Arial"/>
        </w:rPr>
        <w:t>Evaluaciones de nuevo ingreso;</w:t>
      </w:r>
    </w:p>
    <w:p w:rsidR="00AE0B49" w:rsidRPr="003E781C" w:rsidRDefault="00AE0B49" w:rsidP="002D776D">
      <w:pPr>
        <w:pStyle w:val="Sinespaciado"/>
        <w:spacing w:line="276" w:lineRule="auto"/>
        <w:rPr>
          <w:rFonts w:ascii="Arial" w:hAnsi="Arial" w:cs="Arial"/>
        </w:rPr>
      </w:pPr>
      <w:r w:rsidRPr="003E781C">
        <w:rPr>
          <w:rFonts w:ascii="Arial" w:hAnsi="Arial" w:cs="Arial"/>
          <w:b/>
        </w:rPr>
        <w:t xml:space="preserve">b) </w:t>
      </w:r>
      <w:r w:rsidRPr="003E781C">
        <w:rPr>
          <w:rFonts w:ascii="Arial" w:hAnsi="Arial" w:cs="Arial"/>
        </w:rPr>
        <w:t>Evaluaciones para la permanencia de personal en activo; y</w:t>
      </w:r>
    </w:p>
    <w:p w:rsidR="00AE0B49" w:rsidRPr="003E781C" w:rsidRDefault="00AE0B49" w:rsidP="002D776D">
      <w:pPr>
        <w:pStyle w:val="Sinespaciado"/>
        <w:spacing w:line="276" w:lineRule="auto"/>
        <w:rPr>
          <w:rFonts w:ascii="Arial" w:hAnsi="Arial" w:cs="Arial"/>
        </w:rPr>
      </w:pPr>
      <w:r w:rsidRPr="003E781C">
        <w:rPr>
          <w:rFonts w:ascii="Arial" w:hAnsi="Arial" w:cs="Arial"/>
          <w:b/>
        </w:rPr>
        <w:t xml:space="preserve">c) </w:t>
      </w:r>
      <w:r w:rsidRPr="003E781C">
        <w:rPr>
          <w:rFonts w:ascii="Arial" w:hAnsi="Arial" w:cs="Arial"/>
        </w:rPr>
        <w:t xml:space="preserve">Evaluaciones para promoción. </w:t>
      </w:r>
      <w:r w:rsidRPr="003E781C">
        <w:rPr>
          <w:rFonts w:ascii="Arial" w:hAnsi="Arial" w:cs="Arial"/>
        </w:rPr>
        <w:tab/>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b/>
        </w:rPr>
      </w:pPr>
      <w:r w:rsidRPr="003E781C">
        <w:rPr>
          <w:rFonts w:ascii="Arial" w:hAnsi="Arial" w:cs="Arial"/>
          <w:b/>
        </w:rPr>
        <w:t>TERCERA. Evaluaciones.</w:t>
      </w:r>
    </w:p>
    <w:p w:rsidR="00AE0B49" w:rsidRPr="003E781C" w:rsidRDefault="00AE0B49" w:rsidP="002D776D">
      <w:pPr>
        <w:spacing w:line="276" w:lineRule="auto"/>
        <w:jc w:val="both"/>
        <w:rPr>
          <w:rFonts w:ascii="Arial" w:hAnsi="Arial" w:cs="Arial"/>
          <w:b/>
        </w:rPr>
      </w:pPr>
    </w:p>
    <w:p w:rsidR="00AE0B49" w:rsidRPr="003E781C" w:rsidRDefault="00AE0B49" w:rsidP="002D776D">
      <w:pPr>
        <w:spacing w:line="276" w:lineRule="auto"/>
        <w:jc w:val="both"/>
        <w:rPr>
          <w:rFonts w:ascii="Arial" w:hAnsi="Arial" w:cs="Arial"/>
        </w:rPr>
      </w:pPr>
      <w:r w:rsidRPr="003E781C">
        <w:rPr>
          <w:rFonts w:ascii="Arial" w:hAnsi="Arial" w:cs="Arial"/>
        </w:rPr>
        <w:t xml:space="preserve">Las evaluaciones de control de confianza, de conformidad al Modelo Nacional de Evaluación, emitido por el Centro Nacional de Evaluación y Certificación implican la realización de los siguientes exámenes: </w:t>
      </w:r>
    </w:p>
    <w:p w:rsidR="00AE0B49" w:rsidRPr="003E781C" w:rsidRDefault="00AE0B49" w:rsidP="002D776D">
      <w:pPr>
        <w:spacing w:line="276" w:lineRule="auto"/>
        <w:jc w:val="both"/>
        <w:rPr>
          <w:rFonts w:ascii="Arial" w:hAnsi="Arial" w:cs="Arial"/>
          <w:b/>
        </w:rPr>
      </w:pPr>
    </w:p>
    <w:p w:rsidR="00AE0B49" w:rsidRPr="003E781C" w:rsidRDefault="00AE0B49" w:rsidP="002D776D">
      <w:pPr>
        <w:spacing w:line="276" w:lineRule="auto"/>
        <w:jc w:val="both"/>
        <w:rPr>
          <w:rFonts w:ascii="Arial" w:hAnsi="Arial" w:cs="Arial"/>
        </w:rPr>
      </w:pPr>
      <w:r w:rsidRPr="003E781C">
        <w:rPr>
          <w:rFonts w:ascii="Arial" w:hAnsi="Arial" w:cs="Arial"/>
          <w:b/>
        </w:rPr>
        <w:t xml:space="preserve">a) </w:t>
      </w:r>
      <w:r w:rsidRPr="003E781C">
        <w:rPr>
          <w:rFonts w:ascii="Arial" w:hAnsi="Arial" w:cs="Arial"/>
        </w:rPr>
        <w:t>Médicos;</w:t>
      </w:r>
    </w:p>
    <w:p w:rsidR="00AE0B49" w:rsidRPr="003E781C" w:rsidRDefault="00AE0B49" w:rsidP="002D776D">
      <w:pPr>
        <w:spacing w:line="276" w:lineRule="auto"/>
        <w:jc w:val="both"/>
        <w:rPr>
          <w:rFonts w:ascii="Arial" w:hAnsi="Arial" w:cs="Arial"/>
        </w:rPr>
      </w:pPr>
      <w:r w:rsidRPr="003E781C">
        <w:rPr>
          <w:rFonts w:ascii="Arial" w:hAnsi="Arial" w:cs="Arial"/>
          <w:b/>
        </w:rPr>
        <w:t xml:space="preserve">b) </w:t>
      </w:r>
      <w:r w:rsidRPr="003E781C">
        <w:rPr>
          <w:rFonts w:ascii="Arial" w:hAnsi="Arial" w:cs="Arial"/>
        </w:rPr>
        <w:t>Toxicológicos;</w:t>
      </w:r>
    </w:p>
    <w:p w:rsidR="00AE0B49" w:rsidRPr="003E781C" w:rsidRDefault="00AE0B49" w:rsidP="002D776D">
      <w:pPr>
        <w:spacing w:line="276" w:lineRule="auto"/>
        <w:jc w:val="both"/>
        <w:rPr>
          <w:rFonts w:ascii="Arial" w:hAnsi="Arial" w:cs="Arial"/>
        </w:rPr>
      </w:pPr>
      <w:r w:rsidRPr="003E781C">
        <w:rPr>
          <w:rFonts w:ascii="Arial" w:hAnsi="Arial" w:cs="Arial"/>
          <w:b/>
        </w:rPr>
        <w:t xml:space="preserve">c) </w:t>
      </w:r>
      <w:r w:rsidRPr="003E781C">
        <w:rPr>
          <w:rFonts w:ascii="Arial" w:hAnsi="Arial" w:cs="Arial"/>
        </w:rPr>
        <w:t>Psicológicos;</w:t>
      </w:r>
    </w:p>
    <w:p w:rsidR="00AE0B49" w:rsidRPr="003E781C" w:rsidRDefault="00AE0B49" w:rsidP="002D776D">
      <w:pPr>
        <w:spacing w:line="276" w:lineRule="auto"/>
        <w:jc w:val="both"/>
        <w:rPr>
          <w:rFonts w:ascii="Arial" w:hAnsi="Arial" w:cs="Arial"/>
        </w:rPr>
      </w:pPr>
      <w:r w:rsidRPr="003E781C">
        <w:rPr>
          <w:rFonts w:ascii="Arial" w:hAnsi="Arial" w:cs="Arial"/>
          <w:b/>
        </w:rPr>
        <w:t xml:space="preserve">d) </w:t>
      </w:r>
      <w:r w:rsidRPr="003E781C">
        <w:rPr>
          <w:rFonts w:ascii="Arial" w:hAnsi="Arial" w:cs="Arial"/>
        </w:rPr>
        <w:t xml:space="preserve">Poligráficos; </w:t>
      </w:r>
    </w:p>
    <w:p w:rsidR="00AE0B49" w:rsidRPr="003E781C" w:rsidRDefault="00AE0B49" w:rsidP="002D776D">
      <w:pPr>
        <w:spacing w:line="276" w:lineRule="auto"/>
        <w:jc w:val="both"/>
        <w:rPr>
          <w:rFonts w:ascii="Arial" w:hAnsi="Arial" w:cs="Arial"/>
        </w:rPr>
      </w:pPr>
      <w:r w:rsidRPr="003E781C">
        <w:rPr>
          <w:rFonts w:ascii="Arial" w:hAnsi="Arial" w:cs="Arial"/>
          <w:b/>
        </w:rPr>
        <w:t xml:space="preserve">e) </w:t>
      </w:r>
      <w:r w:rsidRPr="003E781C">
        <w:rPr>
          <w:rFonts w:ascii="Arial" w:hAnsi="Arial" w:cs="Arial"/>
        </w:rPr>
        <w:t xml:space="preserve">Investigación socioeconómica o de entorno social y situación patrimonial. </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rPr>
        <w:t>En el entendido de que para casos particulares y de conformidad con los dispuesto en la Ley de Control de Confianza del Estado de Jalisco y sus Municipios y los criterios emitidos por el Centro Nacional de Certificación y Acreditación, no será necesario practicar la totalidad de los exámenes antes mencionados, para la obtención de resultado, sin que en ningún sentido se entienda que no se concluyó con el proceso o que el costo es menor, debido a que el precio de la evaluación es por el resultado de la evaluación de control de confianza.</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b/>
        </w:rPr>
      </w:pPr>
      <w:r w:rsidRPr="003E781C">
        <w:rPr>
          <w:rFonts w:ascii="Arial" w:hAnsi="Arial" w:cs="Arial"/>
          <w:b/>
        </w:rPr>
        <w:t>CUARTA. Objeto de las evaluaciones.</w:t>
      </w:r>
    </w:p>
    <w:p w:rsidR="00AE0B49" w:rsidRPr="003E781C" w:rsidRDefault="00AE0B49" w:rsidP="002D776D">
      <w:pPr>
        <w:spacing w:line="276" w:lineRule="auto"/>
        <w:jc w:val="both"/>
        <w:rPr>
          <w:rFonts w:ascii="Arial" w:hAnsi="Arial" w:cs="Arial"/>
          <w:b/>
        </w:rPr>
      </w:pPr>
    </w:p>
    <w:p w:rsidR="00AE0B49" w:rsidRPr="003E781C" w:rsidRDefault="00AE0B49" w:rsidP="002D776D">
      <w:pPr>
        <w:spacing w:line="276" w:lineRule="auto"/>
        <w:jc w:val="both"/>
        <w:rPr>
          <w:rFonts w:ascii="Arial" w:hAnsi="Arial" w:cs="Arial"/>
        </w:rPr>
      </w:pPr>
      <w:r w:rsidRPr="003E781C">
        <w:rPr>
          <w:rFonts w:ascii="Arial" w:hAnsi="Arial" w:cs="Arial"/>
        </w:rPr>
        <w:t xml:space="preserve">Las evaluaciones que practique el </w:t>
      </w:r>
      <w:r w:rsidRPr="003E781C">
        <w:rPr>
          <w:rFonts w:ascii="Arial" w:hAnsi="Arial" w:cs="Arial"/>
          <w:b/>
        </w:rPr>
        <w:t>“CENTRO ESTATAL”</w:t>
      </w:r>
      <w:r w:rsidRPr="003E781C">
        <w:rPr>
          <w:rFonts w:ascii="Arial" w:hAnsi="Arial" w:cs="Arial"/>
        </w:rPr>
        <w:t xml:space="preserve"> a las personas que determine el </w:t>
      </w:r>
      <w:r w:rsidRPr="003E781C">
        <w:rPr>
          <w:rFonts w:ascii="Arial" w:hAnsi="Arial" w:cs="Arial"/>
          <w:b/>
        </w:rPr>
        <w:t>“MUNICIPIO”</w:t>
      </w:r>
      <w:r w:rsidRPr="003E781C">
        <w:rPr>
          <w:rFonts w:ascii="Arial" w:hAnsi="Arial" w:cs="Arial"/>
        </w:rPr>
        <w:t>, podrán tener entre otros fines, los siguientes:</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b/>
        </w:rPr>
        <w:t xml:space="preserve">a) </w:t>
      </w:r>
      <w:r w:rsidRPr="003E781C">
        <w:rPr>
          <w:rFonts w:ascii="Arial" w:hAnsi="Arial" w:cs="Arial"/>
        </w:rPr>
        <w:t>Verificar que los aspirantes o integrantes de la institución policial cuentan con el perfil físico, médico y de personalidad que exijan las disposiciones aplicables;</w:t>
      </w:r>
    </w:p>
    <w:p w:rsidR="00AE0B49" w:rsidRPr="003E781C" w:rsidRDefault="00AE0B49" w:rsidP="002D776D">
      <w:pPr>
        <w:spacing w:line="276" w:lineRule="auto"/>
        <w:jc w:val="both"/>
        <w:rPr>
          <w:rFonts w:ascii="Arial" w:hAnsi="Arial" w:cs="Arial"/>
        </w:rPr>
      </w:pPr>
      <w:r w:rsidRPr="003E781C">
        <w:rPr>
          <w:rFonts w:ascii="Arial" w:hAnsi="Arial" w:cs="Arial"/>
          <w:b/>
        </w:rPr>
        <w:t xml:space="preserve">b) </w:t>
      </w:r>
      <w:r w:rsidRPr="003E781C">
        <w:rPr>
          <w:rFonts w:ascii="Arial" w:hAnsi="Arial" w:cs="Arial"/>
        </w:rPr>
        <w:t>Cerciorarse que los aspirantes a ingresar a la institución policial o que ya pertenezcan a ésta, no consumen sustancias psicotrópicas, estupefacientes u otras que produzcan efectos similares; así como que no padezcan alcoholismo;</w:t>
      </w:r>
    </w:p>
    <w:p w:rsidR="00AE0B49" w:rsidRPr="003E781C" w:rsidRDefault="00AE0B49" w:rsidP="002D776D">
      <w:pPr>
        <w:spacing w:line="276" w:lineRule="auto"/>
        <w:jc w:val="both"/>
        <w:rPr>
          <w:rFonts w:ascii="Arial" w:hAnsi="Arial" w:cs="Arial"/>
        </w:rPr>
      </w:pPr>
      <w:r w:rsidRPr="003E781C">
        <w:rPr>
          <w:rFonts w:ascii="Arial" w:hAnsi="Arial" w:cs="Arial"/>
          <w:b/>
        </w:rPr>
        <w:t xml:space="preserve">c) </w:t>
      </w:r>
      <w:r w:rsidRPr="003E781C">
        <w:rPr>
          <w:rFonts w:ascii="Arial" w:hAnsi="Arial" w:cs="Arial"/>
        </w:rPr>
        <w:t>Identificar a los aspirantes o elementos que no cumplan aquellas características de personalidad, valores, competencias y capacidades que demanda o exige el puesto;</w:t>
      </w:r>
    </w:p>
    <w:p w:rsidR="00AE0B49" w:rsidRPr="003E781C" w:rsidRDefault="00AE0B49" w:rsidP="002D776D">
      <w:pPr>
        <w:spacing w:line="276" w:lineRule="auto"/>
        <w:jc w:val="both"/>
        <w:rPr>
          <w:rFonts w:ascii="Arial" w:hAnsi="Arial" w:cs="Arial"/>
        </w:rPr>
      </w:pPr>
      <w:r w:rsidRPr="003E781C">
        <w:rPr>
          <w:rFonts w:ascii="Arial" w:hAnsi="Arial" w:cs="Arial"/>
          <w:b/>
        </w:rPr>
        <w:lastRenderedPageBreak/>
        <w:t xml:space="preserve">d) </w:t>
      </w:r>
      <w:r w:rsidRPr="003E781C">
        <w:rPr>
          <w:rFonts w:ascii="Arial" w:hAnsi="Arial" w:cs="Arial"/>
        </w:rPr>
        <w:t>Proporcionar a la ciudadanía elementos policiales confiables, honestos, que actúen con base en los principios constitucionales de legalidad, objetividad, eficiencia, profesionalismo, honradez y respeto a los derechos humanos;</w:t>
      </w:r>
    </w:p>
    <w:p w:rsidR="00AE0B49" w:rsidRPr="003E781C" w:rsidRDefault="00AE0B49" w:rsidP="002D776D">
      <w:pPr>
        <w:spacing w:line="276" w:lineRule="auto"/>
        <w:jc w:val="both"/>
        <w:rPr>
          <w:rFonts w:ascii="Arial" w:hAnsi="Arial" w:cs="Arial"/>
        </w:rPr>
      </w:pPr>
      <w:r w:rsidRPr="003E781C">
        <w:rPr>
          <w:rFonts w:ascii="Arial" w:hAnsi="Arial" w:cs="Arial"/>
          <w:b/>
        </w:rPr>
        <w:t xml:space="preserve">e) </w:t>
      </w:r>
      <w:r w:rsidRPr="003E781C">
        <w:rPr>
          <w:rFonts w:ascii="Arial" w:hAnsi="Arial" w:cs="Arial"/>
        </w:rPr>
        <w:t>Conocer las condiciones en las que viven los evaluados, así como su entorno para cerciorarse de la ausencia de vínculos con organizaciones delictivas, además de que sus condiciones de vida son acordes a sus percepciones económicas con motivo del cargo; y</w:t>
      </w:r>
    </w:p>
    <w:p w:rsidR="00AE0B49" w:rsidRPr="003E781C" w:rsidRDefault="00AE0B49" w:rsidP="002D776D">
      <w:pPr>
        <w:spacing w:line="276" w:lineRule="auto"/>
        <w:jc w:val="both"/>
        <w:rPr>
          <w:rFonts w:ascii="Arial" w:hAnsi="Arial" w:cs="Arial"/>
        </w:rPr>
      </w:pPr>
      <w:r w:rsidRPr="003E781C">
        <w:rPr>
          <w:rFonts w:ascii="Arial" w:hAnsi="Arial" w:cs="Arial"/>
          <w:b/>
        </w:rPr>
        <w:t xml:space="preserve">f) </w:t>
      </w:r>
      <w:r w:rsidRPr="003E781C">
        <w:rPr>
          <w:rFonts w:ascii="Arial" w:hAnsi="Arial" w:cs="Arial"/>
        </w:rPr>
        <w:t>Las demás que determinen las autoridades competentes o acuerden las partes, lo que deberá ser objeto del convenio modificatorio correspondiente.</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b/>
        </w:rPr>
      </w:pPr>
      <w:r w:rsidRPr="003E781C">
        <w:rPr>
          <w:rFonts w:ascii="Arial" w:hAnsi="Arial" w:cs="Arial"/>
          <w:b/>
        </w:rPr>
        <w:t xml:space="preserve">QUINTA. Procedimiento para la realización de evaluaciones. </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rPr>
        <w:t>Para llevar a cabo el cumplimiento del presente convenio, las partes establecen el siguiente procedimiento:</w:t>
      </w:r>
    </w:p>
    <w:p w:rsidR="00AE0B49" w:rsidRPr="003E781C" w:rsidRDefault="00AE0B49" w:rsidP="002D776D">
      <w:pPr>
        <w:spacing w:line="276" w:lineRule="auto"/>
        <w:jc w:val="both"/>
        <w:rPr>
          <w:rFonts w:ascii="Arial" w:hAnsi="Arial" w:cs="Arial"/>
        </w:rPr>
      </w:pPr>
    </w:p>
    <w:p w:rsidR="00AE0B49" w:rsidRPr="003E781C" w:rsidRDefault="00AE0B49" w:rsidP="002D776D">
      <w:pPr>
        <w:pStyle w:val="Prrafodelista"/>
        <w:spacing w:line="276" w:lineRule="auto"/>
        <w:ind w:left="0"/>
        <w:jc w:val="both"/>
        <w:rPr>
          <w:rFonts w:ascii="Arial" w:hAnsi="Arial" w:cs="Arial"/>
        </w:rPr>
      </w:pPr>
      <w:r w:rsidRPr="003E781C">
        <w:rPr>
          <w:rFonts w:ascii="Arial" w:hAnsi="Arial" w:cs="Arial"/>
          <w:b/>
        </w:rPr>
        <w:t>a)</w:t>
      </w:r>
      <w:r w:rsidRPr="003E781C">
        <w:rPr>
          <w:rFonts w:ascii="Arial" w:hAnsi="Arial" w:cs="Arial"/>
        </w:rPr>
        <w:t xml:space="preserve"> El </w:t>
      </w:r>
      <w:r w:rsidRPr="003E781C">
        <w:rPr>
          <w:rFonts w:ascii="Arial" w:hAnsi="Arial" w:cs="Arial"/>
          <w:b/>
        </w:rPr>
        <w:t>“MUNICIPIO</w:t>
      </w:r>
      <w:r w:rsidRPr="003E781C">
        <w:rPr>
          <w:rFonts w:ascii="Arial" w:hAnsi="Arial" w:cs="Arial"/>
        </w:rPr>
        <w:t>” por conducto del Presidente Municipal o su enlace expresamente facultado para ello, solicitará mediante oficio dirigido al Centro Estatal de Evaluación y Control de Confianza, con copia para el Secretariado Ejecutivo del Consejo Estatal de Seguridad Pública, la práctica de evaluaciones, precisando el tipo de evaluación, ya sea de nuevo ingreso, permanencia o promoción, así como el universo de elementos a evaluar, sus nombres y clave de inscripción en el Registro Nacional de Personal de Seguridad Pública,</w:t>
      </w:r>
      <w:r w:rsidR="00C30498" w:rsidRPr="003E781C">
        <w:rPr>
          <w:rFonts w:ascii="Arial" w:hAnsi="Arial" w:cs="Arial"/>
        </w:rPr>
        <w:t xml:space="preserve"> </w:t>
      </w:r>
      <w:r w:rsidRPr="003E781C">
        <w:rPr>
          <w:rFonts w:ascii="Arial" w:hAnsi="Arial" w:cs="Arial"/>
        </w:rPr>
        <w:t xml:space="preserve"> su clave única de registro de población </w:t>
      </w:r>
      <w:r w:rsidRPr="003E781C">
        <w:rPr>
          <w:rFonts w:ascii="Arial" w:eastAsia="Calibri" w:hAnsi="Arial" w:cs="Arial"/>
          <w:bCs/>
          <w:color w:val="000000"/>
        </w:rPr>
        <w:t xml:space="preserve"> (CURP) y el puesto de cada elemento a evaluar.</w:t>
      </w:r>
    </w:p>
    <w:p w:rsidR="00AE0B49" w:rsidRPr="003E781C" w:rsidRDefault="00AE0B49" w:rsidP="002D776D">
      <w:pPr>
        <w:pStyle w:val="Prrafodelista"/>
        <w:spacing w:line="276" w:lineRule="auto"/>
        <w:ind w:left="0"/>
        <w:jc w:val="both"/>
        <w:rPr>
          <w:rFonts w:ascii="Arial" w:hAnsi="Arial" w:cs="Arial"/>
          <w:b/>
        </w:rPr>
      </w:pPr>
    </w:p>
    <w:p w:rsidR="00AE0B49" w:rsidRPr="003E781C" w:rsidRDefault="00AE0B49" w:rsidP="002D776D">
      <w:pPr>
        <w:pStyle w:val="Prrafodelista"/>
        <w:spacing w:line="276" w:lineRule="auto"/>
        <w:ind w:left="0"/>
        <w:jc w:val="both"/>
        <w:rPr>
          <w:rFonts w:ascii="Arial" w:hAnsi="Arial" w:cs="Arial"/>
        </w:rPr>
      </w:pPr>
      <w:r w:rsidRPr="003E781C">
        <w:rPr>
          <w:rFonts w:ascii="Arial" w:hAnsi="Arial" w:cs="Arial"/>
          <w:b/>
        </w:rPr>
        <w:t>b)</w:t>
      </w:r>
      <w:r w:rsidRPr="003E781C">
        <w:rPr>
          <w:rFonts w:ascii="Arial" w:hAnsi="Arial" w:cs="Arial"/>
        </w:rPr>
        <w:t xml:space="preserve"> El </w:t>
      </w:r>
      <w:r w:rsidRPr="003E781C">
        <w:rPr>
          <w:rFonts w:ascii="Arial" w:hAnsi="Arial" w:cs="Arial"/>
          <w:b/>
        </w:rPr>
        <w:t>“CENTRO ESTATAL”,</w:t>
      </w:r>
      <w:r w:rsidRPr="003E781C">
        <w:rPr>
          <w:rFonts w:ascii="Arial" w:hAnsi="Arial" w:cs="Arial"/>
        </w:rPr>
        <w:t xml:space="preserve"> comunicará mediante oficio al </w:t>
      </w:r>
      <w:r w:rsidRPr="003E781C">
        <w:rPr>
          <w:rFonts w:ascii="Arial" w:hAnsi="Arial" w:cs="Arial"/>
          <w:b/>
        </w:rPr>
        <w:t>“MUNICIPIO”</w:t>
      </w:r>
      <w:r w:rsidRPr="003E781C">
        <w:rPr>
          <w:rFonts w:ascii="Arial" w:hAnsi="Arial" w:cs="Arial"/>
        </w:rPr>
        <w:t xml:space="preserve"> el domicilio designado para la práctica de evaluaciones y la fecha para llevar a cabo las mismas, en la me</w:t>
      </w:r>
      <w:r w:rsidR="00C30498" w:rsidRPr="003E781C">
        <w:rPr>
          <w:rFonts w:ascii="Arial" w:hAnsi="Arial" w:cs="Arial"/>
        </w:rPr>
        <w:t>dida que lo permitan sus capacidades de agenda</w:t>
      </w:r>
      <w:r w:rsidRPr="003E781C">
        <w:rPr>
          <w:rFonts w:ascii="Arial" w:hAnsi="Arial" w:cs="Arial"/>
        </w:rPr>
        <w:t>.</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rPr>
        <w:t xml:space="preserve">El domicilio en que se practicarán las evaluaciones podrá ser cualquiera en donde tenga sus instalaciones el </w:t>
      </w:r>
      <w:r w:rsidRPr="003E781C">
        <w:rPr>
          <w:rFonts w:ascii="Arial" w:hAnsi="Arial" w:cs="Arial"/>
          <w:b/>
        </w:rPr>
        <w:t>“CENTRO ESTATAL”</w:t>
      </w:r>
      <w:r w:rsidRPr="003E781C">
        <w:rPr>
          <w:rFonts w:ascii="Arial" w:hAnsi="Arial" w:cs="Arial"/>
        </w:rPr>
        <w:t xml:space="preserve"> u otro diferente, sin que ello afecte la validez de las mismas. </w:t>
      </w:r>
    </w:p>
    <w:p w:rsidR="00AE0B49" w:rsidRPr="003E781C" w:rsidRDefault="00AE0B49" w:rsidP="002D776D">
      <w:pPr>
        <w:spacing w:line="276" w:lineRule="auto"/>
        <w:ind w:left="1080"/>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b/>
        </w:rPr>
        <w:t xml:space="preserve">c) </w:t>
      </w:r>
      <w:r w:rsidRPr="003E781C">
        <w:rPr>
          <w:rFonts w:ascii="Arial" w:hAnsi="Arial" w:cs="Arial"/>
        </w:rPr>
        <w:t xml:space="preserve">El </w:t>
      </w:r>
      <w:r w:rsidRPr="003E781C">
        <w:rPr>
          <w:rFonts w:ascii="Arial" w:hAnsi="Arial" w:cs="Arial"/>
          <w:b/>
        </w:rPr>
        <w:t>“MUNICIPIO”</w:t>
      </w:r>
      <w:r w:rsidRPr="003E781C">
        <w:rPr>
          <w:rFonts w:ascii="Arial" w:hAnsi="Arial" w:cs="Arial"/>
        </w:rPr>
        <w:t xml:space="preserve">, con cinco días hábiles de anticipación a la fecha designada por el </w:t>
      </w:r>
      <w:r w:rsidRPr="003E781C">
        <w:rPr>
          <w:rFonts w:ascii="Arial" w:hAnsi="Arial" w:cs="Arial"/>
          <w:b/>
        </w:rPr>
        <w:t>“CENTRO ESTATAL”</w:t>
      </w:r>
      <w:r w:rsidRPr="003E781C">
        <w:rPr>
          <w:rFonts w:ascii="Arial" w:hAnsi="Arial" w:cs="Arial"/>
        </w:rPr>
        <w:t xml:space="preserve">, para la práctica de las evaluaciones, deberá remitir al mismo y a la Dirección de Gestión y Planeación Estratégica, del Secretariado Ejecutivo del Consejo Estatal de Seguridad Pública, copia de la ficha de depósito bancario o de la transferencia electrónica de fondos, mediante el cual se acredite que se ha cubierto el costo total de </w:t>
      </w:r>
      <w:r w:rsidRPr="003E781C">
        <w:rPr>
          <w:rFonts w:ascii="Arial" w:hAnsi="Arial" w:cs="Arial"/>
        </w:rPr>
        <w:lastRenderedPageBreak/>
        <w:t xml:space="preserve">las evaluaciones en cualquiera de sus tipos y que conforme al inciso </w:t>
      </w:r>
      <w:r w:rsidRPr="003E781C">
        <w:rPr>
          <w:rFonts w:ascii="Arial" w:hAnsi="Arial" w:cs="Arial"/>
          <w:b/>
        </w:rPr>
        <w:t>a)</w:t>
      </w:r>
      <w:r w:rsidRPr="003E781C">
        <w:rPr>
          <w:rFonts w:ascii="Arial" w:hAnsi="Arial" w:cs="Arial"/>
        </w:rPr>
        <w:t xml:space="preserve"> pretenda se realicen.</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rPr>
        <w:t>Para los efectos del párrafo anterior, los depósitos bancarios deberán efectuarse a la siguiente cuenta:</w:t>
      </w:r>
    </w:p>
    <w:p w:rsidR="00AE0B49" w:rsidRPr="003E781C" w:rsidRDefault="00AE0B49" w:rsidP="002D776D">
      <w:pPr>
        <w:spacing w:line="276" w:lineRule="auto"/>
        <w:jc w:val="both"/>
        <w:rPr>
          <w:rFonts w:ascii="Arial" w:hAnsi="Arial" w:cs="Arial"/>
        </w:rPr>
      </w:pPr>
    </w:p>
    <w:p w:rsidR="00AE0B49" w:rsidRPr="003E781C" w:rsidRDefault="008D7597" w:rsidP="002D776D">
      <w:pPr>
        <w:spacing w:line="276" w:lineRule="auto"/>
        <w:jc w:val="both"/>
        <w:rPr>
          <w:rFonts w:ascii="Arial" w:hAnsi="Arial" w:cs="Arial"/>
        </w:rPr>
      </w:pPr>
      <w:r w:rsidRPr="003E781C">
        <w:rPr>
          <w:rFonts w:ascii="Arial" w:hAnsi="Arial" w:cs="Arial"/>
        </w:rPr>
        <w:t>BANCOMER</w:t>
      </w:r>
      <w:r w:rsidR="00D326E4" w:rsidRPr="003E781C">
        <w:rPr>
          <w:rFonts w:ascii="Arial" w:hAnsi="Arial" w:cs="Arial"/>
        </w:rPr>
        <w:t xml:space="preserve"> S.A.</w:t>
      </w:r>
    </w:p>
    <w:p w:rsidR="00AE0B49" w:rsidRPr="003E781C" w:rsidRDefault="00AE0B49" w:rsidP="002D776D">
      <w:pPr>
        <w:spacing w:line="276" w:lineRule="auto"/>
        <w:jc w:val="both"/>
        <w:rPr>
          <w:rFonts w:ascii="Arial" w:hAnsi="Arial" w:cs="Arial"/>
          <w:b/>
        </w:rPr>
      </w:pPr>
      <w:r w:rsidRPr="003E781C">
        <w:rPr>
          <w:rFonts w:ascii="Arial" w:hAnsi="Arial" w:cs="Arial"/>
        </w:rPr>
        <w:t xml:space="preserve">NÚMERO DE CUENTA: </w:t>
      </w:r>
      <w:r w:rsidR="00F9358A">
        <w:rPr>
          <w:rFonts w:ascii="Arial" w:hAnsi="Arial" w:cs="Arial"/>
        </w:rPr>
        <w:t>0</w:t>
      </w:r>
      <w:r w:rsidR="00D326E4" w:rsidRPr="003E781C">
        <w:rPr>
          <w:rFonts w:ascii="Arial" w:hAnsi="Arial" w:cs="Arial"/>
        </w:rPr>
        <w:t>115136288</w:t>
      </w:r>
    </w:p>
    <w:p w:rsidR="00AE0B49" w:rsidRPr="003E781C" w:rsidRDefault="00AE0B49" w:rsidP="002D776D">
      <w:pPr>
        <w:spacing w:line="276" w:lineRule="auto"/>
        <w:jc w:val="both"/>
        <w:rPr>
          <w:rFonts w:ascii="Arial" w:hAnsi="Arial" w:cs="Arial"/>
          <w:b/>
        </w:rPr>
      </w:pPr>
      <w:r w:rsidRPr="003E781C">
        <w:rPr>
          <w:rFonts w:ascii="Arial" w:hAnsi="Arial" w:cs="Arial"/>
        </w:rPr>
        <w:t xml:space="preserve">CLABE: </w:t>
      </w:r>
      <w:r w:rsidR="00D326E4" w:rsidRPr="003E781C">
        <w:rPr>
          <w:rFonts w:ascii="Arial" w:hAnsi="Arial" w:cs="Arial"/>
        </w:rPr>
        <w:t>012320001151362885</w:t>
      </w:r>
    </w:p>
    <w:p w:rsidR="00AE0B49" w:rsidRPr="003E781C" w:rsidRDefault="00AE0B49" w:rsidP="002D776D">
      <w:pPr>
        <w:spacing w:line="276" w:lineRule="auto"/>
        <w:jc w:val="both"/>
        <w:rPr>
          <w:rFonts w:ascii="Arial" w:hAnsi="Arial" w:cs="Arial"/>
        </w:rPr>
      </w:pPr>
      <w:r w:rsidRPr="003E781C">
        <w:rPr>
          <w:rFonts w:ascii="Arial" w:hAnsi="Arial" w:cs="Arial"/>
        </w:rPr>
        <w:t xml:space="preserve">BENEFICIARIO: </w:t>
      </w:r>
      <w:r w:rsidRPr="003E781C">
        <w:rPr>
          <w:rFonts w:ascii="Arial" w:hAnsi="Arial" w:cs="Arial"/>
          <w:b/>
        </w:rPr>
        <w:t>SECRETARÍA DE LA HACIENDA PÚBLICA, CECCJ</w:t>
      </w:r>
      <w:r w:rsidRPr="003E781C">
        <w:rPr>
          <w:rFonts w:ascii="Arial" w:hAnsi="Arial" w:cs="Arial"/>
        </w:rPr>
        <w:t xml:space="preserve"> </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b/>
        </w:rPr>
        <w:t xml:space="preserve">d) </w:t>
      </w:r>
      <w:r w:rsidRPr="003E781C">
        <w:rPr>
          <w:rFonts w:ascii="Arial" w:hAnsi="Arial" w:cs="Arial"/>
        </w:rPr>
        <w:t xml:space="preserve">En ningún caso se practicarán las evaluaciones si antes no se ha acreditado el pago de su costo por parte del </w:t>
      </w:r>
      <w:r w:rsidRPr="003E781C">
        <w:rPr>
          <w:rFonts w:ascii="Arial" w:hAnsi="Arial" w:cs="Arial"/>
          <w:b/>
        </w:rPr>
        <w:t>“MUNICIPIO”.</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b/>
          <w:bCs/>
        </w:rPr>
      </w:pPr>
      <w:r w:rsidRPr="003E781C">
        <w:rPr>
          <w:rFonts w:ascii="Arial" w:hAnsi="Arial" w:cs="Arial"/>
          <w:b/>
          <w:bCs/>
        </w:rPr>
        <w:t xml:space="preserve">SEXTA. Costo de evaluaciones. </w:t>
      </w:r>
    </w:p>
    <w:p w:rsidR="00AE0B49" w:rsidRPr="003E781C" w:rsidRDefault="00AE0B49" w:rsidP="002D776D">
      <w:pPr>
        <w:spacing w:line="276" w:lineRule="auto"/>
        <w:jc w:val="both"/>
        <w:rPr>
          <w:rFonts w:ascii="Arial" w:hAnsi="Arial" w:cs="Arial"/>
          <w:b/>
          <w:bCs/>
        </w:rPr>
      </w:pPr>
    </w:p>
    <w:p w:rsidR="00AE0B49" w:rsidRPr="003E781C" w:rsidRDefault="00AE0B49" w:rsidP="002D776D">
      <w:pPr>
        <w:spacing w:line="276" w:lineRule="auto"/>
        <w:jc w:val="both"/>
        <w:rPr>
          <w:rFonts w:ascii="Arial" w:hAnsi="Arial" w:cs="Arial"/>
        </w:rPr>
      </w:pPr>
      <w:r w:rsidRPr="003E781C">
        <w:rPr>
          <w:rFonts w:ascii="Arial" w:hAnsi="Arial" w:cs="Arial"/>
          <w:b/>
          <w:bCs/>
        </w:rPr>
        <w:t xml:space="preserve">1. </w:t>
      </w:r>
      <w:r w:rsidRPr="003E781C">
        <w:rPr>
          <w:rFonts w:ascii="Arial" w:hAnsi="Arial" w:cs="Arial"/>
          <w:bCs/>
        </w:rPr>
        <w:t xml:space="preserve">Para efectos del presente convenio ambas partes acuerdan que </w:t>
      </w:r>
      <w:r w:rsidRPr="003E781C">
        <w:rPr>
          <w:rFonts w:ascii="Arial" w:hAnsi="Arial" w:cs="Arial"/>
        </w:rPr>
        <w:t xml:space="preserve">la cantidad que se cubrirá por concepto de cuota de recuperación a cargo del </w:t>
      </w:r>
      <w:r w:rsidRPr="003E781C">
        <w:rPr>
          <w:rFonts w:ascii="Arial" w:hAnsi="Arial" w:cs="Arial"/>
          <w:b/>
        </w:rPr>
        <w:t>“MUNICIPIO”</w:t>
      </w:r>
      <w:r w:rsidRPr="003E781C">
        <w:rPr>
          <w:rFonts w:ascii="Arial" w:hAnsi="Arial" w:cs="Arial"/>
        </w:rPr>
        <w:t xml:space="preserve"> y en favor del </w:t>
      </w:r>
      <w:r w:rsidRPr="003E781C">
        <w:rPr>
          <w:rFonts w:ascii="Arial" w:hAnsi="Arial" w:cs="Arial"/>
          <w:b/>
        </w:rPr>
        <w:t>“CENTRO ESTATAL”</w:t>
      </w:r>
      <w:r w:rsidRPr="003E781C">
        <w:rPr>
          <w:rFonts w:ascii="Arial" w:hAnsi="Arial" w:cs="Arial"/>
        </w:rPr>
        <w:t xml:space="preserve">, por la aplicación de las evaluaciones en cualquiera de sus tipos, nuevo ingreso, permanencia o promoción, será por la cantidad de </w:t>
      </w:r>
      <w:r w:rsidRPr="003E781C">
        <w:rPr>
          <w:rFonts w:ascii="Arial" w:hAnsi="Arial" w:cs="Arial"/>
          <w:b/>
        </w:rPr>
        <w:t>$</w:t>
      </w:r>
      <w:r w:rsidR="00C30498" w:rsidRPr="003E781C">
        <w:rPr>
          <w:rFonts w:ascii="Arial" w:hAnsi="Arial" w:cs="Arial"/>
          <w:b/>
        </w:rPr>
        <w:t xml:space="preserve"> 5,000.00</w:t>
      </w:r>
      <w:r w:rsidRPr="003E781C">
        <w:rPr>
          <w:rFonts w:ascii="Arial" w:hAnsi="Arial" w:cs="Arial"/>
        </w:rPr>
        <w:t xml:space="preserve"> </w:t>
      </w:r>
      <w:r w:rsidR="00C30498" w:rsidRPr="00CC3AFE">
        <w:rPr>
          <w:rFonts w:ascii="Arial" w:hAnsi="Arial" w:cs="Arial"/>
          <w:b/>
        </w:rPr>
        <w:t xml:space="preserve">(CINCO MIL PESOS </w:t>
      </w:r>
      <w:r w:rsidRPr="00CC3AFE">
        <w:rPr>
          <w:rFonts w:ascii="Arial" w:hAnsi="Arial" w:cs="Arial"/>
          <w:b/>
        </w:rPr>
        <w:t>00/100 M.N.),</w:t>
      </w:r>
      <w:r w:rsidRPr="003E781C">
        <w:rPr>
          <w:rFonts w:ascii="Arial" w:hAnsi="Arial" w:cs="Arial"/>
        </w:rPr>
        <w:t xml:space="preserve"> por cada proceso </w:t>
      </w:r>
      <w:proofErr w:type="spellStart"/>
      <w:r w:rsidRPr="003E781C">
        <w:rPr>
          <w:rFonts w:ascii="Arial" w:hAnsi="Arial" w:cs="Arial"/>
        </w:rPr>
        <w:t>evaluatorio</w:t>
      </w:r>
      <w:proofErr w:type="spellEnd"/>
      <w:r w:rsidRPr="003E781C">
        <w:rPr>
          <w:rFonts w:ascii="Arial" w:hAnsi="Arial" w:cs="Arial"/>
        </w:rPr>
        <w:t xml:space="preserve"> de cada una de las personas que el </w:t>
      </w:r>
      <w:r w:rsidRPr="003E781C">
        <w:rPr>
          <w:rFonts w:ascii="Arial" w:hAnsi="Arial" w:cs="Arial"/>
          <w:b/>
        </w:rPr>
        <w:t>“MUNICIPIO”</w:t>
      </w:r>
      <w:r w:rsidRPr="003E781C">
        <w:rPr>
          <w:rFonts w:ascii="Arial" w:hAnsi="Arial" w:cs="Arial"/>
        </w:rPr>
        <w:t>, proponga para tales efectos.</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b/>
        </w:rPr>
        <w:t>2.</w:t>
      </w:r>
      <w:r w:rsidRPr="003E781C">
        <w:rPr>
          <w:rFonts w:ascii="Arial" w:hAnsi="Arial" w:cs="Arial"/>
        </w:rPr>
        <w:t xml:space="preserve"> El costo de las evaluaciones señalado anteriormente tendrá vigencia únicamente para las que se practiquen durante el año 20</w:t>
      </w:r>
      <w:r w:rsidR="00C30498" w:rsidRPr="003E781C">
        <w:rPr>
          <w:rFonts w:ascii="Arial" w:hAnsi="Arial" w:cs="Arial"/>
        </w:rPr>
        <w:t>20</w:t>
      </w:r>
      <w:r w:rsidRPr="003E781C">
        <w:rPr>
          <w:rFonts w:ascii="Arial" w:hAnsi="Arial" w:cs="Arial"/>
        </w:rPr>
        <w:t xml:space="preserve"> dos mil </w:t>
      </w:r>
      <w:r w:rsidR="00C30498" w:rsidRPr="003E781C">
        <w:rPr>
          <w:rFonts w:ascii="Arial" w:hAnsi="Arial" w:cs="Arial"/>
        </w:rPr>
        <w:t>veinte</w:t>
      </w:r>
      <w:r w:rsidRPr="003E781C">
        <w:rPr>
          <w:rFonts w:ascii="Arial" w:hAnsi="Arial" w:cs="Arial"/>
        </w:rPr>
        <w:t xml:space="preserve">, debiendo las partes realizar el convenio correspondiente para actualizar el costo de las mismas en los años subsecuentes; sin embargo, si por circunstancias ajenas a las partes, las variaciones del mercado alteran los costos contemplados al fijar la cuota de recuperación al momento de la firma del presente convenio, ambas partes se pondrán de acuerdo para fijar los nuevos costos.   </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b/>
        </w:rPr>
        <w:t>3.</w:t>
      </w:r>
      <w:r w:rsidRPr="003E781C">
        <w:rPr>
          <w:rFonts w:ascii="Arial" w:hAnsi="Arial" w:cs="Arial"/>
        </w:rPr>
        <w:t xml:space="preserve"> El </w:t>
      </w:r>
      <w:r w:rsidRPr="003E781C">
        <w:rPr>
          <w:rFonts w:ascii="Arial" w:hAnsi="Arial" w:cs="Arial"/>
          <w:b/>
        </w:rPr>
        <w:t>“MUNICIPIO”</w:t>
      </w:r>
      <w:r w:rsidRPr="003E781C">
        <w:rPr>
          <w:rFonts w:ascii="Arial" w:hAnsi="Arial" w:cs="Arial"/>
        </w:rPr>
        <w:t xml:space="preserve"> deberá realizar el dep</w:t>
      </w:r>
      <w:r w:rsidR="00C30498" w:rsidRPr="003E781C">
        <w:rPr>
          <w:rFonts w:ascii="Arial" w:hAnsi="Arial" w:cs="Arial"/>
        </w:rPr>
        <w:t>ó</w:t>
      </w:r>
      <w:r w:rsidRPr="003E781C">
        <w:rPr>
          <w:rFonts w:ascii="Arial" w:hAnsi="Arial" w:cs="Arial"/>
        </w:rPr>
        <w:t>sito correspondiente a cada evaluación</w:t>
      </w:r>
      <w:r w:rsidRPr="003E781C">
        <w:rPr>
          <w:rFonts w:ascii="Arial" w:hAnsi="Arial" w:cs="Arial"/>
          <w:b/>
        </w:rPr>
        <w:t xml:space="preserve">, </w:t>
      </w:r>
      <w:r w:rsidRPr="003E781C">
        <w:rPr>
          <w:rFonts w:ascii="Arial" w:hAnsi="Arial" w:cs="Arial"/>
        </w:rPr>
        <w:t xml:space="preserve">con la anticipación a la que se refiere el inciso </w:t>
      </w:r>
      <w:r w:rsidRPr="003E781C">
        <w:rPr>
          <w:rFonts w:ascii="Arial" w:hAnsi="Arial" w:cs="Arial"/>
          <w:b/>
        </w:rPr>
        <w:t xml:space="preserve">c) </w:t>
      </w:r>
      <w:r w:rsidRPr="003E781C">
        <w:rPr>
          <w:rFonts w:ascii="Arial" w:hAnsi="Arial" w:cs="Arial"/>
        </w:rPr>
        <w:t>de la cláusula quinta de este instrumento.</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highlight w:val="yellow"/>
        </w:rPr>
      </w:pPr>
      <w:r w:rsidRPr="003E781C">
        <w:rPr>
          <w:rFonts w:ascii="Arial" w:hAnsi="Arial" w:cs="Arial"/>
          <w:b/>
        </w:rPr>
        <w:t>4.</w:t>
      </w:r>
      <w:r w:rsidRPr="003E781C">
        <w:rPr>
          <w:rFonts w:ascii="Arial" w:hAnsi="Arial" w:cs="Arial"/>
        </w:rPr>
        <w:t xml:space="preserve"> La cantidad de evaluaciones comprometidas en el convenio al que se refiere la declaración </w:t>
      </w:r>
      <w:r w:rsidRPr="00CC3AFE">
        <w:rPr>
          <w:rFonts w:ascii="Arial" w:hAnsi="Arial" w:cs="Arial"/>
          <w:b/>
        </w:rPr>
        <w:t>V</w:t>
      </w:r>
      <w:r w:rsidRPr="003E781C">
        <w:rPr>
          <w:rFonts w:ascii="Arial" w:hAnsi="Arial" w:cs="Arial"/>
          <w:b/>
        </w:rPr>
        <w:t xml:space="preserve"> </w:t>
      </w:r>
      <w:r w:rsidRPr="003E781C">
        <w:rPr>
          <w:rFonts w:ascii="Arial" w:hAnsi="Arial" w:cs="Arial"/>
        </w:rPr>
        <w:t xml:space="preserve">de las relativas al </w:t>
      </w:r>
      <w:r w:rsidRPr="003E781C">
        <w:rPr>
          <w:rFonts w:ascii="Arial" w:hAnsi="Arial" w:cs="Arial"/>
          <w:b/>
        </w:rPr>
        <w:t xml:space="preserve">“MUNICIPIO”, </w:t>
      </w:r>
      <w:r w:rsidRPr="003E781C">
        <w:rPr>
          <w:rFonts w:ascii="Arial" w:hAnsi="Arial" w:cs="Arial"/>
        </w:rPr>
        <w:t xml:space="preserve">implican un universo de </w:t>
      </w:r>
      <w:r w:rsidR="00B03DCA" w:rsidRPr="00CC3AFE">
        <w:rPr>
          <w:rFonts w:ascii="Arial" w:hAnsi="Arial" w:cs="Arial"/>
        </w:rPr>
        <w:t>4</w:t>
      </w:r>
      <w:r w:rsidR="000C7D9A" w:rsidRPr="00CC3AFE">
        <w:rPr>
          <w:rFonts w:ascii="Arial" w:hAnsi="Arial" w:cs="Arial"/>
        </w:rPr>
        <w:t>6</w:t>
      </w:r>
      <w:r w:rsidRPr="00CC3AFE">
        <w:rPr>
          <w:rFonts w:ascii="Arial" w:hAnsi="Arial" w:cs="Arial"/>
        </w:rPr>
        <w:t>,</w:t>
      </w:r>
      <w:r w:rsidRPr="003E781C">
        <w:rPr>
          <w:rFonts w:ascii="Arial" w:hAnsi="Arial" w:cs="Arial"/>
        </w:rPr>
        <w:t xml:space="preserve"> de permanencia, sin perjuicio de que puedan practicarse una cantidad diversa a ésta, siempre que se realice el dep</w:t>
      </w:r>
      <w:r w:rsidR="00C30498" w:rsidRPr="003E781C">
        <w:rPr>
          <w:rFonts w:ascii="Arial" w:hAnsi="Arial" w:cs="Arial"/>
        </w:rPr>
        <w:t>ó</w:t>
      </w:r>
      <w:r w:rsidRPr="003E781C">
        <w:rPr>
          <w:rFonts w:ascii="Arial" w:hAnsi="Arial" w:cs="Arial"/>
        </w:rPr>
        <w:t xml:space="preserve">sito al que se refiere esta fracción.  </w:t>
      </w:r>
    </w:p>
    <w:p w:rsidR="00AE0B49" w:rsidRPr="003E781C" w:rsidRDefault="00AE0B49" w:rsidP="002D776D">
      <w:pPr>
        <w:spacing w:line="276" w:lineRule="auto"/>
        <w:jc w:val="both"/>
        <w:rPr>
          <w:rFonts w:ascii="Arial" w:hAnsi="Arial" w:cs="Arial"/>
          <w:i/>
        </w:rPr>
      </w:pPr>
    </w:p>
    <w:p w:rsidR="00AE0B49" w:rsidRPr="003E781C" w:rsidRDefault="00AE0B49" w:rsidP="002D776D">
      <w:pPr>
        <w:spacing w:line="276" w:lineRule="auto"/>
        <w:jc w:val="both"/>
        <w:rPr>
          <w:rFonts w:ascii="Arial" w:hAnsi="Arial" w:cs="Arial"/>
        </w:rPr>
      </w:pPr>
      <w:r w:rsidRPr="003E781C">
        <w:rPr>
          <w:rFonts w:ascii="Arial" w:hAnsi="Arial" w:cs="Arial"/>
          <w:b/>
        </w:rPr>
        <w:t>5.</w:t>
      </w:r>
      <w:r w:rsidRPr="003E781C">
        <w:rPr>
          <w:rFonts w:ascii="Arial" w:hAnsi="Arial" w:cs="Arial"/>
        </w:rPr>
        <w:t xml:space="preserve"> El monto total que el “</w:t>
      </w:r>
      <w:r w:rsidRPr="003E781C">
        <w:rPr>
          <w:rFonts w:ascii="Arial" w:hAnsi="Arial" w:cs="Arial"/>
          <w:b/>
        </w:rPr>
        <w:t xml:space="preserve">MUNICIPIO”, </w:t>
      </w:r>
      <w:r w:rsidRPr="003E781C">
        <w:rPr>
          <w:rFonts w:ascii="Arial" w:hAnsi="Arial" w:cs="Arial"/>
        </w:rPr>
        <w:t xml:space="preserve">debería transferir para la realización de las evaluaciones referidas en el punto anterior, asciende a </w:t>
      </w:r>
      <w:r w:rsidR="00CC3AFE" w:rsidRPr="00CC3AFE">
        <w:rPr>
          <w:rFonts w:ascii="Arial" w:hAnsi="Arial" w:cs="Arial"/>
          <w:b/>
          <w:bCs/>
          <w:color w:val="000000"/>
        </w:rPr>
        <w:t>$230,000.00 (DOSCIENTOS TREINTA MIL PESOS 00/100 M.N.),</w:t>
      </w:r>
      <w:r w:rsidR="00CC3AFE" w:rsidRPr="003E781C">
        <w:rPr>
          <w:rFonts w:ascii="Arial" w:hAnsi="Arial" w:cs="Arial"/>
        </w:rPr>
        <w:t xml:space="preserve"> </w:t>
      </w:r>
      <w:r w:rsidRPr="003E781C">
        <w:rPr>
          <w:rFonts w:ascii="Arial" w:hAnsi="Arial" w:cs="Arial"/>
        </w:rPr>
        <w:t xml:space="preserve">la cual se realizará mediante </w:t>
      </w:r>
      <w:r w:rsidR="008D7597" w:rsidRPr="003E781C">
        <w:rPr>
          <w:rFonts w:ascii="Arial" w:hAnsi="Arial" w:cs="Arial"/>
        </w:rPr>
        <w:t>depósito</w:t>
      </w:r>
      <w:r w:rsidRPr="003E781C">
        <w:rPr>
          <w:rFonts w:ascii="Arial" w:hAnsi="Arial" w:cs="Arial"/>
        </w:rPr>
        <w:t xml:space="preserve"> o transferencia en la siguiente cuenta:</w:t>
      </w:r>
    </w:p>
    <w:p w:rsidR="00AE0B49" w:rsidRPr="003E781C" w:rsidRDefault="00AE0B49" w:rsidP="002D776D">
      <w:pPr>
        <w:spacing w:line="276" w:lineRule="auto"/>
        <w:jc w:val="both"/>
        <w:rPr>
          <w:rFonts w:ascii="Arial" w:hAnsi="Arial" w:cs="Arial"/>
        </w:rPr>
      </w:pPr>
    </w:p>
    <w:p w:rsidR="008D7597" w:rsidRPr="003E781C" w:rsidRDefault="008D7597" w:rsidP="002D776D">
      <w:pPr>
        <w:spacing w:line="276" w:lineRule="auto"/>
        <w:jc w:val="both"/>
        <w:rPr>
          <w:rFonts w:ascii="Arial" w:hAnsi="Arial" w:cs="Arial"/>
        </w:rPr>
      </w:pPr>
      <w:r w:rsidRPr="003E781C">
        <w:rPr>
          <w:rFonts w:ascii="Arial" w:hAnsi="Arial" w:cs="Arial"/>
        </w:rPr>
        <w:t>BANCOMER S.A.</w:t>
      </w:r>
    </w:p>
    <w:p w:rsidR="008D7597" w:rsidRPr="003E781C" w:rsidRDefault="00F9358A" w:rsidP="002D776D">
      <w:pPr>
        <w:spacing w:line="276" w:lineRule="auto"/>
        <w:jc w:val="both"/>
        <w:rPr>
          <w:rFonts w:ascii="Arial" w:hAnsi="Arial" w:cs="Arial"/>
          <w:b/>
        </w:rPr>
      </w:pPr>
      <w:r>
        <w:rPr>
          <w:rFonts w:ascii="Arial" w:hAnsi="Arial" w:cs="Arial"/>
        </w:rPr>
        <w:t>NÚMERO DE CUENTA: 0</w:t>
      </w:r>
      <w:r w:rsidR="008D7597" w:rsidRPr="003E781C">
        <w:rPr>
          <w:rFonts w:ascii="Arial" w:hAnsi="Arial" w:cs="Arial"/>
        </w:rPr>
        <w:t>115136288</w:t>
      </w:r>
    </w:p>
    <w:p w:rsidR="008D7597" w:rsidRPr="003E781C" w:rsidRDefault="008D7597" w:rsidP="002D776D">
      <w:pPr>
        <w:spacing w:line="276" w:lineRule="auto"/>
        <w:jc w:val="both"/>
        <w:rPr>
          <w:rFonts w:ascii="Arial" w:hAnsi="Arial" w:cs="Arial"/>
          <w:b/>
        </w:rPr>
      </w:pPr>
      <w:r w:rsidRPr="003E781C">
        <w:rPr>
          <w:rFonts w:ascii="Arial" w:hAnsi="Arial" w:cs="Arial"/>
        </w:rPr>
        <w:t>CLABE: 012320001151362885</w:t>
      </w:r>
    </w:p>
    <w:p w:rsidR="008D7597" w:rsidRPr="003E781C" w:rsidRDefault="008D7597" w:rsidP="002D776D">
      <w:pPr>
        <w:spacing w:line="276" w:lineRule="auto"/>
        <w:jc w:val="both"/>
        <w:rPr>
          <w:rFonts w:ascii="Arial" w:hAnsi="Arial" w:cs="Arial"/>
        </w:rPr>
      </w:pPr>
      <w:r w:rsidRPr="003E781C">
        <w:rPr>
          <w:rFonts w:ascii="Arial" w:hAnsi="Arial" w:cs="Arial"/>
        </w:rPr>
        <w:t xml:space="preserve">BENEFICIARIO: </w:t>
      </w:r>
      <w:r w:rsidRPr="003E781C">
        <w:rPr>
          <w:rFonts w:ascii="Arial" w:hAnsi="Arial" w:cs="Arial"/>
          <w:b/>
        </w:rPr>
        <w:t>SECRETARÍA DE LA HACIENDA PÚBLICA, CECCJ</w:t>
      </w:r>
      <w:r w:rsidRPr="003E781C">
        <w:rPr>
          <w:rFonts w:ascii="Arial" w:hAnsi="Arial" w:cs="Arial"/>
        </w:rPr>
        <w:t xml:space="preserve"> </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b/>
        </w:rPr>
        <w:t>6.</w:t>
      </w:r>
      <w:r w:rsidRPr="003E781C">
        <w:rPr>
          <w:rFonts w:ascii="Arial" w:hAnsi="Arial" w:cs="Arial"/>
        </w:rPr>
        <w:t xml:space="preserve"> Si por cualquier motivo el </w:t>
      </w:r>
      <w:r w:rsidRPr="003E781C">
        <w:rPr>
          <w:rFonts w:ascii="Arial" w:hAnsi="Arial" w:cs="Arial"/>
          <w:b/>
        </w:rPr>
        <w:t>“MUNICIPIO”</w:t>
      </w:r>
      <w:r w:rsidRPr="003E781C">
        <w:rPr>
          <w:rFonts w:ascii="Arial" w:hAnsi="Arial" w:cs="Arial"/>
        </w:rPr>
        <w:t xml:space="preserve">, decidiera programar y enviar a más personas de las referidas en el punto 4 de esta cláusula, para ser evaluadas por el </w:t>
      </w:r>
      <w:r w:rsidRPr="003E781C">
        <w:rPr>
          <w:rFonts w:ascii="Arial" w:hAnsi="Arial" w:cs="Arial"/>
          <w:b/>
        </w:rPr>
        <w:t xml:space="preserve">“CENTRO ESTATAL”, </w:t>
      </w:r>
      <w:r w:rsidRPr="003E781C">
        <w:rPr>
          <w:rFonts w:ascii="Arial" w:hAnsi="Arial" w:cs="Arial"/>
        </w:rPr>
        <w:t>la</w:t>
      </w:r>
      <w:r w:rsidRPr="003E781C">
        <w:rPr>
          <w:rFonts w:ascii="Arial" w:hAnsi="Arial" w:cs="Arial"/>
          <w:b/>
        </w:rPr>
        <w:t xml:space="preserve"> </w:t>
      </w:r>
      <w:r w:rsidRPr="003E781C">
        <w:rPr>
          <w:rFonts w:ascii="Arial" w:hAnsi="Arial" w:cs="Arial"/>
        </w:rPr>
        <w:t>cantidad resultante de la cuota de re</w:t>
      </w:r>
      <w:r w:rsidR="00C30498" w:rsidRPr="003E781C">
        <w:rPr>
          <w:rFonts w:ascii="Arial" w:hAnsi="Arial" w:cs="Arial"/>
        </w:rPr>
        <w:t xml:space="preserve">cuperación </w:t>
      </w:r>
      <w:r w:rsidRPr="003E781C">
        <w:rPr>
          <w:rFonts w:ascii="Arial" w:hAnsi="Arial" w:cs="Arial"/>
        </w:rPr>
        <w:t xml:space="preserve">por dichas evaluaciones deberá ser cubierta por el </w:t>
      </w:r>
      <w:r w:rsidRPr="003E781C">
        <w:rPr>
          <w:rFonts w:ascii="Arial" w:hAnsi="Arial" w:cs="Arial"/>
          <w:b/>
        </w:rPr>
        <w:t>“MUNICIPIO”</w:t>
      </w:r>
      <w:r w:rsidRPr="003E781C">
        <w:rPr>
          <w:rFonts w:ascii="Arial" w:hAnsi="Arial" w:cs="Arial"/>
        </w:rPr>
        <w:t xml:space="preserve">, en la misma oportunidad a la que se refiere el inciso </w:t>
      </w:r>
      <w:r w:rsidRPr="003E781C">
        <w:rPr>
          <w:rFonts w:ascii="Arial" w:hAnsi="Arial" w:cs="Arial"/>
          <w:b/>
        </w:rPr>
        <w:t>c)</w:t>
      </w:r>
      <w:r w:rsidRPr="003E781C">
        <w:rPr>
          <w:rFonts w:ascii="Arial" w:hAnsi="Arial" w:cs="Arial"/>
        </w:rPr>
        <w:t xml:space="preserve"> de la cláusula </w:t>
      </w:r>
      <w:r w:rsidRPr="003E781C">
        <w:rPr>
          <w:rFonts w:ascii="Arial" w:hAnsi="Arial" w:cs="Arial"/>
          <w:b/>
        </w:rPr>
        <w:t xml:space="preserve">QUINTA </w:t>
      </w:r>
      <w:r w:rsidRPr="003E781C">
        <w:rPr>
          <w:rFonts w:ascii="Arial" w:hAnsi="Arial" w:cs="Arial"/>
        </w:rPr>
        <w:t>de este instrumento.</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rPr>
        <w:t xml:space="preserve">En el entendido de la aportación referida en el párrafo previo, no se encuentra sujeta a suficiencia presupuestal de algún fondo o subsidio, por lo que de resultar necesario deberá de ser cubiertas con cargo a los recursos propios del </w:t>
      </w:r>
      <w:r w:rsidRPr="003E781C">
        <w:rPr>
          <w:rFonts w:ascii="Arial" w:hAnsi="Arial" w:cs="Arial"/>
          <w:b/>
        </w:rPr>
        <w:t>“MUNICIPIO”.</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b/>
        </w:rPr>
      </w:pPr>
      <w:r w:rsidRPr="003E781C">
        <w:rPr>
          <w:rFonts w:ascii="Arial" w:hAnsi="Arial" w:cs="Arial"/>
          <w:b/>
        </w:rPr>
        <w:t>SÉPTIMA. Plazo para entrega de resultados</w:t>
      </w:r>
    </w:p>
    <w:p w:rsidR="00AE0B49" w:rsidRPr="003E781C" w:rsidRDefault="00AE0B49" w:rsidP="002D776D">
      <w:pPr>
        <w:spacing w:line="276" w:lineRule="auto"/>
        <w:jc w:val="both"/>
        <w:rPr>
          <w:rFonts w:ascii="Arial" w:hAnsi="Arial" w:cs="Arial"/>
          <w:b/>
        </w:rPr>
      </w:pPr>
    </w:p>
    <w:p w:rsidR="00AE0B49" w:rsidRPr="003E781C" w:rsidRDefault="00AE0B49" w:rsidP="002D776D">
      <w:pPr>
        <w:spacing w:line="276" w:lineRule="auto"/>
        <w:jc w:val="both"/>
        <w:rPr>
          <w:rFonts w:ascii="Arial" w:hAnsi="Arial" w:cs="Arial"/>
        </w:rPr>
      </w:pPr>
      <w:r w:rsidRPr="003E781C">
        <w:rPr>
          <w:rFonts w:ascii="Arial" w:hAnsi="Arial" w:cs="Arial"/>
        </w:rPr>
        <w:t xml:space="preserve">El </w:t>
      </w:r>
      <w:r w:rsidRPr="003E781C">
        <w:rPr>
          <w:rFonts w:ascii="Arial" w:hAnsi="Arial" w:cs="Arial"/>
          <w:b/>
        </w:rPr>
        <w:t>“CENTRO ESTATAL”</w:t>
      </w:r>
      <w:r w:rsidRPr="003E781C">
        <w:rPr>
          <w:rFonts w:ascii="Arial" w:hAnsi="Arial" w:cs="Arial"/>
        </w:rPr>
        <w:t xml:space="preserve"> se obliga a proporcionar al </w:t>
      </w:r>
      <w:r w:rsidRPr="003E781C">
        <w:rPr>
          <w:rFonts w:ascii="Arial" w:hAnsi="Arial" w:cs="Arial"/>
          <w:b/>
        </w:rPr>
        <w:t>“MUNICIPIO”</w:t>
      </w:r>
      <w:r w:rsidRPr="003E781C">
        <w:rPr>
          <w:rFonts w:ascii="Arial" w:hAnsi="Arial" w:cs="Arial"/>
        </w:rPr>
        <w:t xml:space="preserve"> los resultados de las evaluaciones practicadas a los elementos de la Institución Policial propuestos, en un plazo no mayor a tres meses posterior a la terminación del último examen, practicado a cada elemento, y siempre que se haya efectuado el depósito a que se refiere la cláusula </w:t>
      </w:r>
      <w:r w:rsidRPr="003E781C">
        <w:rPr>
          <w:rFonts w:ascii="Arial" w:hAnsi="Arial" w:cs="Arial"/>
          <w:b/>
        </w:rPr>
        <w:t>SEXTA</w:t>
      </w:r>
      <w:r w:rsidRPr="003E781C">
        <w:rPr>
          <w:rFonts w:ascii="Arial" w:hAnsi="Arial" w:cs="Arial"/>
        </w:rPr>
        <w:t xml:space="preserve"> de este instrumento.</w:t>
      </w:r>
    </w:p>
    <w:p w:rsidR="00AE0B49" w:rsidRPr="003E781C" w:rsidRDefault="00AE0B49" w:rsidP="002D776D">
      <w:pPr>
        <w:spacing w:line="276" w:lineRule="auto"/>
        <w:ind w:left="1068"/>
        <w:jc w:val="both"/>
        <w:rPr>
          <w:rFonts w:ascii="Arial" w:hAnsi="Arial" w:cs="Arial"/>
        </w:rPr>
      </w:pPr>
    </w:p>
    <w:p w:rsidR="00AE0B49" w:rsidRPr="003E781C" w:rsidRDefault="00AE0B49" w:rsidP="002D776D">
      <w:pPr>
        <w:spacing w:line="276" w:lineRule="auto"/>
        <w:jc w:val="both"/>
        <w:rPr>
          <w:rFonts w:ascii="Arial" w:hAnsi="Arial" w:cs="Arial"/>
          <w:b/>
        </w:rPr>
      </w:pPr>
      <w:r w:rsidRPr="003E781C">
        <w:rPr>
          <w:rFonts w:ascii="Arial" w:hAnsi="Arial" w:cs="Arial"/>
          <w:b/>
          <w:bCs/>
        </w:rPr>
        <w:t xml:space="preserve">OCTAVA. </w:t>
      </w:r>
      <w:r w:rsidRPr="003E781C">
        <w:rPr>
          <w:rFonts w:ascii="Arial" w:hAnsi="Arial" w:cs="Arial"/>
          <w:b/>
        </w:rPr>
        <w:t>Responsabilidad laboral</w:t>
      </w:r>
    </w:p>
    <w:p w:rsidR="00AE0B49" w:rsidRPr="003E781C" w:rsidRDefault="00AE0B49" w:rsidP="002D776D">
      <w:pPr>
        <w:spacing w:line="276" w:lineRule="auto"/>
        <w:jc w:val="both"/>
        <w:rPr>
          <w:rFonts w:ascii="Arial" w:hAnsi="Arial" w:cs="Arial"/>
          <w:b/>
        </w:rPr>
      </w:pPr>
    </w:p>
    <w:p w:rsidR="00AE0B49" w:rsidRPr="003E781C" w:rsidRDefault="00AE0B49" w:rsidP="002D776D">
      <w:pPr>
        <w:spacing w:line="276" w:lineRule="auto"/>
        <w:jc w:val="both"/>
        <w:rPr>
          <w:rFonts w:ascii="Arial" w:hAnsi="Arial" w:cs="Arial"/>
        </w:rPr>
      </w:pPr>
      <w:r w:rsidRPr="003E781C">
        <w:rPr>
          <w:rFonts w:ascii="Arial" w:hAnsi="Arial" w:cs="Arial"/>
        </w:rPr>
        <w:t>Las partes convienen que el personal que aplique las evaluaciones, los integrantes de las instituciones policiales que designe el municipio para ser evaluados, así como el personal que designen ambas partes para intervenir en la logística de las evaluaciones, estarán bajo la responsabilidad directa de cada una de las partes que lo haya asignado, por lo que en ningún caso se generarán relaciones de carácter laboral, ni de patrón sustituto, intermediario o solidario, asumiendo cada una de las partes la responsabilidad laboral que le corresponda.</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b/>
        </w:rPr>
      </w:pPr>
      <w:r w:rsidRPr="003E781C">
        <w:rPr>
          <w:rFonts w:ascii="Arial" w:hAnsi="Arial" w:cs="Arial"/>
          <w:b/>
        </w:rPr>
        <w:t xml:space="preserve">NOVENA. Reconocimiento </w:t>
      </w:r>
    </w:p>
    <w:p w:rsidR="00AE0B49" w:rsidRPr="003E781C" w:rsidRDefault="00AE0B49" w:rsidP="002D776D">
      <w:pPr>
        <w:spacing w:line="276" w:lineRule="auto"/>
        <w:jc w:val="both"/>
        <w:rPr>
          <w:rFonts w:ascii="Arial" w:hAnsi="Arial" w:cs="Arial"/>
          <w:b/>
        </w:rPr>
      </w:pPr>
    </w:p>
    <w:p w:rsidR="00AE0B49" w:rsidRPr="003E781C" w:rsidRDefault="00AE0B49" w:rsidP="002D776D">
      <w:pPr>
        <w:spacing w:line="276" w:lineRule="auto"/>
        <w:jc w:val="both"/>
        <w:rPr>
          <w:rFonts w:ascii="Arial" w:hAnsi="Arial" w:cs="Arial"/>
        </w:rPr>
      </w:pPr>
      <w:r w:rsidRPr="003E781C">
        <w:rPr>
          <w:rFonts w:ascii="Arial" w:hAnsi="Arial" w:cs="Arial"/>
        </w:rPr>
        <w:t xml:space="preserve">El </w:t>
      </w:r>
      <w:r w:rsidRPr="003E781C">
        <w:rPr>
          <w:rFonts w:ascii="Arial" w:hAnsi="Arial" w:cs="Arial"/>
          <w:b/>
        </w:rPr>
        <w:t>“MUNICIPIO”</w:t>
      </w:r>
      <w:r w:rsidRPr="003E781C">
        <w:rPr>
          <w:rFonts w:ascii="Arial" w:hAnsi="Arial" w:cs="Arial"/>
        </w:rPr>
        <w:t xml:space="preserve"> reconoce que los actos, determinaciones o resoluciones que emita respecto de los integrantes de su Institución Policial derivado de los resultados de las evaluaciones de control de confianza, practicados por el </w:t>
      </w:r>
      <w:r w:rsidRPr="003E781C">
        <w:rPr>
          <w:rFonts w:ascii="Arial" w:hAnsi="Arial" w:cs="Arial"/>
          <w:b/>
          <w:bCs/>
        </w:rPr>
        <w:t xml:space="preserve">“CENTRO ESTATAL” </w:t>
      </w:r>
      <w:r w:rsidRPr="003E781C">
        <w:rPr>
          <w:rFonts w:ascii="Arial" w:hAnsi="Arial" w:cs="Arial"/>
        </w:rPr>
        <w:t xml:space="preserve">serán responsabilidad única y exclusivamente del propio </w:t>
      </w:r>
      <w:r w:rsidRPr="003E781C">
        <w:rPr>
          <w:rFonts w:ascii="Arial" w:hAnsi="Arial" w:cs="Arial"/>
          <w:b/>
        </w:rPr>
        <w:t>“MUNICIPIO”</w:t>
      </w:r>
      <w:r w:rsidRPr="003E781C">
        <w:rPr>
          <w:rFonts w:ascii="Arial" w:hAnsi="Arial" w:cs="Arial"/>
        </w:rPr>
        <w:t xml:space="preserve">, deslindando de cualquier responsabilidad jurídica y administrativa al </w:t>
      </w:r>
      <w:r w:rsidRPr="003E781C">
        <w:rPr>
          <w:rFonts w:ascii="Arial" w:hAnsi="Arial" w:cs="Arial"/>
          <w:b/>
        </w:rPr>
        <w:t>“CENTRO ESTATAL”</w:t>
      </w:r>
      <w:r w:rsidRPr="003E781C">
        <w:rPr>
          <w:rFonts w:ascii="Arial" w:hAnsi="Arial" w:cs="Arial"/>
        </w:rPr>
        <w:t>.</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b/>
          <w:lang w:val="es-ES_tradnl"/>
        </w:rPr>
      </w:pPr>
      <w:r w:rsidRPr="003E781C">
        <w:rPr>
          <w:rFonts w:ascii="Arial" w:hAnsi="Arial" w:cs="Arial"/>
          <w:b/>
          <w:lang w:val="es-ES_tradnl"/>
        </w:rPr>
        <w:t>DÉCIMA. Responsabilidad por negligencia</w:t>
      </w:r>
    </w:p>
    <w:p w:rsidR="00AE0B49" w:rsidRPr="003E781C" w:rsidRDefault="00AE0B49" w:rsidP="002D776D">
      <w:pPr>
        <w:spacing w:line="276" w:lineRule="auto"/>
        <w:jc w:val="both"/>
        <w:rPr>
          <w:rFonts w:ascii="Arial" w:hAnsi="Arial" w:cs="Arial"/>
          <w:b/>
          <w:lang w:val="es-ES_tradnl"/>
        </w:rPr>
      </w:pPr>
    </w:p>
    <w:p w:rsidR="00AE0B49" w:rsidRPr="003E781C" w:rsidRDefault="00AE0B49" w:rsidP="002D776D">
      <w:pPr>
        <w:spacing w:line="276" w:lineRule="auto"/>
        <w:jc w:val="both"/>
        <w:rPr>
          <w:rFonts w:ascii="Arial" w:hAnsi="Arial" w:cs="Arial"/>
        </w:rPr>
      </w:pPr>
      <w:r w:rsidRPr="003E781C">
        <w:rPr>
          <w:rFonts w:ascii="Arial" w:hAnsi="Arial" w:cs="Arial"/>
          <w:lang w:val="es-ES_tradnl"/>
        </w:rPr>
        <w:t xml:space="preserve">El </w:t>
      </w:r>
      <w:r w:rsidRPr="003E781C">
        <w:rPr>
          <w:rFonts w:ascii="Arial" w:hAnsi="Arial" w:cs="Arial"/>
          <w:b/>
          <w:lang w:val="es-ES_tradnl"/>
        </w:rPr>
        <w:t xml:space="preserve">“MUNICIPIO” </w:t>
      </w:r>
      <w:r w:rsidRPr="003E781C">
        <w:rPr>
          <w:rFonts w:ascii="Arial" w:hAnsi="Arial" w:cs="Arial"/>
        </w:rPr>
        <w:t>asume la responsabilidad por negligencia, impericia, dolo o mala fe respecto al desempeño d</w:t>
      </w:r>
      <w:r w:rsidRPr="003E781C">
        <w:rPr>
          <w:rFonts w:ascii="Arial" w:hAnsi="Arial" w:cs="Arial"/>
          <w:lang w:val="es-ES_tradnl"/>
        </w:rPr>
        <w:t xml:space="preserve">el personal sujeto a evaluación durante su estancia en cualquiera de las instalaciones del </w:t>
      </w:r>
      <w:r w:rsidRPr="003E781C">
        <w:rPr>
          <w:rFonts w:ascii="Arial" w:hAnsi="Arial" w:cs="Arial"/>
          <w:b/>
          <w:lang w:val="es-ES_tradnl"/>
        </w:rPr>
        <w:t>“CENTRO ESTATAL”</w:t>
      </w:r>
      <w:r w:rsidRPr="003E781C">
        <w:rPr>
          <w:rFonts w:ascii="Arial" w:hAnsi="Arial" w:cs="Arial"/>
          <w:lang w:val="es-ES_tradnl"/>
        </w:rPr>
        <w:t xml:space="preserve">, </w:t>
      </w:r>
      <w:r w:rsidRPr="003E781C">
        <w:rPr>
          <w:rFonts w:ascii="Arial" w:hAnsi="Arial" w:cs="Arial"/>
        </w:rPr>
        <w:t>obligándose en consecuencia a cubrir en su caso una indemnización por los daños y perjuicios a que haya lugar.</w:t>
      </w:r>
    </w:p>
    <w:p w:rsidR="00AE0B49" w:rsidRPr="003E781C" w:rsidRDefault="00AE0B49" w:rsidP="002D776D">
      <w:pPr>
        <w:spacing w:line="276" w:lineRule="auto"/>
        <w:jc w:val="both"/>
        <w:rPr>
          <w:rFonts w:ascii="Arial" w:hAnsi="Arial" w:cs="Arial"/>
        </w:rPr>
      </w:pPr>
    </w:p>
    <w:p w:rsidR="00AE0B49" w:rsidRPr="003E781C" w:rsidRDefault="00AE0B49" w:rsidP="002D776D">
      <w:pPr>
        <w:autoSpaceDE w:val="0"/>
        <w:autoSpaceDN w:val="0"/>
        <w:adjustRightInd w:val="0"/>
        <w:spacing w:line="276" w:lineRule="auto"/>
        <w:jc w:val="both"/>
        <w:rPr>
          <w:rFonts w:ascii="Arial" w:hAnsi="Arial" w:cs="Arial"/>
        </w:rPr>
      </w:pPr>
      <w:r w:rsidRPr="003E781C">
        <w:rPr>
          <w:rFonts w:ascii="Arial" w:hAnsi="Arial" w:cs="Arial"/>
          <w:b/>
        </w:rPr>
        <w:t>DÉCIMA PRIMERA. Confidencialidad y reserva de información</w:t>
      </w:r>
    </w:p>
    <w:p w:rsidR="00AE0B49" w:rsidRPr="003E781C" w:rsidRDefault="00AE0B49" w:rsidP="002D776D">
      <w:pPr>
        <w:autoSpaceDE w:val="0"/>
        <w:autoSpaceDN w:val="0"/>
        <w:adjustRightInd w:val="0"/>
        <w:spacing w:line="276" w:lineRule="auto"/>
        <w:jc w:val="both"/>
        <w:rPr>
          <w:rFonts w:ascii="Arial" w:hAnsi="Arial" w:cs="Arial"/>
        </w:rPr>
      </w:pPr>
    </w:p>
    <w:p w:rsidR="00AE0B49" w:rsidRPr="003E781C" w:rsidRDefault="00AE0B49" w:rsidP="002D776D">
      <w:pPr>
        <w:autoSpaceDE w:val="0"/>
        <w:autoSpaceDN w:val="0"/>
        <w:adjustRightInd w:val="0"/>
        <w:spacing w:line="276" w:lineRule="auto"/>
        <w:jc w:val="both"/>
        <w:rPr>
          <w:rFonts w:ascii="Arial" w:hAnsi="Arial" w:cs="Arial"/>
        </w:rPr>
      </w:pPr>
      <w:r w:rsidRPr="003E781C">
        <w:rPr>
          <w:rFonts w:ascii="Arial" w:hAnsi="Arial" w:cs="Arial"/>
          <w:b/>
        </w:rPr>
        <w:t xml:space="preserve">1. </w:t>
      </w:r>
      <w:r w:rsidRPr="003E781C">
        <w:rPr>
          <w:rFonts w:ascii="Arial" w:hAnsi="Arial" w:cs="Arial"/>
        </w:rPr>
        <w:t xml:space="preserve">Los resultados de los procesos de evaluación y los expedientes que se generen o formen con los mismos, serán confidenciales y reservados de conformidad con lo dispuesto en el artículo 13 fracción 2 de la Ley de Control de Confianza del Estado de Jalisco y sus Municipios, salvo en aquellos casos en que deban presentarse en procedimientos administrativos o judiciales y se mantendrán en reserva en los términos de las disposiciones aplicables, salvo en los casos que señala la ley; así como lo establecido en el artículo 56 de la Ley General del Sistema Nacional de Seguridad Pública. </w:t>
      </w:r>
    </w:p>
    <w:p w:rsidR="00AE0B49" w:rsidRPr="003E781C" w:rsidRDefault="00AE0B49" w:rsidP="002D776D">
      <w:pPr>
        <w:autoSpaceDE w:val="0"/>
        <w:autoSpaceDN w:val="0"/>
        <w:adjustRightInd w:val="0"/>
        <w:spacing w:line="276" w:lineRule="auto"/>
        <w:jc w:val="both"/>
        <w:rPr>
          <w:rFonts w:ascii="Arial" w:hAnsi="Arial" w:cs="Arial"/>
        </w:rPr>
      </w:pPr>
    </w:p>
    <w:p w:rsidR="00AE0B49" w:rsidRPr="003E781C" w:rsidRDefault="00AE0B49" w:rsidP="002D776D">
      <w:pPr>
        <w:autoSpaceDE w:val="0"/>
        <w:autoSpaceDN w:val="0"/>
        <w:adjustRightInd w:val="0"/>
        <w:spacing w:line="276" w:lineRule="auto"/>
        <w:jc w:val="both"/>
        <w:rPr>
          <w:rFonts w:ascii="Arial" w:hAnsi="Arial" w:cs="Arial"/>
        </w:rPr>
      </w:pPr>
      <w:r w:rsidRPr="003E781C">
        <w:rPr>
          <w:rFonts w:ascii="Arial" w:hAnsi="Arial" w:cs="Arial"/>
          <w:b/>
        </w:rPr>
        <w:t xml:space="preserve">2. </w:t>
      </w:r>
      <w:r w:rsidRPr="003E781C">
        <w:rPr>
          <w:rFonts w:ascii="Arial" w:hAnsi="Arial" w:cs="Arial"/>
        </w:rPr>
        <w:t>Las partes acuerdan que respecto a los resultados que arrojen las evaluaciones y procesos de control de confianza aplicados a los evaluados, se regirán en todo momento, bajo los principios de confidencialidad, reserva y discreción, entregándose la información clasificada con carácter de reservada o confidencial única y exclusivamente al Presidente Municipal o persona designada para tal fin por el mismo.</w:t>
      </w:r>
    </w:p>
    <w:p w:rsidR="00AE0B49" w:rsidRPr="003E781C" w:rsidRDefault="00AE0B49" w:rsidP="002D776D">
      <w:pPr>
        <w:autoSpaceDE w:val="0"/>
        <w:autoSpaceDN w:val="0"/>
        <w:adjustRightInd w:val="0"/>
        <w:spacing w:line="276" w:lineRule="auto"/>
        <w:jc w:val="both"/>
        <w:rPr>
          <w:rFonts w:ascii="Arial" w:hAnsi="Arial" w:cs="Arial"/>
        </w:rPr>
      </w:pPr>
    </w:p>
    <w:p w:rsidR="00AE0B49" w:rsidRPr="003E781C" w:rsidRDefault="00AE0B49" w:rsidP="002D776D">
      <w:pPr>
        <w:autoSpaceDE w:val="0"/>
        <w:autoSpaceDN w:val="0"/>
        <w:adjustRightInd w:val="0"/>
        <w:spacing w:line="276" w:lineRule="auto"/>
        <w:jc w:val="both"/>
        <w:rPr>
          <w:rFonts w:ascii="Arial" w:hAnsi="Arial" w:cs="Arial"/>
        </w:rPr>
      </w:pPr>
      <w:r w:rsidRPr="003E781C">
        <w:rPr>
          <w:rFonts w:ascii="Arial" w:hAnsi="Arial" w:cs="Arial"/>
          <w:b/>
        </w:rPr>
        <w:t xml:space="preserve">3. </w:t>
      </w:r>
      <w:r w:rsidRPr="003E781C">
        <w:rPr>
          <w:rFonts w:ascii="Arial" w:hAnsi="Arial" w:cs="Arial"/>
        </w:rPr>
        <w:t xml:space="preserve">Sin perjuicio de lo anterior, ambas partes acuerdan que el </w:t>
      </w:r>
      <w:r w:rsidRPr="003E781C">
        <w:rPr>
          <w:rFonts w:ascii="Arial" w:hAnsi="Arial" w:cs="Arial"/>
          <w:b/>
        </w:rPr>
        <w:t>“CENTRO ESTATAL”</w:t>
      </w:r>
      <w:r w:rsidRPr="003E781C">
        <w:rPr>
          <w:rFonts w:ascii="Arial" w:hAnsi="Arial" w:cs="Arial"/>
        </w:rPr>
        <w:t xml:space="preserve"> podrá informar a las autoridades competentes sobre los resultados de las evaluaciones que se practiquen, en los términos previstos por el artículo 108 fracción IX de la Ley General del Sistema Nacional de Seguridad Pública. </w:t>
      </w:r>
    </w:p>
    <w:p w:rsidR="00AE0B49" w:rsidRPr="003E781C" w:rsidRDefault="00AE0B49" w:rsidP="002D776D">
      <w:pPr>
        <w:autoSpaceDE w:val="0"/>
        <w:autoSpaceDN w:val="0"/>
        <w:adjustRightInd w:val="0"/>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b/>
        </w:rPr>
        <w:lastRenderedPageBreak/>
        <w:t>DÉCIMA SEGUNDA</w:t>
      </w:r>
      <w:r w:rsidRPr="003E781C">
        <w:rPr>
          <w:rFonts w:ascii="Arial" w:hAnsi="Arial" w:cs="Arial"/>
        </w:rPr>
        <w:t xml:space="preserve">. </w:t>
      </w:r>
      <w:r w:rsidRPr="003E781C">
        <w:rPr>
          <w:rFonts w:ascii="Arial" w:hAnsi="Arial" w:cs="Arial"/>
          <w:b/>
        </w:rPr>
        <w:t>Modificación del convenio</w:t>
      </w:r>
      <w:r w:rsidRPr="003E781C">
        <w:rPr>
          <w:rFonts w:ascii="Arial" w:hAnsi="Arial" w:cs="Arial"/>
        </w:rPr>
        <w:t xml:space="preserve"> </w:t>
      </w:r>
    </w:p>
    <w:p w:rsidR="00AE0B49" w:rsidRPr="003E781C" w:rsidRDefault="00AE0B49"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rPr>
        <w:t>El presente convenio podrá ser modificado mediante documento escrito y firmado por ambas partes.</w:t>
      </w:r>
    </w:p>
    <w:p w:rsidR="00AE0B49" w:rsidRPr="003E781C" w:rsidRDefault="00AE0B49" w:rsidP="002D776D">
      <w:pPr>
        <w:spacing w:line="276" w:lineRule="auto"/>
        <w:jc w:val="both"/>
        <w:rPr>
          <w:rFonts w:ascii="Arial" w:hAnsi="Arial" w:cs="Arial"/>
        </w:rPr>
      </w:pPr>
    </w:p>
    <w:p w:rsidR="00AE0B49" w:rsidRPr="003E781C" w:rsidRDefault="00AE0B49" w:rsidP="002D776D">
      <w:pPr>
        <w:autoSpaceDE w:val="0"/>
        <w:autoSpaceDN w:val="0"/>
        <w:adjustRightInd w:val="0"/>
        <w:spacing w:line="276" w:lineRule="auto"/>
        <w:jc w:val="both"/>
        <w:outlineLvl w:val="0"/>
        <w:rPr>
          <w:rFonts w:ascii="Arial" w:hAnsi="Arial" w:cs="Arial"/>
          <w:b/>
        </w:rPr>
      </w:pPr>
      <w:r w:rsidRPr="003E781C">
        <w:rPr>
          <w:rFonts w:ascii="Arial" w:hAnsi="Arial" w:cs="Arial"/>
          <w:b/>
        </w:rPr>
        <w:t>DÉCIMA TERCERA. - Vigencia y formas de terminación</w:t>
      </w:r>
    </w:p>
    <w:p w:rsidR="00AE0B49" w:rsidRPr="003E781C" w:rsidRDefault="00AE0B49" w:rsidP="002D776D">
      <w:pPr>
        <w:spacing w:line="276" w:lineRule="auto"/>
        <w:jc w:val="both"/>
        <w:rPr>
          <w:rFonts w:ascii="Arial" w:hAnsi="Arial" w:cs="Arial"/>
          <w:b/>
        </w:rPr>
      </w:pPr>
    </w:p>
    <w:p w:rsidR="00C30498" w:rsidRPr="003E781C" w:rsidRDefault="00AE0B49" w:rsidP="002D776D">
      <w:pPr>
        <w:spacing w:line="276" w:lineRule="auto"/>
        <w:jc w:val="both"/>
        <w:rPr>
          <w:rFonts w:ascii="Arial" w:hAnsi="Arial" w:cs="Arial"/>
        </w:rPr>
      </w:pPr>
      <w:r w:rsidRPr="003E781C">
        <w:rPr>
          <w:rFonts w:ascii="Arial" w:hAnsi="Arial" w:cs="Arial"/>
        </w:rPr>
        <w:t>Este Convenio de colaboración comenzará a surtir efectos y será válido para las partes, a partir de su firma y concluirá el día 31 treinta y uno de diciembre de 20</w:t>
      </w:r>
      <w:r w:rsidR="00C30498" w:rsidRPr="003E781C">
        <w:rPr>
          <w:rFonts w:ascii="Arial" w:hAnsi="Arial" w:cs="Arial"/>
        </w:rPr>
        <w:t>20, salvo el caso de que</w:t>
      </w:r>
      <w:r w:rsidR="00284472">
        <w:rPr>
          <w:rFonts w:ascii="Arial" w:hAnsi="Arial" w:cs="Arial"/>
        </w:rPr>
        <w:t>,</w:t>
      </w:r>
      <w:r w:rsidR="00C30498" w:rsidRPr="003E781C">
        <w:rPr>
          <w:rFonts w:ascii="Arial" w:hAnsi="Arial" w:cs="Arial"/>
        </w:rPr>
        <w:t xml:space="preserve"> pasada esta fecha, existieran evaluaciones pendientes de realizar o resultados de las mismas que entregar, en cuyo caso la vigencia se extenderá por el tiempo que ello implique efectuar lo anterior.</w:t>
      </w:r>
    </w:p>
    <w:p w:rsidR="00C30498" w:rsidRPr="003E781C" w:rsidRDefault="00C30498" w:rsidP="002D776D">
      <w:pPr>
        <w:spacing w:line="276" w:lineRule="auto"/>
        <w:jc w:val="both"/>
        <w:rPr>
          <w:rFonts w:ascii="Arial" w:hAnsi="Arial" w:cs="Arial"/>
        </w:rPr>
      </w:pPr>
    </w:p>
    <w:p w:rsidR="00AE0B49" w:rsidRPr="003E781C" w:rsidRDefault="00AE0B49" w:rsidP="002D776D">
      <w:pPr>
        <w:spacing w:line="276" w:lineRule="auto"/>
        <w:jc w:val="both"/>
        <w:rPr>
          <w:rFonts w:ascii="Arial" w:hAnsi="Arial" w:cs="Arial"/>
        </w:rPr>
      </w:pPr>
      <w:r w:rsidRPr="003E781C">
        <w:rPr>
          <w:rFonts w:ascii="Arial" w:hAnsi="Arial" w:cs="Arial"/>
        </w:rPr>
        <w:t xml:space="preserve">Leído que fue por las partes el presente convenio y enteradas de su contenido, alcance y consecuencias legales, lo firman de conformidad, en </w:t>
      </w:r>
      <w:r w:rsidR="00F701CB" w:rsidRPr="003E781C">
        <w:rPr>
          <w:rFonts w:ascii="Arial" w:hAnsi="Arial" w:cs="Arial"/>
        </w:rPr>
        <w:t xml:space="preserve">el Municipio de </w:t>
      </w:r>
      <w:r w:rsidR="003E781C" w:rsidRPr="003E781C">
        <w:rPr>
          <w:rFonts w:ascii="Arial" w:hAnsi="Arial" w:cs="Arial"/>
        </w:rPr>
        <w:t>Zapotlán el Grande</w:t>
      </w:r>
      <w:r w:rsidRPr="003E781C">
        <w:rPr>
          <w:rFonts w:ascii="Arial" w:hAnsi="Arial" w:cs="Arial"/>
        </w:rPr>
        <w:t>, Jalisco, el</w:t>
      </w:r>
      <w:r w:rsidR="00E55B92">
        <w:rPr>
          <w:rFonts w:ascii="Arial" w:hAnsi="Arial" w:cs="Arial"/>
        </w:rPr>
        <w:t xml:space="preserve"> 12 doce de marzo </w:t>
      </w:r>
      <w:r w:rsidR="00C30498" w:rsidRPr="003E781C">
        <w:rPr>
          <w:rFonts w:ascii="Arial" w:hAnsi="Arial" w:cs="Arial"/>
        </w:rPr>
        <w:t>de 2020 dos mil veinte.</w:t>
      </w:r>
    </w:p>
    <w:p w:rsidR="00AE0B49" w:rsidRPr="000036EA" w:rsidRDefault="00AE0B49" w:rsidP="002D776D">
      <w:pPr>
        <w:spacing w:line="276" w:lineRule="auto"/>
        <w:rPr>
          <w:rFonts w:ascii="Arial" w:hAnsi="Arial" w:cs="Arial"/>
        </w:rPr>
      </w:pPr>
    </w:p>
    <w:p w:rsidR="00AA1796" w:rsidRPr="000036EA" w:rsidRDefault="00AA1796" w:rsidP="002D776D">
      <w:pPr>
        <w:spacing w:line="276" w:lineRule="auto"/>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390"/>
      </w:tblGrid>
      <w:tr w:rsidR="005552F9" w:rsidRPr="003E781C" w:rsidTr="00F701CB">
        <w:trPr>
          <w:jc w:val="center"/>
        </w:trPr>
        <w:tc>
          <w:tcPr>
            <w:tcW w:w="4390" w:type="dxa"/>
            <w:shd w:val="clear" w:color="auto" w:fill="auto"/>
          </w:tcPr>
          <w:p w:rsidR="005552F9" w:rsidRPr="003E781C" w:rsidRDefault="001F4E23" w:rsidP="002D776D">
            <w:pPr>
              <w:spacing w:line="276" w:lineRule="auto"/>
              <w:jc w:val="center"/>
              <w:rPr>
                <w:rFonts w:ascii="Arial" w:hAnsi="Arial" w:cs="Arial"/>
                <w:b/>
                <w:sz w:val="20"/>
                <w:szCs w:val="20"/>
              </w:rPr>
            </w:pPr>
            <w:r w:rsidRPr="003E781C">
              <w:rPr>
                <w:rFonts w:ascii="Arial" w:hAnsi="Arial" w:cs="Arial"/>
                <w:b/>
                <w:sz w:val="20"/>
                <w:szCs w:val="20"/>
              </w:rPr>
              <w:t xml:space="preserve">POR EL MUNICIPIO DE </w:t>
            </w:r>
            <w:r w:rsidR="003E781C" w:rsidRPr="003E781C">
              <w:rPr>
                <w:rFonts w:ascii="Arial" w:hAnsi="Arial" w:cs="Arial"/>
                <w:b/>
                <w:sz w:val="20"/>
                <w:szCs w:val="20"/>
              </w:rPr>
              <w:t>ZAPO</w:t>
            </w:r>
            <w:r w:rsidR="00F701CB" w:rsidRPr="003E781C">
              <w:rPr>
                <w:rFonts w:ascii="Arial" w:hAnsi="Arial" w:cs="Arial"/>
                <w:b/>
                <w:sz w:val="20"/>
                <w:szCs w:val="20"/>
              </w:rPr>
              <w:t xml:space="preserve">TLÁN </w:t>
            </w:r>
            <w:r w:rsidR="003E781C" w:rsidRPr="003E781C">
              <w:rPr>
                <w:rFonts w:ascii="Arial" w:hAnsi="Arial" w:cs="Arial"/>
                <w:b/>
                <w:sz w:val="20"/>
                <w:szCs w:val="20"/>
              </w:rPr>
              <w:t>EL GRANDE</w:t>
            </w:r>
            <w:r w:rsidR="00FD27D0" w:rsidRPr="003E781C">
              <w:rPr>
                <w:rFonts w:ascii="Arial" w:hAnsi="Arial" w:cs="Arial"/>
                <w:b/>
                <w:sz w:val="20"/>
                <w:szCs w:val="20"/>
              </w:rPr>
              <w:t>,</w:t>
            </w:r>
            <w:r w:rsidRPr="003E781C">
              <w:rPr>
                <w:rFonts w:ascii="Arial" w:hAnsi="Arial" w:cs="Arial"/>
                <w:b/>
                <w:sz w:val="20"/>
                <w:szCs w:val="20"/>
              </w:rPr>
              <w:t xml:space="preserve"> JALISCO</w:t>
            </w:r>
          </w:p>
          <w:p w:rsidR="005552F9" w:rsidRPr="003E781C" w:rsidRDefault="005552F9" w:rsidP="002D776D">
            <w:pPr>
              <w:spacing w:line="276" w:lineRule="auto"/>
              <w:jc w:val="center"/>
              <w:rPr>
                <w:rFonts w:ascii="Arial" w:hAnsi="Arial" w:cs="Arial"/>
                <w:b/>
                <w:sz w:val="20"/>
                <w:szCs w:val="20"/>
              </w:rPr>
            </w:pPr>
          </w:p>
          <w:p w:rsidR="00FD27D0" w:rsidRPr="003E781C" w:rsidRDefault="00FD27D0" w:rsidP="002D776D">
            <w:pPr>
              <w:spacing w:line="276" w:lineRule="auto"/>
              <w:jc w:val="center"/>
              <w:rPr>
                <w:rFonts w:ascii="Arial" w:hAnsi="Arial" w:cs="Arial"/>
                <w:b/>
                <w:sz w:val="20"/>
                <w:szCs w:val="20"/>
              </w:rPr>
            </w:pPr>
          </w:p>
          <w:p w:rsidR="000036EA" w:rsidRPr="003E781C" w:rsidRDefault="000036EA" w:rsidP="002D776D">
            <w:pPr>
              <w:spacing w:line="276" w:lineRule="auto"/>
              <w:jc w:val="center"/>
              <w:rPr>
                <w:rFonts w:ascii="Arial" w:hAnsi="Arial" w:cs="Arial"/>
                <w:b/>
                <w:sz w:val="20"/>
                <w:szCs w:val="20"/>
              </w:rPr>
            </w:pPr>
          </w:p>
          <w:p w:rsidR="000036EA" w:rsidRPr="003E781C" w:rsidRDefault="000036EA" w:rsidP="002D776D">
            <w:pPr>
              <w:spacing w:line="276" w:lineRule="auto"/>
              <w:jc w:val="center"/>
              <w:rPr>
                <w:rFonts w:ascii="Arial" w:hAnsi="Arial" w:cs="Arial"/>
                <w:b/>
                <w:sz w:val="20"/>
                <w:szCs w:val="20"/>
              </w:rPr>
            </w:pPr>
          </w:p>
          <w:p w:rsidR="002020B5" w:rsidRPr="003E781C" w:rsidRDefault="002020B5" w:rsidP="002D776D">
            <w:pPr>
              <w:spacing w:line="276" w:lineRule="auto"/>
              <w:jc w:val="center"/>
              <w:rPr>
                <w:rFonts w:ascii="Arial" w:hAnsi="Arial" w:cs="Arial"/>
                <w:b/>
                <w:sz w:val="20"/>
                <w:szCs w:val="20"/>
              </w:rPr>
            </w:pPr>
          </w:p>
          <w:p w:rsidR="00F701CB" w:rsidRPr="003E781C" w:rsidRDefault="003E781C" w:rsidP="002D776D">
            <w:pPr>
              <w:spacing w:line="276" w:lineRule="auto"/>
              <w:jc w:val="center"/>
              <w:rPr>
                <w:rFonts w:ascii="Arial" w:hAnsi="Arial" w:cs="Arial"/>
                <w:b/>
                <w:sz w:val="20"/>
                <w:szCs w:val="20"/>
              </w:rPr>
            </w:pPr>
            <w:r w:rsidRPr="003E781C">
              <w:rPr>
                <w:rFonts w:ascii="Arial" w:hAnsi="Arial" w:cs="Arial"/>
                <w:b/>
                <w:sz w:val="20"/>
                <w:szCs w:val="20"/>
              </w:rPr>
              <w:t>J. JESÚS GUERRERO ZÚÑIGA PRESIDENTE</w:t>
            </w:r>
            <w:r w:rsidR="00F701CB" w:rsidRPr="003E781C">
              <w:rPr>
                <w:rFonts w:ascii="Arial" w:hAnsi="Arial" w:cs="Arial"/>
                <w:b/>
                <w:sz w:val="20"/>
                <w:szCs w:val="20"/>
              </w:rPr>
              <w:t xml:space="preserve"> MUNICIPAL </w:t>
            </w:r>
          </w:p>
          <w:p w:rsidR="000F2D24" w:rsidRPr="003E781C" w:rsidRDefault="000F2D24" w:rsidP="002D776D">
            <w:pPr>
              <w:spacing w:line="276" w:lineRule="auto"/>
              <w:jc w:val="center"/>
              <w:rPr>
                <w:rFonts w:ascii="Arial" w:hAnsi="Arial" w:cs="Arial"/>
                <w:b/>
                <w:sz w:val="20"/>
                <w:szCs w:val="20"/>
              </w:rPr>
            </w:pPr>
          </w:p>
          <w:p w:rsidR="00A02C7D" w:rsidRPr="003E781C" w:rsidRDefault="00A02C7D" w:rsidP="002D776D">
            <w:pPr>
              <w:spacing w:line="276" w:lineRule="auto"/>
              <w:jc w:val="center"/>
              <w:rPr>
                <w:rFonts w:ascii="Arial" w:hAnsi="Arial" w:cs="Arial"/>
                <w:sz w:val="20"/>
                <w:szCs w:val="20"/>
              </w:rPr>
            </w:pPr>
          </w:p>
        </w:tc>
        <w:tc>
          <w:tcPr>
            <w:tcW w:w="4390" w:type="dxa"/>
          </w:tcPr>
          <w:p w:rsidR="005552F9" w:rsidRPr="003E781C" w:rsidRDefault="005552F9" w:rsidP="002D776D">
            <w:pPr>
              <w:spacing w:line="276" w:lineRule="auto"/>
              <w:jc w:val="center"/>
              <w:rPr>
                <w:rFonts w:ascii="Arial" w:hAnsi="Arial" w:cs="Arial"/>
                <w:b/>
                <w:sz w:val="20"/>
                <w:szCs w:val="20"/>
              </w:rPr>
            </w:pPr>
            <w:r w:rsidRPr="003E781C">
              <w:rPr>
                <w:rFonts w:ascii="Arial" w:hAnsi="Arial" w:cs="Arial"/>
                <w:b/>
                <w:sz w:val="20"/>
                <w:szCs w:val="20"/>
              </w:rPr>
              <w:t xml:space="preserve">POR </w:t>
            </w:r>
            <w:r w:rsidR="008352E4" w:rsidRPr="003E781C">
              <w:rPr>
                <w:rFonts w:ascii="Arial" w:hAnsi="Arial" w:cs="Arial"/>
                <w:b/>
                <w:sz w:val="20"/>
                <w:szCs w:val="20"/>
              </w:rPr>
              <w:t>“CENTRO ESTATAL”</w:t>
            </w:r>
          </w:p>
          <w:p w:rsidR="005552F9" w:rsidRPr="003E781C" w:rsidRDefault="005552F9" w:rsidP="002D776D">
            <w:pPr>
              <w:spacing w:line="276" w:lineRule="auto"/>
              <w:jc w:val="center"/>
              <w:rPr>
                <w:rFonts w:ascii="Arial" w:hAnsi="Arial" w:cs="Arial"/>
                <w:b/>
                <w:sz w:val="20"/>
                <w:szCs w:val="20"/>
              </w:rPr>
            </w:pPr>
          </w:p>
          <w:p w:rsidR="005552F9" w:rsidRPr="003E781C" w:rsidRDefault="005552F9" w:rsidP="002D776D">
            <w:pPr>
              <w:spacing w:line="276" w:lineRule="auto"/>
              <w:jc w:val="center"/>
              <w:rPr>
                <w:rFonts w:ascii="Arial" w:hAnsi="Arial" w:cs="Arial"/>
                <w:b/>
                <w:sz w:val="20"/>
                <w:szCs w:val="20"/>
              </w:rPr>
            </w:pPr>
          </w:p>
          <w:p w:rsidR="00FD27D0" w:rsidRPr="003E781C" w:rsidRDefault="00FD27D0" w:rsidP="002D776D">
            <w:pPr>
              <w:spacing w:line="276" w:lineRule="auto"/>
              <w:jc w:val="center"/>
              <w:rPr>
                <w:rFonts w:ascii="Arial" w:hAnsi="Arial" w:cs="Arial"/>
                <w:b/>
                <w:sz w:val="20"/>
                <w:szCs w:val="20"/>
              </w:rPr>
            </w:pPr>
          </w:p>
          <w:p w:rsidR="002F286B" w:rsidRPr="003E781C" w:rsidRDefault="002F286B" w:rsidP="002D776D">
            <w:pPr>
              <w:spacing w:line="276" w:lineRule="auto"/>
              <w:jc w:val="center"/>
              <w:rPr>
                <w:rFonts w:ascii="Arial" w:hAnsi="Arial" w:cs="Arial"/>
                <w:b/>
                <w:sz w:val="20"/>
                <w:szCs w:val="20"/>
              </w:rPr>
            </w:pPr>
          </w:p>
          <w:p w:rsidR="00B87E4F" w:rsidRPr="003E781C" w:rsidRDefault="00B87E4F" w:rsidP="002D776D">
            <w:pPr>
              <w:spacing w:line="276" w:lineRule="auto"/>
              <w:jc w:val="center"/>
              <w:rPr>
                <w:rFonts w:ascii="Arial" w:hAnsi="Arial" w:cs="Arial"/>
                <w:b/>
                <w:sz w:val="20"/>
                <w:szCs w:val="20"/>
              </w:rPr>
            </w:pPr>
          </w:p>
          <w:p w:rsidR="005552F9" w:rsidRPr="003E781C" w:rsidRDefault="002020B5" w:rsidP="002D776D">
            <w:pPr>
              <w:spacing w:line="276" w:lineRule="auto"/>
              <w:jc w:val="center"/>
              <w:rPr>
                <w:rFonts w:ascii="Arial" w:hAnsi="Arial" w:cs="Arial"/>
                <w:b/>
                <w:sz w:val="20"/>
                <w:szCs w:val="20"/>
              </w:rPr>
            </w:pPr>
            <w:r w:rsidRPr="003E781C">
              <w:rPr>
                <w:rFonts w:ascii="Arial" w:hAnsi="Arial" w:cs="Arial"/>
                <w:b/>
                <w:sz w:val="20"/>
                <w:szCs w:val="20"/>
              </w:rPr>
              <w:t>LICENCIADO AGUSTÍN DE JESÚS RENTERÍA GODÍNEZ</w:t>
            </w:r>
          </w:p>
          <w:p w:rsidR="005552F9" w:rsidRPr="003E781C" w:rsidRDefault="005552F9" w:rsidP="002D776D">
            <w:pPr>
              <w:spacing w:line="276" w:lineRule="auto"/>
              <w:jc w:val="center"/>
              <w:rPr>
                <w:rFonts w:ascii="Arial" w:hAnsi="Arial" w:cs="Arial"/>
                <w:b/>
                <w:sz w:val="20"/>
                <w:szCs w:val="20"/>
              </w:rPr>
            </w:pPr>
            <w:r w:rsidRPr="003E781C">
              <w:rPr>
                <w:rFonts w:ascii="Arial" w:hAnsi="Arial" w:cs="Arial"/>
                <w:b/>
                <w:sz w:val="20"/>
                <w:szCs w:val="20"/>
              </w:rPr>
              <w:t>SECRETARI</w:t>
            </w:r>
            <w:r w:rsidR="002020B5" w:rsidRPr="003E781C">
              <w:rPr>
                <w:rFonts w:ascii="Arial" w:hAnsi="Arial" w:cs="Arial"/>
                <w:b/>
                <w:sz w:val="20"/>
                <w:szCs w:val="20"/>
              </w:rPr>
              <w:t>O</w:t>
            </w:r>
            <w:r w:rsidRPr="003E781C">
              <w:rPr>
                <w:rFonts w:ascii="Arial" w:hAnsi="Arial" w:cs="Arial"/>
                <w:b/>
                <w:sz w:val="20"/>
                <w:szCs w:val="20"/>
              </w:rPr>
              <w:t xml:space="preserve"> EJECUTIV</w:t>
            </w:r>
            <w:r w:rsidR="002020B5" w:rsidRPr="003E781C">
              <w:rPr>
                <w:rFonts w:ascii="Arial" w:hAnsi="Arial" w:cs="Arial"/>
                <w:b/>
                <w:sz w:val="20"/>
                <w:szCs w:val="20"/>
              </w:rPr>
              <w:t>O</w:t>
            </w:r>
            <w:r w:rsidRPr="003E781C">
              <w:rPr>
                <w:rFonts w:ascii="Arial" w:hAnsi="Arial" w:cs="Arial"/>
                <w:b/>
                <w:sz w:val="20"/>
                <w:szCs w:val="20"/>
              </w:rPr>
              <w:t xml:space="preserve"> DEL CONSEJO</w:t>
            </w:r>
          </w:p>
          <w:p w:rsidR="005552F9" w:rsidRPr="003E781C" w:rsidRDefault="005552F9" w:rsidP="002D776D">
            <w:pPr>
              <w:spacing w:line="276" w:lineRule="auto"/>
              <w:jc w:val="center"/>
              <w:rPr>
                <w:rFonts w:ascii="Arial" w:hAnsi="Arial" w:cs="Arial"/>
                <w:b/>
                <w:sz w:val="20"/>
                <w:szCs w:val="20"/>
              </w:rPr>
            </w:pPr>
            <w:r w:rsidRPr="003E781C">
              <w:rPr>
                <w:rFonts w:ascii="Arial" w:hAnsi="Arial" w:cs="Arial"/>
                <w:b/>
                <w:sz w:val="20"/>
                <w:szCs w:val="20"/>
              </w:rPr>
              <w:t>ESTATAL DE SEGURIDAD PÚBLICA</w:t>
            </w:r>
          </w:p>
        </w:tc>
      </w:tr>
      <w:tr w:rsidR="005552F9" w:rsidRPr="003E781C" w:rsidTr="00F701CB">
        <w:trPr>
          <w:jc w:val="center"/>
        </w:trPr>
        <w:tc>
          <w:tcPr>
            <w:tcW w:w="4390" w:type="dxa"/>
          </w:tcPr>
          <w:p w:rsidR="005552F9" w:rsidRPr="003E781C" w:rsidRDefault="005552F9" w:rsidP="002D776D">
            <w:pPr>
              <w:spacing w:line="276" w:lineRule="auto"/>
              <w:jc w:val="center"/>
              <w:rPr>
                <w:rFonts w:ascii="Arial" w:hAnsi="Arial" w:cs="Arial"/>
                <w:b/>
                <w:sz w:val="20"/>
                <w:szCs w:val="20"/>
              </w:rPr>
            </w:pPr>
          </w:p>
          <w:p w:rsidR="005552F9" w:rsidRPr="003E781C" w:rsidRDefault="005552F9" w:rsidP="002D776D">
            <w:pPr>
              <w:spacing w:line="276" w:lineRule="auto"/>
              <w:jc w:val="center"/>
              <w:rPr>
                <w:rFonts w:ascii="Arial" w:hAnsi="Arial" w:cs="Arial"/>
                <w:b/>
                <w:sz w:val="20"/>
                <w:szCs w:val="20"/>
              </w:rPr>
            </w:pPr>
          </w:p>
          <w:p w:rsidR="000036EA" w:rsidRPr="003E781C" w:rsidRDefault="000036EA" w:rsidP="002D776D">
            <w:pPr>
              <w:spacing w:line="276" w:lineRule="auto"/>
              <w:jc w:val="center"/>
              <w:rPr>
                <w:rFonts w:ascii="Arial" w:hAnsi="Arial" w:cs="Arial"/>
                <w:b/>
                <w:sz w:val="20"/>
                <w:szCs w:val="20"/>
              </w:rPr>
            </w:pPr>
          </w:p>
          <w:p w:rsidR="000036EA" w:rsidRPr="003E781C" w:rsidRDefault="000036EA" w:rsidP="002D776D">
            <w:pPr>
              <w:spacing w:line="276" w:lineRule="auto"/>
              <w:jc w:val="center"/>
              <w:rPr>
                <w:rFonts w:ascii="Arial" w:hAnsi="Arial" w:cs="Arial"/>
                <w:b/>
                <w:sz w:val="20"/>
                <w:szCs w:val="20"/>
              </w:rPr>
            </w:pPr>
          </w:p>
          <w:p w:rsidR="000036EA" w:rsidRPr="003E781C" w:rsidRDefault="000036EA" w:rsidP="002D776D">
            <w:pPr>
              <w:spacing w:line="276" w:lineRule="auto"/>
              <w:jc w:val="center"/>
              <w:rPr>
                <w:rFonts w:ascii="Arial" w:hAnsi="Arial" w:cs="Arial"/>
                <w:b/>
                <w:sz w:val="20"/>
                <w:szCs w:val="20"/>
              </w:rPr>
            </w:pPr>
          </w:p>
          <w:p w:rsidR="00FD27D0" w:rsidRPr="003E781C" w:rsidRDefault="00FD27D0" w:rsidP="002D776D">
            <w:pPr>
              <w:spacing w:line="276" w:lineRule="auto"/>
              <w:jc w:val="center"/>
              <w:rPr>
                <w:rFonts w:ascii="Arial" w:hAnsi="Arial" w:cs="Arial"/>
                <w:b/>
                <w:sz w:val="20"/>
                <w:szCs w:val="20"/>
              </w:rPr>
            </w:pPr>
          </w:p>
          <w:p w:rsidR="002020B5" w:rsidRPr="003E781C" w:rsidRDefault="002020B5" w:rsidP="002D776D">
            <w:pPr>
              <w:spacing w:line="276" w:lineRule="auto"/>
              <w:jc w:val="center"/>
              <w:rPr>
                <w:rFonts w:ascii="Arial" w:hAnsi="Arial" w:cs="Arial"/>
                <w:b/>
                <w:sz w:val="20"/>
                <w:szCs w:val="20"/>
              </w:rPr>
            </w:pPr>
          </w:p>
          <w:p w:rsidR="003E781C" w:rsidRPr="003E781C" w:rsidRDefault="008C105C" w:rsidP="002D776D">
            <w:pPr>
              <w:spacing w:line="276" w:lineRule="auto"/>
              <w:jc w:val="center"/>
              <w:rPr>
                <w:rFonts w:ascii="Arial" w:hAnsi="Arial" w:cs="Arial"/>
                <w:b/>
                <w:sz w:val="20"/>
                <w:szCs w:val="20"/>
              </w:rPr>
            </w:pPr>
            <w:r>
              <w:rPr>
                <w:rFonts w:ascii="Arial" w:hAnsi="Arial" w:cs="Arial"/>
                <w:b/>
                <w:sz w:val="20"/>
                <w:szCs w:val="20"/>
              </w:rPr>
              <w:t>MAESTRA CINDY</w:t>
            </w:r>
            <w:r w:rsidR="003E781C" w:rsidRPr="003E781C">
              <w:rPr>
                <w:rFonts w:ascii="Arial" w:hAnsi="Arial" w:cs="Arial"/>
                <w:b/>
                <w:sz w:val="20"/>
                <w:szCs w:val="20"/>
              </w:rPr>
              <w:t xml:space="preserve"> ESTEFANY GARCIA OROZCO</w:t>
            </w:r>
          </w:p>
          <w:p w:rsidR="00F701CB" w:rsidRPr="003E781C" w:rsidRDefault="00F701CB" w:rsidP="002D776D">
            <w:pPr>
              <w:spacing w:line="276" w:lineRule="auto"/>
              <w:jc w:val="center"/>
              <w:rPr>
                <w:rFonts w:ascii="Arial" w:hAnsi="Arial" w:cs="Arial"/>
                <w:b/>
                <w:sz w:val="20"/>
                <w:szCs w:val="20"/>
              </w:rPr>
            </w:pPr>
            <w:r w:rsidRPr="003E781C">
              <w:rPr>
                <w:rFonts w:ascii="Arial" w:hAnsi="Arial" w:cs="Arial"/>
                <w:b/>
                <w:sz w:val="20"/>
                <w:szCs w:val="20"/>
              </w:rPr>
              <w:t xml:space="preserve">SÍNDICO MUNICIPAL </w:t>
            </w:r>
          </w:p>
          <w:p w:rsidR="00B87E4F" w:rsidRPr="003E781C" w:rsidRDefault="00B87E4F" w:rsidP="002D776D">
            <w:pPr>
              <w:spacing w:line="276" w:lineRule="auto"/>
              <w:jc w:val="center"/>
              <w:rPr>
                <w:rFonts w:ascii="Arial" w:hAnsi="Arial" w:cs="Arial"/>
                <w:b/>
                <w:sz w:val="20"/>
                <w:szCs w:val="20"/>
              </w:rPr>
            </w:pPr>
          </w:p>
        </w:tc>
        <w:tc>
          <w:tcPr>
            <w:tcW w:w="4390" w:type="dxa"/>
          </w:tcPr>
          <w:p w:rsidR="009A28CB" w:rsidRPr="003E781C" w:rsidRDefault="009A28CB" w:rsidP="002D776D">
            <w:pPr>
              <w:spacing w:line="276" w:lineRule="auto"/>
              <w:jc w:val="center"/>
              <w:rPr>
                <w:rFonts w:ascii="Arial" w:hAnsi="Arial" w:cs="Arial"/>
                <w:b/>
                <w:sz w:val="20"/>
                <w:szCs w:val="20"/>
              </w:rPr>
            </w:pPr>
          </w:p>
          <w:p w:rsidR="000036EA" w:rsidRPr="003E781C" w:rsidRDefault="000036EA" w:rsidP="002D776D">
            <w:pPr>
              <w:spacing w:line="276" w:lineRule="auto"/>
              <w:jc w:val="center"/>
              <w:rPr>
                <w:rFonts w:ascii="Arial" w:hAnsi="Arial" w:cs="Arial"/>
                <w:b/>
                <w:sz w:val="20"/>
                <w:szCs w:val="20"/>
              </w:rPr>
            </w:pPr>
          </w:p>
          <w:p w:rsidR="000036EA" w:rsidRPr="003E781C" w:rsidRDefault="000036EA" w:rsidP="002D776D">
            <w:pPr>
              <w:spacing w:line="276" w:lineRule="auto"/>
              <w:jc w:val="center"/>
              <w:rPr>
                <w:rFonts w:ascii="Arial" w:hAnsi="Arial" w:cs="Arial"/>
                <w:b/>
                <w:sz w:val="20"/>
                <w:szCs w:val="20"/>
              </w:rPr>
            </w:pPr>
          </w:p>
          <w:p w:rsidR="000036EA" w:rsidRPr="003E781C" w:rsidRDefault="000036EA" w:rsidP="002D776D">
            <w:pPr>
              <w:spacing w:line="276" w:lineRule="auto"/>
              <w:jc w:val="center"/>
              <w:rPr>
                <w:rFonts w:ascii="Arial" w:hAnsi="Arial" w:cs="Arial"/>
                <w:b/>
                <w:sz w:val="20"/>
                <w:szCs w:val="20"/>
              </w:rPr>
            </w:pPr>
          </w:p>
          <w:p w:rsidR="000036EA" w:rsidRPr="003E781C" w:rsidRDefault="000036EA" w:rsidP="002D776D">
            <w:pPr>
              <w:spacing w:line="276" w:lineRule="auto"/>
              <w:jc w:val="center"/>
              <w:rPr>
                <w:rFonts w:ascii="Arial" w:hAnsi="Arial" w:cs="Arial"/>
                <w:b/>
                <w:sz w:val="20"/>
                <w:szCs w:val="20"/>
              </w:rPr>
            </w:pPr>
          </w:p>
          <w:p w:rsidR="00B87E4F" w:rsidRPr="003E781C" w:rsidRDefault="00B87E4F" w:rsidP="002D776D">
            <w:pPr>
              <w:spacing w:line="276" w:lineRule="auto"/>
              <w:jc w:val="center"/>
              <w:rPr>
                <w:rFonts w:ascii="Arial" w:hAnsi="Arial" w:cs="Arial"/>
                <w:b/>
                <w:sz w:val="20"/>
                <w:szCs w:val="20"/>
              </w:rPr>
            </w:pPr>
          </w:p>
          <w:p w:rsidR="009A28CB" w:rsidRPr="003E781C" w:rsidRDefault="009A28CB" w:rsidP="002D776D">
            <w:pPr>
              <w:spacing w:line="276" w:lineRule="auto"/>
              <w:jc w:val="center"/>
              <w:rPr>
                <w:rFonts w:ascii="Arial" w:hAnsi="Arial" w:cs="Arial"/>
                <w:b/>
                <w:sz w:val="20"/>
                <w:szCs w:val="20"/>
              </w:rPr>
            </w:pPr>
          </w:p>
          <w:p w:rsidR="000D7CFE" w:rsidRPr="003E781C" w:rsidRDefault="002020B5" w:rsidP="002D776D">
            <w:pPr>
              <w:spacing w:line="276" w:lineRule="auto"/>
              <w:jc w:val="center"/>
              <w:rPr>
                <w:rFonts w:ascii="Arial" w:hAnsi="Arial" w:cs="Arial"/>
                <w:b/>
                <w:sz w:val="20"/>
                <w:szCs w:val="20"/>
              </w:rPr>
            </w:pPr>
            <w:r w:rsidRPr="003E781C">
              <w:rPr>
                <w:rFonts w:ascii="Arial" w:hAnsi="Arial" w:cs="Arial"/>
                <w:b/>
                <w:sz w:val="20"/>
                <w:szCs w:val="20"/>
              </w:rPr>
              <w:t>MAESTRO JO</w:t>
            </w:r>
            <w:r w:rsidR="000D7CFE" w:rsidRPr="003E781C">
              <w:rPr>
                <w:rFonts w:ascii="Arial" w:hAnsi="Arial" w:cs="Arial"/>
                <w:b/>
                <w:sz w:val="20"/>
                <w:szCs w:val="20"/>
              </w:rPr>
              <w:t>SÉ CARLOS JIMÉNEZ CHUNG</w:t>
            </w:r>
          </w:p>
          <w:p w:rsidR="005552F9" w:rsidRPr="003E781C" w:rsidRDefault="000D7CFE" w:rsidP="002D776D">
            <w:pPr>
              <w:spacing w:line="276" w:lineRule="auto"/>
              <w:jc w:val="center"/>
              <w:rPr>
                <w:rFonts w:ascii="Arial" w:hAnsi="Arial" w:cs="Arial"/>
                <w:sz w:val="20"/>
                <w:szCs w:val="20"/>
              </w:rPr>
            </w:pPr>
            <w:r w:rsidRPr="003E781C">
              <w:rPr>
                <w:rFonts w:ascii="Arial" w:hAnsi="Arial" w:cs="Arial"/>
                <w:b/>
                <w:sz w:val="20"/>
                <w:szCs w:val="20"/>
              </w:rPr>
              <w:t xml:space="preserve">DIRECTOR GENERAL DEL </w:t>
            </w:r>
            <w:r w:rsidR="00867767" w:rsidRPr="003E781C">
              <w:rPr>
                <w:rFonts w:ascii="Arial" w:hAnsi="Arial" w:cs="Arial"/>
                <w:b/>
                <w:sz w:val="20"/>
                <w:szCs w:val="20"/>
              </w:rPr>
              <w:t>CENTRO ESTATAL DE EVALUACIÓN Y CONTROL DE CONFIANZA</w:t>
            </w:r>
          </w:p>
        </w:tc>
      </w:tr>
    </w:tbl>
    <w:p w:rsidR="005552F9" w:rsidRPr="000036EA" w:rsidRDefault="005552F9" w:rsidP="002D776D">
      <w:pPr>
        <w:spacing w:line="276" w:lineRule="auto"/>
        <w:rPr>
          <w:rFonts w:ascii="Arial" w:hAnsi="Arial" w:cs="Arial"/>
          <w:sz w:val="20"/>
          <w:szCs w:val="20"/>
        </w:rPr>
      </w:pPr>
      <w:bookmarkStart w:id="0" w:name="_GoBack"/>
      <w:bookmarkEnd w:id="0"/>
    </w:p>
    <w:sectPr w:rsidR="005552F9" w:rsidRPr="000036EA" w:rsidSect="002B0DCC">
      <w:headerReference w:type="default" r:id="rId8"/>
      <w:footerReference w:type="default" r:id="rId9"/>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150" w:rsidRDefault="00295150">
      <w:r>
        <w:separator/>
      </w:r>
    </w:p>
  </w:endnote>
  <w:endnote w:type="continuationSeparator" w:id="0">
    <w:p w:rsidR="00295150" w:rsidRDefault="0029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E5" w:rsidRDefault="001736E5" w:rsidP="001736E5">
    <w:pPr>
      <w:jc w:val="both"/>
      <w:rPr>
        <w:rFonts w:ascii="Arial" w:hAnsi="Arial"/>
        <w:sz w:val="18"/>
        <w:szCs w:val="18"/>
      </w:rPr>
    </w:pPr>
    <w:r>
      <w:rPr>
        <w:rFonts w:ascii="Arial" w:hAnsi="Arial"/>
        <w:sz w:val="18"/>
        <w:szCs w:val="18"/>
      </w:rPr>
      <w:t>La presente hoja forma parte de</w:t>
    </w:r>
    <w:r w:rsidR="00D55503">
      <w:rPr>
        <w:rFonts w:ascii="Arial" w:hAnsi="Arial"/>
        <w:sz w:val="18"/>
        <w:szCs w:val="18"/>
      </w:rPr>
      <w:t xml:space="preserve">l </w:t>
    </w:r>
    <w:r>
      <w:rPr>
        <w:rFonts w:ascii="Arial" w:hAnsi="Arial"/>
        <w:sz w:val="18"/>
        <w:szCs w:val="18"/>
      </w:rPr>
      <w:t xml:space="preserve">convenio de colaboración que celebra por una parte el </w:t>
    </w:r>
    <w:r w:rsidR="00741286">
      <w:rPr>
        <w:rFonts w:ascii="Arial" w:hAnsi="Arial"/>
        <w:sz w:val="18"/>
        <w:szCs w:val="18"/>
      </w:rPr>
      <w:t xml:space="preserve">Secretariado Ejecutivo del Consejo Estatal de Seguridad Pública, Jalisco </w:t>
    </w:r>
    <w:r>
      <w:rPr>
        <w:rFonts w:ascii="Arial" w:hAnsi="Arial"/>
        <w:sz w:val="18"/>
        <w:szCs w:val="18"/>
      </w:rPr>
      <w:t xml:space="preserve">y por la otra el Municipio de </w:t>
    </w:r>
    <w:r w:rsidR="00B03DCA">
      <w:rPr>
        <w:rFonts w:ascii="Arial" w:hAnsi="Arial"/>
        <w:sz w:val="18"/>
        <w:szCs w:val="18"/>
      </w:rPr>
      <w:t>Zapotlán el Grande</w:t>
    </w:r>
    <w:r>
      <w:rPr>
        <w:rFonts w:ascii="Arial" w:hAnsi="Arial"/>
        <w:sz w:val="18"/>
        <w:szCs w:val="18"/>
      </w:rPr>
      <w:t>, Jalisco,</w:t>
    </w:r>
    <w:r>
      <w:rPr>
        <w:rFonts w:ascii="Arial" w:hAnsi="Arial" w:cs="Arial"/>
        <w:sz w:val="18"/>
        <w:szCs w:val="18"/>
      </w:rPr>
      <w:t xml:space="preserve"> </w:t>
    </w:r>
    <w:r w:rsidR="00C30498">
      <w:rPr>
        <w:rFonts w:ascii="Arial" w:hAnsi="Arial" w:cs="Arial"/>
        <w:sz w:val="18"/>
        <w:szCs w:val="18"/>
      </w:rPr>
      <w:t>para la realización de exámenes de control de confianza, derivadas de obligaciones asumidas en el convenio FORTASEG 2020</w:t>
    </w:r>
    <w:r>
      <w:rPr>
        <w:rFonts w:ascii="Arial" w:hAnsi="Arial" w:cs="Arial"/>
        <w:sz w:val="18"/>
        <w:szCs w:val="18"/>
      </w:rPr>
      <w:t>.</w:t>
    </w:r>
  </w:p>
  <w:p w:rsidR="001736E5" w:rsidRDefault="001736E5">
    <w:pPr>
      <w:pStyle w:val="Piedepgina"/>
    </w:pPr>
  </w:p>
  <w:p w:rsidR="00693A41" w:rsidRDefault="00693A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150" w:rsidRDefault="00295150">
      <w:r>
        <w:separator/>
      </w:r>
    </w:p>
  </w:footnote>
  <w:footnote w:type="continuationSeparator" w:id="0">
    <w:p w:rsidR="00295150" w:rsidRDefault="00295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A2" w:rsidRDefault="00877AA2">
    <w:pPr>
      <w:pStyle w:val="Encabezado"/>
      <w:jc w:val="right"/>
    </w:pPr>
    <w:r>
      <w:rPr>
        <w:lang w:val="es-ES"/>
      </w:rPr>
      <w:t xml:space="preserve">Página </w:t>
    </w:r>
    <w:r w:rsidR="00BD0417">
      <w:rPr>
        <w:b/>
        <w:bCs/>
      </w:rPr>
      <w:fldChar w:fldCharType="begin"/>
    </w:r>
    <w:r>
      <w:rPr>
        <w:b/>
        <w:bCs/>
      </w:rPr>
      <w:instrText>PAGE</w:instrText>
    </w:r>
    <w:r w:rsidR="00BD0417">
      <w:rPr>
        <w:b/>
        <w:bCs/>
      </w:rPr>
      <w:fldChar w:fldCharType="separate"/>
    </w:r>
    <w:r w:rsidR="008C105C">
      <w:rPr>
        <w:b/>
        <w:bCs/>
        <w:noProof/>
      </w:rPr>
      <w:t>10</w:t>
    </w:r>
    <w:r w:rsidR="00BD0417">
      <w:rPr>
        <w:b/>
        <w:bCs/>
      </w:rPr>
      <w:fldChar w:fldCharType="end"/>
    </w:r>
    <w:r>
      <w:rPr>
        <w:lang w:val="es-ES"/>
      </w:rPr>
      <w:t xml:space="preserve"> de </w:t>
    </w:r>
    <w:r w:rsidR="00BD0417">
      <w:rPr>
        <w:b/>
        <w:bCs/>
      </w:rPr>
      <w:fldChar w:fldCharType="begin"/>
    </w:r>
    <w:r>
      <w:rPr>
        <w:b/>
        <w:bCs/>
      </w:rPr>
      <w:instrText>NUMPAGES</w:instrText>
    </w:r>
    <w:r w:rsidR="00BD0417">
      <w:rPr>
        <w:b/>
        <w:bCs/>
      </w:rPr>
      <w:fldChar w:fldCharType="separate"/>
    </w:r>
    <w:r w:rsidR="008C105C">
      <w:rPr>
        <w:b/>
        <w:bCs/>
        <w:noProof/>
      </w:rPr>
      <w:t>10</w:t>
    </w:r>
    <w:r w:rsidR="00BD0417">
      <w:rPr>
        <w:b/>
        <w:bCs/>
      </w:rPr>
      <w:fldChar w:fldCharType="end"/>
    </w:r>
  </w:p>
  <w:p w:rsidR="00877AA2" w:rsidRDefault="00877A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3DEB"/>
    <w:multiLevelType w:val="hybridMultilevel"/>
    <w:tmpl w:val="EC2A856C"/>
    <w:lvl w:ilvl="0" w:tplc="930E0FE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8732BE"/>
    <w:multiLevelType w:val="multilevel"/>
    <w:tmpl w:val="ED6A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B0914"/>
    <w:multiLevelType w:val="hybridMultilevel"/>
    <w:tmpl w:val="1E062B24"/>
    <w:lvl w:ilvl="0" w:tplc="C28C2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FEF7D2C"/>
    <w:multiLevelType w:val="hybridMultilevel"/>
    <w:tmpl w:val="C59C8D54"/>
    <w:lvl w:ilvl="0" w:tplc="B950B7E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579160E"/>
    <w:multiLevelType w:val="hybridMultilevel"/>
    <w:tmpl w:val="EDFA58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AB5391B"/>
    <w:multiLevelType w:val="hybridMultilevel"/>
    <w:tmpl w:val="D27EC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96"/>
    <w:rsid w:val="000036EA"/>
    <w:rsid w:val="00031DCE"/>
    <w:rsid w:val="00044732"/>
    <w:rsid w:val="000612EB"/>
    <w:rsid w:val="000629A4"/>
    <w:rsid w:val="00080CBB"/>
    <w:rsid w:val="00085D17"/>
    <w:rsid w:val="00093233"/>
    <w:rsid w:val="000A4AF7"/>
    <w:rsid w:val="000A7CC0"/>
    <w:rsid w:val="000B2362"/>
    <w:rsid w:val="000C7D9A"/>
    <w:rsid w:val="000D03D2"/>
    <w:rsid w:val="000D7CFE"/>
    <w:rsid w:val="000E1A3C"/>
    <w:rsid w:val="000F2D24"/>
    <w:rsid w:val="000F5FEF"/>
    <w:rsid w:val="00107707"/>
    <w:rsid w:val="001127A2"/>
    <w:rsid w:val="00114762"/>
    <w:rsid w:val="00121ED9"/>
    <w:rsid w:val="00123121"/>
    <w:rsid w:val="00130A02"/>
    <w:rsid w:val="00132409"/>
    <w:rsid w:val="001353FB"/>
    <w:rsid w:val="001403F5"/>
    <w:rsid w:val="00142AAE"/>
    <w:rsid w:val="00144519"/>
    <w:rsid w:val="001646FF"/>
    <w:rsid w:val="001736E5"/>
    <w:rsid w:val="001828BF"/>
    <w:rsid w:val="001D129C"/>
    <w:rsid w:val="001F4E23"/>
    <w:rsid w:val="001F628F"/>
    <w:rsid w:val="002020B5"/>
    <w:rsid w:val="00220982"/>
    <w:rsid w:val="00222E2B"/>
    <w:rsid w:val="00233BD7"/>
    <w:rsid w:val="0023735C"/>
    <w:rsid w:val="0024272F"/>
    <w:rsid w:val="002432ED"/>
    <w:rsid w:val="00251D64"/>
    <w:rsid w:val="00255416"/>
    <w:rsid w:val="002667E6"/>
    <w:rsid w:val="00273B4A"/>
    <w:rsid w:val="00281C16"/>
    <w:rsid w:val="00284472"/>
    <w:rsid w:val="00291C36"/>
    <w:rsid w:val="00295150"/>
    <w:rsid w:val="002B0DCC"/>
    <w:rsid w:val="002B586B"/>
    <w:rsid w:val="002C492B"/>
    <w:rsid w:val="002C55EC"/>
    <w:rsid w:val="002D0B91"/>
    <w:rsid w:val="002D776D"/>
    <w:rsid w:val="002F1A1A"/>
    <w:rsid w:val="002F286B"/>
    <w:rsid w:val="0031453B"/>
    <w:rsid w:val="00330ABE"/>
    <w:rsid w:val="00335321"/>
    <w:rsid w:val="00335E0C"/>
    <w:rsid w:val="00341742"/>
    <w:rsid w:val="003513F7"/>
    <w:rsid w:val="00366ADB"/>
    <w:rsid w:val="00370DA9"/>
    <w:rsid w:val="003A255E"/>
    <w:rsid w:val="003B0043"/>
    <w:rsid w:val="003C4E64"/>
    <w:rsid w:val="003C5CEB"/>
    <w:rsid w:val="003D076F"/>
    <w:rsid w:val="003D7C38"/>
    <w:rsid w:val="003E0121"/>
    <w:rsid w:val="003E781C"/>
    <w:rsid w:val="003F1AA2"/>
    <w:rsid w:val="0040394A"/>
    <w:rsid w:val="00407267"/>
    <w:rsid w:val="00416A7B"/>
    <w:rsid w:val="004220C4"/>
    <w:rsid w:val="00425452"/>
    <w:rsid w:val="004309FC"/>
    <w:rsid w:val="00442CFD"/>
    <w:rsid w:val="00446E85"/>
    <w:rsid w:val="00447A05"/>
    <w:rsid w:val="00462F6A"/>
    <w:rsid w:val="00481A38"/>
    <w:rsid w:val="00493BEA"/>
    <w:rsid w:val="0049650C"/>
    <w:rsid w:val="0049655E"/>
    <w:rsid w:val="004C3A19"/>
    <w:rsid w:val="004C51FE"/>
    <w:rsid w:val="004D05A1"/>
    <w:rsid w:val="004E33A1"/>
    <w:rsid w:val="004F214E"/>
    <w:rsid w:val="005053A2"/>
    <w:rsid w:val="0051126F"/>
    <w:rsid w:val="005251F7"/>
    <w:rsid w:val="005318AF"/>
    <w:rsid w:val="00537290"/>
    <w:rsid w:val="00541F47"/>
    <w:rsid w:val="00544C0C"/>
    <w:rsid w:val="005552F9"/>
    <w:rsid w:val="00557DB4"/>
    <w:rsid w:val="00562C01"/>
    <w:rsid w:val="00573FDA"/>
    <w:rsid w:val="00574FF9"/>
    <w:rsid w:val="00597D83"/>
    <w:rsid w:val="005A0DD4"/>
    <w:rsid w:val="005A79B1"/>
    <w:rsid w:val="005A79C5"/>
    <w:rsid w:val="005B5BD7"/>
    <w:rsid w:val="005C34F5"/>
    <w:rsid w:val="005C3C23"/>
    <w:rsid w:val="005E2CB7"/>
    <w:rsid w:val="005E396A"/>
    <w:rsid w:val="00611010"/>
    <w:rsid w:val="00621205"/>
    <w:rsid w:val="006273B1"/>
    <w:rsid w:val="0063069A"/>
    <w:rsid w:val="00651598"/>
    <w:rsid w:val="0065426C"/>
    <w:rsid w:val="00662D04"/>
    <w:rsid w:val="00663728"/>
    <w:rsid w:val="00672E30"/>
    <w:rsid w:val="00676FCF"/>
    <w:rsid w:val="006900E4"/>
    <w:rsid w:val="00693A41"/>
    <w:rsid w:val="006B1F08"/>
    <w:rsid w:val="006C77D5"/>
    <w:rsid w:val="006D1B21"/>
    <w:rsid w:val="006D6132"/>
    <w:rsid w:val="006D7992"/>
    <w:rsid w:val="006F3BB9"/>
    <w:rsid w:val="006F71A9"/>
    <w:rsid w:val="00707573"/>
    <w:rsid w:val="0071557B"/>
    <w:rsid w:val="00720EAF"/>
    <w:rsid w:val="00721E1C"/>
    <w:rsid w:val="00741286"/>
    <w:rsid w:val="00747CC8"/>
    <w:rsid w:val="00771F9B"/>
    <w:rsid w:val="00777FA8"/>
    <w:rsid w:val="00786635"/>
    <w:rsid w:val="007D2DDB"/>
    <w:rsid w:val="007D4451"/>
    <w:rsid w:val="007E52FD"/>
    <w:rsid w:val="007F23BE"/>
    <w:rsid w:val="007F75E2"/>
    <w:rsid w:val="00803A55"/>
    <w:rsid w:val="00805B19"/>
    <w:rsid w:val="00805D5E"/>
    <w:rsid w:val="00810542"/>
    <w:rsid w:val="0081185C"/>
    <w:rsid w:val="00823A0E"/>
    <w:rsid w:val="008352E4"/>
    <w:rsid w:val="00843FD3"/>
    <w:rsid w:val="00843FE8"/>
    <w:rsid w:val="00845034"/>
    <w:rsid w:val="0086003E"/>
    <w:rsid w:val="008673BC"/>
    <w:rsid w:val="00867767"/>
    <w:rsid w:val="00873B49"/>
    <w:rsid w:val="008758D1"/>
    <w:rsid w:val="00877AA2"/>
    <w:rsid w:val="008A3019"/>
    <w:rsid w:val="008A3736"/>
    <w:rsid w:val="008B3272"/>
    <w:rsid w:val="008B4EC2"/>
    <w:rsid w:val="008C105C"/>
    <w:rsid w:val="008C3D75"/>
    <w:rsid w:val="008D7597"/>
    <w:rsid w:val="008E0FBD"/>
    <w:rsid w:val="00914227"/>
    <w:rsid w:val="0091447C"/>
    <w:rsid w:val="009150DA"/>
    <w:rsid w:val="00915FCD"/>
    <w:rsid w:val="00922B44"/>
    <w:rsid w:val="009231BE"/>
    <w:rsid w:val="00923C68"/>
    <w:rsid w:val="009267B7"/>
    <w:rsid w:val="009348A3"/>
    <w:rsid w:val="00951164"/>
    <w:rsid w:val="00971BB9"/>
    <w:rsid w:val="00983FD0"/>
    <w:rsid w:val="00990176"/>
    <w:rsid w:val="00993212"/>
    <w:rsid w:val="009A0E6F"/>
    <w:rsid w:val="009A28CB"/>
    <w:rsid w:val="009B3A75"/>
    <w:rsid w:val="009C5D9F"/>
    <w:rsid w:val="009C762E"/>
    <w:rsid w:val="009D5A17"/>
    <w:rsid w:val="009E0D67"/>
    <w:rsid w:val="009F241C"/>
    <w:rsid w:val="009F3BED"/>
    <w:rsid w:val="00A02C7D"/>
    <w:rsid w:val="00A1125E"/>
    <w:rsid w:val="00A3115B"/>
    <w:rsid w:val="00A37454"/>
    <w:rsid w:val="00A42B20"/>
    <w:rsid w:val="00A541FF"/>
    <w:rsid w:val="00A578FF"/>
    <w:rsid w:val="00A6118B"/>
    <w:rsid w:val="00A76587"/>
    <w:rsid w:val="00A76B0D"/>
    <w:rsid w:val="00AA1796"/>
    <w:rsid w:val="00AA3727"/>
    <w:rsid w:val="00AA57BC"/>
    <w:rsid w:val="00AD191F"/>
    <w:rsid w:val="00AE0B49"/>
    <w:rsid w:val="00AE10F7"/>
    <w:rsid w:val="00AE3B95"/>
    <w:rsid w:val="00AF28DE"/>
    <w:rsid w:val="00B03DCA"/>
    <w:rsid w:val="00B20497"/>
    <w:rsid w:val="00B237A4"/>
    <w:rsid w:val="00B25E8E"/>
    <w:rsid w:val="00B4020D"/>
    <w:rsid w:val="00B560BC"/>
    <w:rsid w:val="00B73FAD"/>
    <w:rsid w:val="00B76AB1"/>
    <w:rsid w:val="00B81191"/>
    <w:rsid w:val="00B85741"/>
    <w:rsid w:val="00B87E4F"/>
    <w:rsid w:val="00B91A46"/>
    <w:rsid w:val="00BC490B"/>
    <w:rsid w:val="00BD0417"/>
    <w:rsid w:val="00BE386C"/>
    <w:rsid w:val="00C02978"/>
    <w:rsid w:val="00C0448C"/>
    <w:rsid w:val="00C152DA"/>
    <w:rsid w:val="00C1710E"/>
    <w:rsid w:val="00C30498"/>
    <w:rsid w:val="00C34B1F"/>
    <w:rsid w:val="00C371D1"/>
    <w:rsid w:val="00C37FAB"/>
    <w:rsid w:val="00C5558C"/>
    <w:rsid w:val="00C873C6"/>
    <w:rsid w:val="00C87BC6"/>
    <w:rsid w:val="00CA2D21"/>
    <w:rsid w:val="00CB3C81"/>
    <w:rsid w:val="00CB7042"/>
    <w:rsid w:val="00CC240F"/>
    <w:rsid w:val="00CC3AFE"/>
    <w:rsid w:val="00CD407E"/>
    <w:rsid w:val="00CF2B46"/>
    <w:rsid w:val="00D02A0E"/>
    <w:rsid w:val="00D326E4"/>
    <w:rsid w:val="00D32B94"/>
    <w:rsid w:val="00D42B1C"/>
    <w:rsid w:val="00D47EB5"/>
    <w:rsid w:val="00D52F60"/>
    <w:rsid w:val="00D54707"/>
    <w:rsid w:val="00D55503"/>
    <w:rsid w:val="00D65532"/>
    <w:rsid w:val="00D740CA"/>
    <w:rsid w:val="00D757BA"/>
    <w:rsid w:val="00D82222"/>
    <w:rsid w:val="00D923E7"/>
    <w:rsid w:val="00DA7419"/>
    <w:rsid w:val="00DB1E41"/>
    <w:rsid w:val="00DB5A6E"/>
    <w:rsid w:val="00DB6DE9"/>
    <w:rsid w:val="00DC2E59"/>
    <w:rsid w:val="00DD5685"/>
    <w:rsid w:val="00DE1273"/>
    <w:rsid w:val="00DF040E"/>
    <w:rsid w:val="00DF6E82"/>
    <w:rsid w:val="00E017DB"/>
    <w:rsid w:val="00E204B9"/>
    <w:rsid w:val="00E21A4F"/>
    <w:rsid w:val="00E30178"/>
    <w:rsid w:val="00E329C7"/>
    <w:rsid w:val="00E329DE"/>
    <w:rsid w:val="00E55B92"/>
    <w:rsid w:val="00E72516"/>
    <w:rsid w:val="00E867ED"/>
    <w:rsid w:val="00EA59CE"/>
    <w:rsid w:val="00EA7410"/>
    <w:rsid w:val="00EB2098"/>
    <w:rsid w:val="00EB2323"/>
    <w:rsid w:val="00EC04AD"/>
    <w:rsid w:val="00EC5955"/>
    <w:rsid w:val="00F119F3"/>
    <w:rsid w:val="00F2183F"/>
    <w:rsid w:val="00F2392D"/>
    <w:rsid w:val="00F34F94"/>
    <w:rsid w:val="00F4053A"/>
    <w:rsid w:val="00F42741"/>
    <w:rsid w:val="00F46746"/>
    <w:rsid w:val="00F52A20"/>
    <w:rsid w:val="00F52D68"/>
    <w:rsid w:val="00F566C9"/>
    <w:rsid w:val="00F701CB"/>
    <w:rsid w:val="00F74AF8"/>
    <w:rsid w:val="00F9358A"/>
    <w:rsid w:val="00FC19B3"/>
    <w:rsid w:val="00FC6858"/>
    <w:rsid w:val="00FD27D0"/>
    <w:rsid w:val="00FF47DB"/>
    <w:rsid w:val="00FF6F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D3A9EC-E0E2-4697-A7BD-15C7FC37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796"/>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A1796"/>
    <w:pPr>
      <w:tabs>
        <w:tab w:val="center" w:pos="4252"/>
        <w:tab w:val="right" w:pos="8504"/>
      </w:tabs>
    </w:pPr>
  </w:style>
  <w:style w:type="character" w:customStyle="1" w:styleId="PiedepginaCar">
    <w:name w:val="Pie de página Car"/>
    <w:link w:val="Piedepgina"/>
    <w:uiPriority w:val="99"/>
    <w:rsid w:val="00AA1796"/>
    <w:rPr>
      <w:rFonts w:ascii="Times New Roman" w:eastAsia="Times New Roman" w:hAnsi="Times New Roman" w:cs="Times New Roman"/>
      <w:sz w:val="24"/>
      <w:szCs w:val="24"/>
      <w:lang w:eastAsia="es-MX"/>
    </w:rPr>
  </w:style>
  <w:style w:type="paragraph" w:styleId="Prrafodelista">
    <w:name w:val="List Paragraph"/>
    <w:basedOn w:val="Normal"/>
    <w:qFormat/>
    <w:rsid w:val="00AA1796"/>
    <w:pPr>
      <w:ind w:left="708"/>
    </w:pPr>
  </w:style>
  <w:style w:type="paragraph" w:styleId="Sinespaciado">
    <w:name w:val="No Spacing"/>
    <w:uiPriority w:val="1"/>
    <w:qFormat/>
    <w:rsid w:val="00DB5A6E"/>
    <w:rPr>
      <w:rFonts w:ascii="Times New Roman" w:eastAsia="Times New Roman" w:hAnsi="Times New Roman"/>
      <w:sz w:val="24"/>
      <w:szCs w:val="24"/>
    </w:rPr>
  </w:style>
  <w:style w:type="paragraph" w:styleId="Encabezado">
    <w:name w:val="header"/>
    <w:basedOn w:val="Normal"/>
    <w:link w:val="EncabezadoCar"/>
    <w:uiPriority w:val="99"/>
    <w:unhideWhenUsed/>
    <w:rsid w:val="00FC19B3"/>
    <w:pPr>
      <w:tabs>
        <w:tab w:val="center" w:pos="4419"/>
        <w:tab w:val="right" w:pos="8838"/>
      </w:tabs>
    </w:pPr>
  </w:style>
  <w:style w:type="character" w:customStyle="1" w:styleId="EncabezadoCar">
    <w:name w:val="Encabezado Car"/>
    <w:link w:val="Encabezado"/>
    <w:uiPriority w:val="99"/>
    <w:rsid w:val="00FC19B3"/>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FC19B3"/>
    <w:rPr>
      <w:rFonts w:ascii="Tahoma" w:hAnsi="Tahoma"/>
      <w:sz w:val="16"/>
      <w:szCs w:val="16"/>
    </w:rPr>
  </w:style>
  <w:style w:type="character" w:customStyle="1" w:styleId="TextodegloboCar">
    <w:name w:val="Texto de globo Car"/>
    <w:link w:val="Textodeglobo"/>
    <w:uiPriority w:val="99"/>
    <w:semiHidden/>
    <w:rsid w:val="00FC19B3"/>
    <w:rPr>
      <w:rFonts w:ascii="Tahoma" w:eastAsia="Times New Roman" w:hAnsi="Tahoma" w:cs="Tahoma"/>
      <w:sz w:val="16"/>
      <w:szCs w:val="16"/>
    </w:rPr>
  </w:style>
  <w:style w:type="table" w:styleId="Tablaconcuadrcula">
    <w:name w:val="Table Grid"/>
    <w:basedOn w:val="Tablanormal"/>
    <w:uiPriority w:val="59"/>
    <w:rsid w:val="005552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B8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link w:val="HTMLconformatoprevio"/>
    <w:uiPriority w:val="99"/>
    <w:semiHidden/>
    <w:rsid w:val="00B85741"/>
    <w:rPr>
      <w:rFonts w:ascii="Courier New" w:eastAsia="Times New Roman" w:hAnsi="Courier New" w:cs="Courier New"/>
    </w:rPr>
  </w:style>
  <w:style w:type="paragraph" w:customStyle="1" w:styleId="Texto">
    <w:name w:val="Texto"/>
    <w:basedOn w:val="Normal"/>
    <w:link w:val="TextoCar"/>
    <w:rsid w:val="00F566C9"/>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rsid w:val="00F566C9"/>
    <w:rPr>
      <w:rFonts w:ascii="Arial" w:eastAsia="Times New Roman"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20027">
      <w:bodyDiv w:val="1"/>
      <w:marLeft w:val="0"/>
      <w:marRight w:val="0"/>
      <w:marTop w:val="0"/>
      <w:marBottom w:val="0"/>
      <w:divBdr>
        <w:top w:val="none" w:sz="0" w:space="0" w:color="auto"/>
        <w:left w:val="none" w:sz="0" w:space="0" w:color="auto"/>
        <w:bottom w:val="none" w:sz="0" w:space="0" w:color="auto"/>
        <w:right w:val="none" w:sz="0" w:space="0" w:color="auto"/>
      </w:divBdr>
    </w:div>
    <w:div w:id="887454380">
      <w:bodyDiv w:val="1"/>
      <w:marLeft w:val="0"/>
      <w:marRight w:val="0"/>
      <w:marTop w:val="0"/>
      <w:marBottom w:val="0"/>
      <w:divBdr>
        <w:top w:val="none" w:sz="0" w:space="0" w:color="auto"/>
        <w:left w:val="none" w:sz="0" w:space="0" w:color="auto"/>
        <w:bottom w:val="none" w:sz="0" w:space="0" w:color="auto"/>
        <w:right w:val="none" w:sz="0" w:space="0" w:color="auto"/>
      </w:divBdr>
    </w:div>
    <w:div w:id="194525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483BF-0C5B-459F-84C7-1019E453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3171</Words>
  <Characters>17443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dc:creator>
  <cp:lastModifiedBy>Cindy García Orozco</cp:lastModifiedBy>
  <cp:revision>3</cp:revision>
  <cp:lastPrinted>2019-04-03T19:49:00Z</cp:lastPrinted>
  <dcterms:created xsi:type="dcterms:W3CDTF">2020-04-03T21:01:00Z</dcterms:created>
  <dcterms:modified xsi:type="dcterms:W3CDTF">2020-05-15T17:51:00Z</dcterms:modified>
</cp:coreProperties>
</file>