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078F" w14:textId="3112F325" w:rsidR="00F737AB" w:rsidRPr="00BE2109" w:rsidRDefault="00F737AB" w:rsidP="00213996">
      <w:pPr>
        <w:pStyle w:val="Cuerpo"/>
        <w:jc w:val="both"/>
        <w:rPr>
          <w:rStyle w:val="Ninguno"/>
          <w:rFonts w:ascii="Arial Narrow" w:hAnsi="Arial Narrow" w:cs="Arial"/>
          <w:b/>
          <w:bCs/>
          <w:lang w:val="es-MX"/>
        </w:rPr>
      </w:pPr>
    </w:p>
    <w:p w14:paraId="18835007" w14:textId="3DCCE42A" w:rsidR="001C7A77" w:rsidRPr="00366372" w:rsidRDefault="001C7A77" w:rsidP="00213996">
      <w:pPr>
        <w:pStyle w:val="Cuerpo"/>
        <w:jc w:val="both"/>
        <w:rPr>
          <w:rStyle w:val="Ninguno"/>
          <w:rFonts w:ascii="Arial" w:eastAsia="Cambria" w:hAnsi="Arial" w:cs="Arial"/>
          <w:b/>
          <w:bCs/>
          <w:lang w:val="es-MX"/>
        </w:rPr>
      </w:pPr>
      <w:r w:rsidRPr="00366372">
        <w:rPr>
          <w:rStyle w:val="Ninguno"/>
          <w:rFonts w:ascii="Arial" w:hAnsi="Arial" w:cs="Arial"/>
          <w:b/>
          <w:bCs/>
          <w:lang w:val="es-MX"/>
        </w:rPr>
        <w:t>H. AYUNTAMIENTO CONSTITUCIONAL DE</w:t>
      </w:r>
    </w:p>
    <w:p w14:paraId="00A1E00F" w14:textId="77777777" w:rsidR="001C7A77" w:rsidRPr="00366372" w:rsidRDefault="001C7A77" w:rsidP="00213996">
      <w:pPr>
        <w:pStyle w:val="Cuerpo"/>
        <w:jc w:val="both"/>
        <w:rPr>
          <w:rStyle w:val="Ninguno"/>
          <w:rFonts w:ascii="Arial" w:eastAsia="Cambria" w:hAnsi="Arial" w:cs="Arial"/>
          <w:b/>
          <w:bCs/>
          <w:lang w:val="es-MX"/>
        </w:rPr>
      </w:pPr>
      <w:r w:rsidRPr="00366372">
        <w:rPr>
          <w:rStyle w:val="Ninguno"/>
          <w:rFonts w:ascii="Arial" w:hAnsi="Arial" w:cs="Arial"/>
          <w:b/>
          <w:bCs/>
          <w:lang w:val="es-MX"/>
        </w:rPr>
        <w:t>ZAPOTLÁN EL GRANDE, JALISCO</w:t>
      </w:r>
    </w:p>
    <w:p w14:paraId="5D1D45D0" w14:textId="77777777" w:rsidR="001C7A77" w:rsidRPr="00366372" w:rsidRDefault="001C7A77" w:rsidP="00213996">
      <w:pPr>
        <w:pStyle w:val="Cuerpo"/>
        <w:jc w:val="both"/>
        <w:rPr>
          <w:rStyle w:val="Ninguno"/>
          <w:rFonts w:ascii="Arial" w:eastAsia="Cambria" w:hAnsi="Arial" w:cs="Arial"/>
          <w:b/>
          <w:bCs/>
          <w:lang w:val="es-MX"/>
        </w:rPr>
      </w:pPr>
      <w:r w:rsidRPr="00366372">
        <w:rPr>
          <w:rStyle w:val="Ninguno"/>
          <w:rFonts w:ascii="Arial" w:hAnsi="Arial" w:cs="Arial"/>
          <w:b/>
          <w:bCs/>
          <w:lang w:val="es-MX"/>
        </w:rPr>
        <w:t>P R E S E N T E:</w:t>
      </w:r>
    </w:p>
    <w:p w14:paraId="470C1667" w14:textId="77777777" w:rsidR="001C7A77" w:rsidRPr="00F423D9" w:rsidRDefault="001C7A77" w:rsidP="00213996">
      <w:pPr>
        <w:pStyle w:val="Cuerpo"/>
        <w:jc w:val="both"/>
        <w:rPr>
          <w:rStyle w:val="Ninguno"/>
          <w:rFonts w:ascii="Arial" w:eastAsia="Cambria" w:hAnsi="Arial" w:cs="Arial"/>
          <w:b/>
          <w:bCs/>
          <w:lang w:val="es-MX"/>
        </w:rPr>
      </w:pPr>
    </w:p>
    <w:p w14:paraId="4D975CDB" w14:textId="171C1EF7" w:rsidR="0005015F" w:rsidRDefault="00DA646C" w:rsidP="00B77A03">
      <w:pPr>
        <w:pStyle w:val="Cuerpo"/>
        <w:spacing w:line="276" w:lineRule="auto"/>
        <w:ind w:firstLine="851"/>
        <w:jc w:val="both"/>
        <w:rPr>
          <w:rStyle w:val="Ninguno"/>
          <w:rFonts w:ascii="Arial" w:hAnsi="Arial" w:cs="Arial"/>
          <w:lang w:val="es-MX"/>
        </w:rPr>
      </w:pPr>
      <w:r w:rsidRPr="00B14FA9">
        <w:rPr>
          <w:rFonts w:ascii="Arial" w:hAnsi="Arial" w:cs="Arial"/>
          <w:lang w:val="es-MX"/>
        </w:rPr>
        <w:t>Quien</w:t>
      </w:r>
      <w:r w:rsidR="00BC1DB6" w:rsidRPr="00B14FA9">
        <w:rPr>
          <w:rFonts w:ascii="Arial" w:hAnsi="Arial" w:cs="Arial"/>
          <w:lang w:val="es-MX"/>
        </w:rPr>
        <w:t xml:space="preserve">es </w:t>
      </w:r>
      <w:r w:rsidRPr="00B14FA9">
        <w:rPr>
          <w:rFonts w:ascii="Arial" w:hAnsi="Arial" w:cs="Arial"/>
          <w:lang w:val="es-MX"/>
        </w:rPr>
        <w:t>motiva</w:t>
      </w:r>
      <w:r w:rsidR="00BC1DB6" w:rsidRPr="00B14FA9">
        <w:rPr>
          <w:rFonts w:ascii="Arial" w:hAnsi="Arial" w:cs="Arial"/>
          <w:lang w:val="es-MX"/>
        </w:rPr>
        <w:t>n</w:t>
      </w:r>
      <w:r w:rsidRPr="00B14FA9">
        <w:rPr>
          <w:rFonts w:ascii="Arial" w:hAnsi="Arial" w:cs="Arial"/>
          <w:lang w:val="es-MX"/>
        </w:rPr>
        <w:t xml:space="preserve"> y suscribe</w:t>
      </w:r>
      <w:r w:rsidR="00BC1DB6" w:rsidRPr="00B14FA9">
        <w:rPr>
          <w:rFonts w:ascii="Arial" w:hAnsi="Arial" w:cs="Arial"/>
          <w:lang w:val="es-MX"/>
        </w:rPr>
        <w:t>n</w:t>
      </w:r>
      <w:r w:rsidRPr="00F423D9">
        <w:rPr>
          <w:rFonts w:ascii="Arial" w:hAnsi="Arial" w:cs="Arial"/>
          <w:b/>
          <w:bCs/>
          <w:lang w:val="es-MX"/>
        </w:rPr>
        <w:t xml:space="preserve"> </w:t>
      </w:r>
      <w:r w:rsidR="00081081">
        <w:rPr>
          <w:rFonts w:ascii="Arial" w:hAnsi="Arial" w:cs="Arial"/>
          <w:b/>
          <w:bCs/>
          <w:lang w:val="es-MX"/>
        </w:rPr>
        <w:t>CC</w:t>
      </w:r>
      <w:r w:rsidRPr="00F423D9">
        <w:rPr>
          <w:rFonts w:ascii="Arial" w:hAnsi="Arial" w:cs="Arial"/>
          <w:b/>
          <w:bCs/>
          <w:lang w:val="es-MX"/>
        </w:rPr>
        <w:t xml:space="preserve"> </w:t>
      </w:r>
      <w:r w:rsidR="002E4115" w:rsidRPr="00F423D9">
        <w:rPr>
          <w:rStyle w:val="Ninguno"/>
          <w:rFonts w:ascii="Arial" w:hAnsi="Arial" w:cs="Arial"/>
          <w:b/>
          <w:bCs/>
          <w:lang w:val="es-MX"/>
        </w:rPr>
        <w:t>Marisol Mendoza Pinto</w:t>
      </w:r>
      <w:r w:rsidRPr="00F423D9">
        <w:rPr>
          <w:rStyle w:val="Ninguno"/>
          <w:rFonts w:ascii="Arial" w:hAnsi="Arial" w:cs="Arial"/>
          <w:b/>
          <w:bCs/>
          <w:lang w:val="es-MX"/>
        </w:rPr>
        <w:t xml:space="preserve">, </w:t>
      </w:r>
      <w:r w:rsidR="00B14FA9">
        <w:rPr>
          <w:rStyle w:val="Ninguno"/>
          <w:rFonts w:ascii="Arial" w:hAnsi="Arial" w:cs="Arial"/>
          <w:b/>
          <w:bCs/>
          <w:lang w:val="es-MX"/>
        </w:rPr>
        <w:t>Claudia Margarita Robles Goméz</w:t>
      </w:r>
      <w:r w:rsidR="00BC1DB6" w:rsidRPr="00F423D9">
        <w:rPr>
          <w:rStyle w:val="Ninguno"/>
          <w:rFonts w:ascii="Arial" w:hAnsi="Arial" w:cs="Arial"/>
          <w:b/>
          <w:bCs/>
          <w:lang w:val="es-MX"/>
        </w:rPr>
        <w:t xml:space="preserve"> y </w:t>
      </w:r>
      <w:r w:rsidR="00B14FA9">
        <w:rPr>
          <w:rStyle w:val="Ninguno"/>
          <w:rFonts w:ascii="Arial" w:hAnsi="Arial" w:cs="Arial"/>
          <w:b/>
          <w:bCs/>
          <w:lang w:val="es-MX"/>
        </w:rPr>
        <w:t>Adrián Briseño Esparza</w:t>
      </w:r>
      <w:r w:rsidR="00BC1DB6" w:rsidRPr="00F423D9">
        <w:rPr>
          <w:rStyle w:val="Ninguno"/>
          <w:rFonts w:ascii="Arial" w:hAnsi="Arial" w:cs="Arial"/>
          <w:b/>
          <w:bCs/>
          <w:lang w:val="es-MX"/>
        </w:rPr>
        <w:t xml:space="preserve">, </w:t>
      </w:r>
      <w:r w:rsidR="00B14FA9" w:rsidRPr="00B14FA9">
        <w:rPr>
          <w:rStyle w:val="Ninguno"/>
          <w:rFonts w:ascii="Arial" w:hAnsi="Arial" w:cs="Arial"/>
          <w:lang w:val="es-MX"/>
        </w:rPr>
        <w:t xml:space="preserve">Presidenta y vocales respectivamente de </w:t>
      </w:r>
      <w:r w:rsidR="003C045E" w:rsidRPr="00B14FA9">
        <w:rPr>
          <w:rStyle w:val="Ninguno"/>
          <w:rFonts w:ascii="Arial" w:hAnsi="Arial" w:cs="Arial"/>
          <w:lang w:val="es-MX"/>
        </w:rPr>
        <w:t xml:space="preserve">la Comisión </w:t>
      </w:r>
      <w:r w:rsidR="002E4115" w:rsidRPr="00B14FA9">
        <w:rPr>
          <w:rStyle w:val="Ninguno"/>
          <w:rFonts w:ascii="Arial" w:hAnsi="Arial" w:cs="Arial"/>
          <w:lang w:val="es-MX"/>
        </w:rPr>
        <w:t xml:space="preserve">convocante </w:t>
      </w:r>
      <w:r w:rsidR="003C045E" w:rsidRPr="00B14FA9">
        <w:rPr>
          <w:rStyle w:val="Ninguno"/>
          <w:rFonts w:ascii="Arial" w:hAnsi="Arial" w:cs="Arial"/>
          <w:lang w:val="es-MX"/>
        </w:rPr>
        <w:t xml:space="preserve">de </w:t>
      </w:r>
      <w:r w:rsidR="00081081">
        <w:rPr>
          <w:rStyle w:val="Ninguno"/>
          <w:rFonts w:ascii="Arial" w:hAnsi="Arial" w:cs="Arial"/>
          <w:lang w:val="es-MX"/>
        </w:rPr>
        <w:t>Derechos Humanos,</w:t>
      </w:r>
      <w:r w:rsidR="00081081" w:rsidRPr="00081081">
        <w:t xml:space="preserve"> </w:t>
      </w:r>
      <w:r w:rsidR="00081081" w:rsidRPr="00081081">
        <w:rPr>
          <w:rStyle w:val="Ninguno"/>
          <w:rFonts w:ascii="Arial" w:hAnsi="Arial" w:cs="Arial"/>
          <w:lang w:val="es-MX"/>
        </w:rPr>
        <w:t>Equidad de Género, Asuntos Indígenas y Atención a Grupos Prioritarios</w:t>
      </w:r>
      <w:r w:rsidR="00081081">
        <w:rPr>
          <w:rStyle w:val="Ninguno"/>
          <w:rFonts w:ascii="Arial" w:hAnsi="Arial" w:cs="Arial"/>
          <w:lang w:val="es-MX"/>
        </w:rPr>
        <w:t xml:space="preserve">, </w:t>
      </w:r>
      <w:r w:rsidR="00081081" w:rsidRPr="00081081">
        <w:rPr>
          <w:rStyle w:val="Ninguno"/>
          <w:rFonts w:ascii="Arial" w:hAnsi="Arial" w:cs="Arial"/>
          <w:b/>
          <w:bCs/>
          <w:lang w:val="es-MX"/>
        </w:rPr>
        <w:t xml:space="preserve">CC. </w:t>
      </w:r>
      <w:r w:rsidR="002E4115" w:rsidRPr="00F423D9">
        <w:rPr>
          <w:rStyle w:val="Ninguno"/>
          <w:rFonts w:ascii="Arial" w:hAnsi="Arial" w:cs="Arial"/>
          <w:b/>
          <w:bCs/>
          <w:lang w:val="es-MX"/>
        </w:rPr>
        <w:t>Claudia Margarita Robles Gómez,</w:t>
      </w:r>
      <w:r w:rsidR="00081081">
        <w:rPr>
          <w:rStyle w:val="Ninguno"/>
          <w:rFonts w:ascii="Arial" w:hAnsi="Arial" w:cs="Arial"/>
          <w:b/>
          <w:bCs/>
          <w:lang w:val="es-MX"/>
        </w:rPr>
        <w:t xml:space="preserve"> </w:t>
      </w:r>
      <w:r w:rsidR="00B14FA9">
        <w:rPr>
          <w:rStyle w:val="Ninguno"/>
          <w:rFonts w:ascii="Arial" w:hAnsi="Arial" w:cs="Arial"/>
          <w:b/>
          <w:bCs/>
          <w:lang w:val="es-MX"/>
        </w:rPr>
        <w:t>Miguel Marentes</w:t>
      </w:r>
      <w:r w:rsidR="002E4115" w:rsidRPr="00F423D9">
        <w:rPr>
          <w:rStyle w:val="Ninguno"/>
          <w:rFonts w:ascii="Arial" w:hAnsi="Arial" w:cs="Arial"/>
          <w:b/>
          <w:bCs/>
          <w:lang w:val="es-MX"/>
        </w:rPr>
        <w:t xml:space="preserve"> y María Olga García Ayala</w:t>
      </w:r>
      <w:r w:rsidR="00B14FA9">
        <w:rPr>
          <w:rStyle w:val="Ninguno"/>
          <w:rFonts w:ascii="Arial" w:hAnsi="Arial" w:cs="Arial"/>
          <w:b/>
          <w:bCs/>
          <w:lang w:val="es-MX"/>
        </w:rPr>
        <w:t xml:space="preserve">, </w:t>
      </w:r>
      <w:r w:rsidR="00B14FA9" w:rsidRPr="00B14FA9">
        <w:rPr>
          <w:rStyle w:val="Ninguno"/>
          <w:rFonts w:ascii="Arial" w:hAnsi="Arial" w:cs="Arial"/>
          <w:lang w:val="es-MX"/>
        </w:rPr>
        <w:t xml:space="preserve">presidenta y vocales respectivamente </w:t>
      </w:r>
      <w:r w:rsidR="00216099" w:rsidRPr="00B14FA9">
        <w:rPr>
          <w:rStyle w:val="Ninguno"/>
          <w:rFonts w:ascii="Arial" w:hAnsi="Arial" w:cs="Arial"/>
          <w:lang w:val="es-MX"/>
        </w:rPr>
        <w:t xml:space="preserve">de la </w:t>
      </w:r>
      <w:r w:rsidR="00BB09C4" w:rsidRPr="00B14FA9">
        <w:rPr>
          <w:rStyle w:val="Ninguno"/>
          <w:rFonts w:ascii="Arial" w:hAnsi="Arial" w:cs="Arial"/>
          <w:lang w:val="es-MX"/>
        </w:rPr>
        <w:t>Comisión</w:t>
      </w:r>
      <w:r w:rsidR="00216099" w:rsidRPr="00B14FA9">
        <w:rPr>
          <w:rStyle w:val="Ninguno"/>
          <w:rFonts w:ascii="Arial" w:hAnsi="Arial" w:cs="Arial"/>
          <w:lang w:val="es-MX"/>
        </w:rPr>
        <w:t xml:space="preserve"> de Reglamentos y Gobernación</w:t>
      </w:r>
      <w:r w:rsidR="002E4115" w:rsidRPr="00F423D9">
        <w:rPr>
          <w:rStyle w:val="Ninguno"/>
          <w:rFonts w:ascii="Arial" w:hAnsi="Arial" w:cs="Arial"/>
          <w:b/>
          <w:bCs/>
          <w:lang w:val="es-MX"/>
        </w:rPr>
        <w:t>,</w:t>
      </w:r>
      <w:r w:rsidR="002E4115">
        <w:rPr>
          <w:rStyle w:val="Ninguno"/>
          <w:rFonts w:ascii="Arial" w:hAnsi="Arial" w:cs="Arial"/>
          <w:lang w:val="es-MX"/>
        </w:rPr>
        <w:t xml:space="preserve"> </w:t>
      </w:r>
      <w:r w:rsidR="001C7A77" w:rsidRPr="00A27B97">
        <w:rPr>
          <w:rStyle w:val="Ninguno"/>
          <w:rFonts w:ascii="Arial" w:hAnsi="Arial" w:cs="Arial"/>
          <w:lang w:val="es-MX"/>
        </w:rPr>
        <w:t xml:space="preserve">con fundamento en lo que disponen </w:t>
      </w:r>
      <w:r w:rsidRPr="00A27B97">
        <w:rPr>
          <w:rFonts w:ascii="Arial" w:hAnsi="Arial" w:cs="Arial"/>
          <w:lang w:val="es-MX"/>
        </w:rPr>
        <w:t xml:space="preserve">los artículos 115 Constitucional; </w:t>
      </w:r>
      <w:r w:rsidR="002E4115" w:rsidRPr="002E4115">
        <w:rPr>
          <w:rFonts w:ascii="Arial" w:hAnsi="Arial" w:cs="Arial"/>
          <w:lang w:val="es-MX"/>
        </w:rPr>
        <w:t>115 constitucional fracción I y II, 1,2,3,73,77 85 fracción IV y demás relativos de la Constitución Política del Estado de Jalisco, 1, 2, 3, 4 punto número 124, 5,10, 27, 29, 30, 34, 35, 41 fracción II, 49, 50 fracción II de la Ley de Gobierno y la Administración Pública Municipal para el Estado de Jalisco y sus Municipios</w:t>
      </w:r>
      <w:r w:rsidRPr="00A27B97">
        <w:rPr>
          <w:rFonts w:ascii="Arial" w:hAnsi="Arial" w:cs="Arial"/>
          <w:lang w:val="es-MX"/>
        </w:rPr>
        <w:t>;</w:t>
      </w:r>
      <w:r w:rsidR="00081081">
        <w:rPr>
          <w:rFonts w:ascii="Arial" w:hAnsi="Arial" w:cs="Arial"/>
          <w:lang w:val="es-MX"/>
        </w:rPr>
        <w:t xml:space="preserve"> </w:t>
      </w:r>
      <w:r w:rsidR="002E4115">
        <w:rPr>
          <w:rFonts w:ascii="Arial" w:hAnsi="Arial" w:cs="Arial"/>
          <w:lang w:val="es-MX"/>
        </w:rPr>
        <w:t>5</w:t>
      </w:r>
      <w:r w:rsidR="00B14FA9">
        <w:rPr>
          <w:rFonts w:ascii="Arial" w:hAnsi="Arial" w:cs="Arial"/>
          <w:lang w:val="es-MX"/>
        </w:rPr>
        <w:t>4</w:t>
      </w:r>
      <w:r w:rsidR="0005015F" w:rsidRPr="00A27B97">
        <w:rPr>
          <w:rFonts w:ascii="Arial" w:hAnsi="Arial" w:cs="Arial"/>
          <w:lang w:val="es-MX"/>
        </w:rPr>
        <w:t xml:space="preserve"> fracción I</w:t>
      </w:r>
      <w:r w:rsidR="00B14FA9">
        <w:rPr>
          <w:rFonts w:ascii="Arial" w:hAnsi="Arial" w:cs="Arial"/>
          <w:lang w:val="es-MX"/>
        </w:rPr>
        <w:t xml:space="preserve"> y V</w:t>
      </w:r>
      <w:r w:rsidR="005860C9">
        <w:rPr>
          <w:rFonts w:ascii="Arial" w:hAnsi="Arial" w:cs="Arial"/>
          <w:lang w:val="es-MX"/>
        </w:rPr>
        <w:t xml:space="preserve">, </w:t>
      </w:r>
      <w:r w:rsidR="00BC1DB6" w:rsidRPr="00A27B97">
        <w:rPr>
          <w:rFonts w:ascii="Arial" w:hAnsi="Arial" w:cs="Arial"/>
          <w:lang w:val="es-MX"/>
        </w:rPr>
        <w:t>101, 103,</w:t>
      </w:r>
      <w:r w:rsidRPr="00A27B97">
        <w:rPr>
          <w:rFonts w:ascii="Arial" w:hAnsi="Arial" w:cs="Arial"/>
          <w:lang w:val="es-MX"/>
        </w:rPr>
        <w:t xml:space="preserve"> </w:t>
      </w:r>
      <w:r w:rsidR="002E4115">
        <w:rPr>
          <w:rFonts w:ascii="Arial" w:hAnsi="Arial" w:cs="Arial"/>
          <w:lang w:val="es-MX"/>
        </w:rPr>
        <w:t>104 al</w:t>
      </w:r>
      <w:r w:rsidRPr="00A27B97">
        <w:rPr>
          <w:rFonts w:ascii="Arial" w:hAnsi="Arial" w:cs="Arial"/>
          <w:lang w:val="es-MX"/>
        </w:rPr>
        <w:t xml:space="preserve"> 109 y demás relativos y aplicables del Reglamento Interior del Ayuntamiento de Zapotlán el Grande, Jalisco; </w:t>
      </w:r>
      <w:r w:rsidR="00BC1DB6" w:rsidRPr="00A27B97">
        <w:rPr>
          <w:rFonts w:ascii="Arial" w:hAnsi="Arial" w:cs="Arial"/>
          <w:lang w:val="es-MX"/>
        </w:rPr>
        <w:t>en uso de la</w:t>
      </w:r>
      <w:r w:rsidR="003735AE" w:rsidRPr="00A27B97">
        <w:rPr>
          <w:rFonts w:ascii="Arial" w:hAnsi="Arial" w:cs="Arial"/>
          <w:lang w:val="es-MX"/>
        </w:rPr>
        <w:t>s</w:t>
      </w:r>
      <w:r w:rsidR="00BC1DB6" w:rsidRPr="00A27B97">
        <w:rPr>
          <w:rFonts w:ascii="Arial" w:hAnsi="Arial" w:cs="Arial"/>
          <w:lang w:val="es-MX"/>
        </w:rPr>
        <w:t xml:space="preserve"> facultad</w:t>
      </w:r>
      <w:r w:rsidR="003735AE" w:rsidRPr="00A27B97">
        <w:rPr>
          <w:rFonts w:ascii="Arial" w:hAnsi="Arial" w:cs="Arial"/>
          <w:lang w:val="es-MX"/>
        </w:rPr>
        <w:t>es</w:t>
      </w:r>
      <w:r w:rsidR="00BC1DB6" w:rsidRPr="00A27B97">
        <w:rPr>
          <w:rFonts w:ascii="Arial" w:hAnsi="Arial" w:cs="Arial"/>
          <w:lang w:val="es-MX"/>
        </w:rPr>
        <w:t xml:space="preserve"> conferida</w:t>
      </w:r>
      <w:r w:rsidR="003735AE" w:rsidRPr="00A27B97">
        <w:rPr>
          <w:rFonts w:ascii="Arial" w:hAnsi="Arial" w:cs="Arial"/>
          <w:lang w:val="es-MX"/>
        </w:rPr>
        <w:t>s</w:t>
      </w:r>
      <w:r w:rsidR="00BC1DB6" w:rsidRPr="00A27B97">
        <w:rPr>
          <w:rFonts w:ascii="Arial" w:hAnsi="Arial" w:cs="Arial"/>
          <w:lang w:val="es-MX"/>
        </w:rPr>
        <w:t xml:space="preserve"> en las</w:t>
      </w:r>
      <w:r w:rsidR="003735AE" w:rsidRPr="00A27B97">
        <w:rPr>
          <w:rFonts w:ascii="Arial" w:hAnsi="Arial" w:cs="Arial"/>
          <w:lang w:val="es-MX"/>
        </w:rPr>
        <w:t xml:space="preserve"> disposiciones citadas, presentamos</w:t>
      </w:r>
      <w:r w:rsidR="007F59C1" w:rsidRPr="00A27B97">
        <w:rPr>
          <w:rFonts w:ascii="Arial" w:hAnsi="Arial" w:cs="Arial"/>
          <w:lang w:val="es-MX"/>
        </w:rPr>
        <w:t xml:space="preserve"> ante ustedes integrantes de </w:t>
      </w:r>
      <w:r w:rsidR="00015264" w:rsidRPr="00A27B97">
        <w:rPr>
          <w:rFonts w:ascii="Arial" w:hAnsi="Arial" w:cs="Arial"/>
          <w:lang w:val="es-MX"/>
        </w:rPr>
        <w:t>este</w:t>
      </w:r>
      <w:r w:rsidR="00BC1DB6" w:rsidRPr="00A27B97">
        <w:rPr>
          <w:rFonts w:ascii="Arial" w:hAnsi="Arial" w:cs="Arial"/>
          <w:lang w:val="es-MX"/>
        </w:rPr>
        <w:t xml:space="preserve"> Órgano de Gobierno Municipal </w:t>
      </w:r>
      <w:r w:rsidR="003735AE" w:rsidRPr="00A27B97">
        <w:rPr>
          <w:rFonts w:ascii="Arial" w:hAnsi="Arial" w:cs="Arial"/>
          <w:lang w:val="es-MX"/>
        </w:rPr>
        <w:t xml:space="preserve">el </w:t>
      </w:r>
      <w:r w:rsidR="003838B4" w:rsidRPr="00A27B97">
        <w:rPr>
          <w:rFonts w:ascii="Arial" w:hAnsi="Arial" w:cs="Arial"/>
          <w:lang w:val="es-MX"/>
        </w:rPr>
        <w:t>siguiente</w:t>
      </w:r>
      <w:r w:rsidR="003838B4" w:rsidRPr="00A27B97">
        <w:rPr>
          <w:rFonts w:ascii="Arial" w:hAnsi="Arial" w:cs="Arial"/>
          <w:b/>
          <w:lang w:val="es-MX"/>
        </w:rPr>
        <w:t xml:space="preserve"> </w:t>
      </w:r>
      <w:r w:rsidR="00A27B97" w:rsidRPr="00A27B97">
        <w:rPr>
          <w:rStyle w:val="Ninguno"/>
          <w:rFonts w:ascii="Arial" w:hAnsi="Arial" w:cs="Arial"/>
          <w:b/>
          <w:lang w:val="es-MX"/>
        </w:rPr>
        <w:t xml:space="preserve">DICTAMEN DE ORDENAMIENTO QUE REFORMA </w:t>
      </w:r>
      <w:r w:rsidR="00920636">
        <w:rPr>
          <w:rStyle w:val="Ninguno"/>
          <w:rFonts w:ascii="Arial" w:hAnsi="Arial" w:cs="Arial"/>
          <w:b/>
          <w:lang w:val="es-MX"/>
        </w:rPr>
        <w:t>Y</w:t>
      </w:r>
      <w:r w:rsidR="00A307AE">
        <w:rPr>
          <w:rStyle w:val="Ninguno"/>
          <w:rFonts w:ascii="Arial" w:hAnsi="Arial" w:cs="Arial"/>
          <w:b/>
          <w:lang w:val="es-MX"/>
        </w:rPr>
        <w:t xml:space="preserve"> ADICIONA VARIOS ARTÍCULOS</w:t>
      </w:r>
      <w:r w:rsidR="001B2419">
        <w:rPr>
          <w:rStyle w:val="Ninguno"/>
          <w:rFonts w:ascii="Arial" w:hAnsi="Arial" w:cs="Arial"/>
          <w:b/>
          <w:lang w:val="es-MX"/>
        </w:rPr>
        <w:t xml:space="preserve">, ASÍ </w:t>
      </w:r>
      <w:r w:rsidR="004E38FD">
        <w:rPr>
          <w:rStyle w:val="Ninguno"/>
          <w:rFonts w:ascii="Arial" w:hAnsi="Arial" w:cs="Arial"/>
          <w:b/>
          <w:lang w:val="es-MX"/>
        </w:rPr>
        <w:t>MISMO CORRIGE</w:t>
      </w:r>
      <w:r w:rsidR="001B2419">
        <w:rPr>
          <w:rStyle w:val="Ninguno"/>
          <w:rFonts w:ascii="Arial" w:hAnsi="Arial" w:cs="Arial"/>
          <w:b/>
          <w:lang w:val="es-MX"/>
        </w:rPr>
        <w:t xml:space="preserve"> LA NOMENCLATURA </w:t>
      </w:r>
      <w:r w:rsidR="00A307AE">
        <w:rPr>
          <w:rStyle w:val="Ninguno"/>
          <w:rFonts w:ascii="Arial" w:hAnsi="Arial" w:cs="Arial"/>
          <w:b/>
          <w:lang w:val="es-MX"/>
        </w:rPr>
        <w:t xml:space="preserve">DEL REGLAMENTO </w:t>
      </w:r>
      <w:r w:rsidR="00D87296">
        <w:rPr>
          <w:rStyle w:val="Ninguno"/>
          <w:rFonts w:ascii="Arial" w:hAnsi="Arial" w:cs="Arial"/>
          <w:b/>
          <w:lang w:val="es-MX"/>
        </w:rPr>
        <w:t>DE</w:t>
      </w:r>
      <w:r w:rsidR="00A307AE">
        <w:rPr>
          <w:rStyle w:val="Ninguno"/>
          <w:rFonts w:ascii="Arial" w:hAnsi="Arial" w:cs="Arial"/>
          <w:b/>
          <w:lang w:val="es-MX"/>
        </w:rPr>
        <w:t xml:space="preserve"> ACCESO DE LAS MUJERES A UNA VIDA LIBRE DE VIOLENCIA DEL MUNICIPIO DE ZAPOTLÁN EL GRANDE</w:t>
      </w:r>
      <w:r w:rsidR="003838B4" w:rsidRPr="00A27B97">
        <w:rPr>
          <w:rStyle w:val="Ninguno"/>
          <w:rFonts w:ascii="Arial" w:hAnsi="Arial" w:cs="Arial"/>
          <w:lang w:val="es-MX"/>
        </w:rPr>
        <w:t>,</w:t>
      </w:r>
      <w:r w:rsidR="001C7A77" w:rsidRPr="00A27B97">
        <w:rPr>
          <w:rFonts w:ascii="Arial" w:hAnsi="Arial" w:cs="Arial"/>
          <w:b/>
          <w:lang w:val="es-MX"/>
        </w:rPr>
        <w:t xml:space="preserve"> </w:t>
      </w:r>
      <w:r w:rsidR="001C7A77" w:rsidRPr="00A27B97">
        <w:rPr>
          <w:rStyle w:val="Ninguno"/>
          <w:rFonts w:ascii="Arial" w:hAnsi="Arial" w:cs="Arial"/>
          <w:lang w:val="es-MX"/>
        </w:rPr>
        <w:t xml:space="preserve">con base </w:t>
      </w:r>
      <w:r w:rsidR="00A56073">
        <w:rPr>
          <w:rStyle w:val="Ninguno"/>
          <w:rFonts w:ascii="Arial" w:hAnsi="Arial" w:cs="Arial"/>
          <w:lang w:val="es-MX"/>
        </w:rPr>
        <w:t>en</w:t>
      </w:r>
      <w:r w:rsidR="001C7A77" w:rsidRPr="00A27B97">
        <w:rPr>
          <w:rStyle w:val="Ninguno"/>
          <w:rFonts w:ascii="Arial" w:hAnsi="Arial" w:cs="Arial"/>
          <w:lang w:val="es-MX"/>
        </w:rPr>
        <w:t xml:space="preserve"> la siguiente: </w:t>
      </w:r>
    </w:p>
    <w:p w14:paraId="73EC6B47" w14:textId="77777777" w:rsidR="00A307AE" w:rsidRPr="00A27B97" w:rsidRDefault="00A307AE" w:rsidP="00213996">
      <w:pPr>
        <w:pStyle w:val="Cuerpo"/>
        <w:ind w:firstLine="851"/>
        <w:jc w:val="both"/>
        <w:rPr>
          <w:rStyle w:val="Ninguno"/>
          <w:rFonts w:ascii="Arial" w:hAnsi="Arial" w:cs="Arial"/>
          <w:lang w:val="es-MX"/>
        </w:rPr>
      </w:pPr>
    </w:p>
    <w:p w14:paraId="0DA9D129" w14:textId="77777777" w:rsidR="001C7A77" w:rsidRPr="00A27B97" w:rsidRDefault="001C7A77" w:rsidP="00213996">
      <w:pPr>
        <w:pStyle w:val="Cuerpo"/>
        <w:ind w:firstLine="708"/>
        <w:jc w:val="center"/>
        <w:rPr>
          <w:rStyle w:val="Ninguno"/>
          <w:rFonts w:ascii="Arial" w:eastAsia="Cambria" w:hAnsi="Arial" w:cs="Arial"/>
          <w:b/>
          <w:bCs/>
          <w:lang w:val="es-MX"/>
        </w:rPr>
      </w:pPr>
      <w:r w:rsidRPr="00A27B97">
        <w:rPr>
          <w:rStyle w:val="Ninguno"/>
          <w:rFonts w:ascii="Arial" w:hAnsi="Arial" w:cs="Arial"/>
          <w:b/>
          <w:bCs/>
          <w:lang w:val="es-MX"/>
        </w:rPr>
        <w:t>EXPOSICIÓN DE MOTIVOS:</w:t>
      </w:r>
    </w:p>
    <w:p w14:paraId="244C673B" w14:textId="047163A6" w:rsidR="001C7A77" w:rsidRPr="00A27B97" w:rsidRDefault="001C7A77" w:rsidP="00213996">
      <w:pPr>
        <w:spacing w:after="0" w:line="240" w:lineRule="auto"/>
        <w:rPr>
          <w:rFonts w:ascii="Arial" w:hAnsi="Arial" w:cs="Arial"/>
          <w:sz w:val="24"/>
          <w:szCs w:val="24"/>
        </w:rPr>
      </w:pPr>
    </w:p>
    <w:p w14:paraId="507A9332" w14:textId="096DBBC9" w:rsidR="001C7A77" w:rsidRPr="00A27B97" w:rsidRDefault="001C7A77" w:rsidP="00B77A03">
      <w:pPr>
        <w:pStyle w:val="Prrafodelista"/>
        <w:numPr>
          <w:ilvl w:val="0"/>
          <w:numId w:val="1"/>
        </w:numPr>
        <w:spacing w:after="0" w:line="276" w:lineRule="auto"/>
        <w:ind w:left="0" w:firstLine="709"/>
        <w:jc w:val="both"/>
        <w:rPr>
          <w:rStyle w:val="Ninguno"/>
          <w:rFonts w:ascii="Arial" w:hAnsi="Arial" w:cs="Arial"/>
          <w:sz w:val="24"/>
          <w:szCs w:val="24"/>
        </w:rPr>
      </w:pPr>
      <w:r w:rsidRPr="00A27B97">
        <w:rPr>
          <w:rStyle w:val="Ninguno"/>
          <w:rFonts w:ascii="Arial" w:hAnsi="Arial" w:cs="Arial"/>
          <w:sz w:val="24"/>
          <w:szCs w:val="24"/>
        </w:rPr>
        <w:t xml:space="preserve">La Constitución Política de los Estados Unidos Mexicanos, en su artículo 115 establece que los Estados adoptarán, para su régimen interior, la forma de Gobierno republicano, representativo y popular, teniendo como base de su división territorial y de su organización política y administrativa el Municipio libre. </w:t>
      </w:r>
    </w:p>
    <w:p w14:paraId="51C9C098" w14:textId="77777777" w:rsidR="001C7A77" w:rsidRPr="00A27B97" w:rsidRDefault="001C7A77" w:rsidP="00213996">
      <w:pPr>
        <w:pStyle w:val="Prrafodelista"/>
        <w:spacing w:after="0" w:line="240" w:lineRule="auto"/>
        <w:ind w:left="709"/>
        <w:jc w:val="both"/>
        <w:rPr>
          <w:rStyle w:val="Ninguno"/>
          <w:rFonts w:ascii="Arial" w:hAnsi="Arial" w:cs="Arial"/>
          <w:sz w:val="24"/>
          <w:szCs w:val="24"/>
        </w:rPr>
      </w:pPr>
    </w:p>
    <w:p w14:paraId="300CD1AA" w14:textId="77777777" w:rsidR="001D44D2" w:rsidRPr="00A27B97" w:rsidRDefault="001C7A77" w:rsidP="00B77A03">
      <w:pPr>
        <w:pStyle w:val="Prrafodelista"/>
        <w:numPr>
          <w:ilvl w:val="0"/>
          <w:numId w:val="1"/>
        </w:numPr>
        <w:spacing w:after="0" w:line="276" w:lineRule="auto"/>
        <w:ind w:left="0" w:right="49" w:firstLine="709"/>
        <w:jc w:val="both"/>
        <w:rPr>
          <w:rStyle w:val="Ninguno"/>
          <w:rFonts w:ascii="Arial" w:hAnsi="Arial" w:cs="Arial"/>
          <w:sz w:val="24"/>
          <w:szCs w:val="24"/>
        </w:rPr>
      </w:pPr>
      <w:r w:rsidRPr="00A27B97">
        <w:rPr>
          <w:rStyle w:val="Ninguno"/>
          <w:rFonts w:ascii="Arial" w:hAnsi="Arial" w:cs="Arial"/>
          <w:sz w:val="24"/>
          <w:szCs w:val="24"/>
        </w:rPr>
        <w:t>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w:t>
      </w:r>
      <w:r w:rsidR="001D44D2" w:rsidRPr="00A27B97">
        <w:rPr>
          <w:rStyle w:val="Ninguno"/>
          <w:rFonts w:ascii="Arial" w:hAnsi="Arial" w:cs="Arial"/>
          <w:sz w:val="24"/>
          <w:szCs w:val="24"/>
        </w:rPr>
        <w:t xml:space="preserve"> </w:t>
      </w:r>
    </w:p>
    <w:p w14:paraId="76D42C83" w14:textId="77777777" w:rsidR="001D44D2" w:rsidRPr="00A27B97" w:rsidRDefault="001D44D2" w:rsidP="00213996">
      <w:pPr>
        <w:pStyle w:val="Prrafodelista"/>
        <w:spacing w:after="0" w:line="240" w:lineRule="auto"/>
        <w:rPr>
          <w:rStyle w:val="Ninguno"/>
          <w:rFonts w:ascii="Arial" w:hAnsi="Arial" w:cs="Arial"/>
          <w:sz w:val="24"/>
          <w:szCs w:val="24"/>
        </w:rPr>
      </w:pPr>
    </w:p>
    <w:p w14:paraId="2203B48F" w14:textId="3C552DEA" w:rsidR="001D44D2" w:rsidRPr="00A27B97" w:rsidRDefault="001D44D2" w:rsidP="00B77A03">
      <w:pPr>
        <w:pStyle w:val="Prrafodelista"/>
        <w:numPr>
          <w:ilvl w:val="0"/>
          <w:numId w:val="1"/>
        </w:numPr>
        <w:spacing w:after="0" w:line="276" w:lineRule="auto"/>
        <w:ind w:left="0" w:right="49" w:firstLine="709"/>
        <w:jc w:val="both"/>
        <w:rPr>
          <w:rStyle w:val="Ninguno"/>
          <w:rFonts w:ascii="Arial" w:hAnsi="Arial" w:cs="Arial"/>
          <w:sz w:val="24"/>
          <w:szCs w:val="24"/>
        </w:rPr>
      </w:pPr>
      <w:r w:rsidRPr="00A27B97">
        <w:rPr>
          <w:rStyle w:val="Ninguno"/>
          <w:rFonts w:ascii="Arial" w:hAnsi="Arial" w:cs="Arial"/>
          <w:sz w:val="24"/>
          <w:szCs w:val="24"/>
        </w:rPr>
        <w:lastRenderedPageBreak/>
        <w:t>Además la Ley de Gobierno y la Administración Pública Municipal, en su artículo 37 fracción II puntualiza que los Ayuntamientos tendrán, entre otras facultades la de aprobar y aplicar su presupuesto de egresos, bandos de policía y gobierno, reglamentos, circulares y disposiciones administrativas de observancia general que organice la administración pública municipal, regulen las materias, procedimientos, funciones y servicios públicos de su competenc</w:t>
      </w:r>
      <w:r w:rsidR="00BE2109" w:rsidRPr="00A27B97">
        <w:rPr>
          <w:rStyle w:val="Ninguno"/>
          <w:rFonts w:ascii="Arial" w:hAnsi="Arial" w:cs="Arial"/>
          <w:sz w:val="24"/>
          <w:szCs w:val="24"/>
        </w:rPr>
        <w:t xml:space="preserve">ia y aseguren la participación </w:t>
      </w:r>
      <w:r w:rsidRPr="00A27B97">
        <w:rPr>
          <w:rStyle w:val="Ninguno"/>
          <w:rFonts w:ascii="Arial" w:hAnsi="Arial" w:cs="Arial"/>
          <w:sz w:val="24"/>
          <w:szCs w:val="24"/>
        </w:rPr>
        <w:t xml:space="preserve">social y vecinal. </w:t>
      </w:r>
    </w:p>
    <w:p w14:paraId="4C9E4AA5" w14:textId="644E6701" w:rsidR="00625579" w:rsidRPr="00A27B97" w:rsidRDefault="00625579" w:rsidP="00213996">
      <w:pPr>
        <w:spacing w:after="0" w:line="240" w:lineRule="auto"/>
        <w:ind w:right="49"/>
        <w:jc w:val="both"/>
        <w:rPr>
          <w:rStyle w:val="Ninguno"/>
          <w:rFonts w:ascii="Arial" w:hAnsi="Arial" w:cs="Arial"/>
          <w:sz w:val="24"/>
          <w:szCs w:val="24"/>
        </w:rPr>
      </w:pPr>
    </w:p>
    <w:p w14:paraId="481200FC" w14:textId="3663DAB6" w:rsidR="002A727E" w:rsidRPr="00A27B97" w:rsidRDefault="00625579" w:rsidP="00B77A03">
      <w:pPr>
        <w:pStyle w:val="Prrafodelista"/>
        <w:numPr>
          <w:ilvl w:val="0"/>
          <w:numId w:val="1"/>
        </w:numPr>
        <w:spacing w:after="0" w:line="276" w:lineRule="auto"/>
        <w:ind w:left="0" w:right="49" w:firstLine="709"/>
        <w:jc w:val="both"/>
        <w:rPr>
          <w:rStyle w:val="Ninguno"/>
          <w:rFonts w:ascii="Arial" w:hAnsi="Arial" w:cs="Arial"/>
          <w:sz w:val="24"/>
          <w:szCs w:val="24"/>
        </w:rPr>
      </w:pPr>
      <w:r w:rsidRPr="00A27B97">
        <w:rPr>
          <w:rStyle w:val="Ninguno"/>
          <w:rFonts w:ascii="Arial" w:hAnsi="Arial" w:cs="Arial"/>
          <w:sz w:val="24"/>
          <w:szCs w:val="24"/>
        </w:rPr>
        <w:t>La propuesta de reforma</w:t>
      </w:r>
      <w:r w:rsidR="00A307AE">
        <w:rPr>
          <w:rStyle w:val="Ninguno"/>
          <w:rFonts w:ascii="Arial" w:hAnsi="Arial" w:cs="Arial"/>
          <w:sz w:val="24"/>
          <w:szCs w:val="24"/>
        </w:rPr>
        <w:t xml:space="preserve"> al Reglamento </w:t>
      </w:r>
      <w:r w:rsidR="00A56073">
        <w:rPr>
          <w:rStyle w:val="Ninguno"/>
          <w:rFonts w:ascii="Arial" w:hAnsi="Arial" w:cs="Arial"/>
          <w:sz w:val="24"/>
          <w:szCs w:val="24"/>
        </w:rPr>
        <w:t>Municipal de</w:t>
      </w:r>
      <w:r w:rsidR="00A307AE">
        <w:rPr>
          <w:rStyle w:val="Ninguno"/>
          <w:rFonts w:ascii="Arial" w:hAnsi="Arial" w:cs="Arial"/>
          <w:sz w:val="24"/>
          <w:szCs w:val="24"/>
        </w:rPr>
        <w:t xml:space="preserve"> la </w:t>
      </w:r>
      <w:r w:rsidR="00C60FA9">
        <w:rPr>
          <w:rStyle w:val="Ninguno"/>
          <w:rFonts w:ascii="Arial" w:hAnsi="Arial" w:cs="Arial"/>
          <w:sz w:val="24"/>
          <w:szCs w:val="24"/>
        </w:rPr>
        <w:t>L</w:t>
      </w:r>
      <w:r w:rsidR="00A307AE">
        <w:rPr>
          <w:rStyle w:val="Ninguno"/>
          <w:rFonts w:ascii="Arial" w:hAnsi="Arial" w:cs="Arial"/>
          <w:sz w:val="24"/>
          <w:szCs w:val="24"/>
        </w:rPr>
        <w:t>ey de Acceso de las Mujeres a una vida libre de violencia del municipio de Zapotlán el Grande, Jalisco es</w:t>
      </w:r>
      <w:r w:rsidR="0023340A">
        <w:rPr>
          <w:rStyle w:val="Ninguno"/>
          <w:rFonts w:ascii="Arial" w:hAnsi="Arial" w:cs="Arial"/>
          <w:sz w:val="24"/>
          <w:szCs w:val="24"/>
        </w:rPr>
        <w:t xml:space="preserve"> con la finalidad de </w:t>
      </w:r>
      <w:r w:rsidR="00C60FA9">
        <w:rPr>
          <w:rStyle w:val="Ninguno"/>
          <w:rFonts w:ascii="Arial" w:hAnsi="Arial" w:cs="Arial"/>
          <w:sz w:val="24"/>
          <w:szCs w:val="24"/>
        </w:rPr>
        <w:t>armonizar la Ley Estatal con el Reglamento en comento</w:t>
      </w:r>
      <w:r w:rsidR="0023340A">
        <w:rPr>
          <w:rStyle w:val="Ninguno"/>
          <w:rFonts w:ascii="Arial" w:hAnsi="Arial" w:cs="Arial"/>
          <w:sz w:val="24"/>
          <w:szCs w:val="24"/>
        </w:rPr>
        <w:t xml:space="preserve">. </w:t>
      </w:r>
    </w:p>
    <w:p w14:paraId="34661E66" w14:textId="77777777" w:rsidR="002A727E" w:rsidRPr="00A27B97" w:rsidRDefault="002A727E" w:rsidP="00213996">
      <w:pPr>
        <w:pStyle w:val="Prrafodelista"/>
        <w:spacing w:after="0" w:line="240" w:lineRule="auto"/>
        <w:ind w:left="709" w:right="49"/>
        <w:jc w:val="both"/>
        <w:rPr>
          <w:rStyle w:val="Ninguno"/>
          <w:rFonts w:ascii="Arial" w:hAnsi="Arial" w:cs="Arial"/>
          <w:sz w:val="24"/>
          <w:szCs w:val="24"/>
        </w:rPr>
      </w:pPr>
    </w:p>
    <w:p w14:paraId="27C35EAE" w14:textId="1917FB57" w:rsidR="001C7A77" w:rsidRPr="00A27B97" w:rsidRDefault="002A727E" w:rsidP="00B77A03">
      <w:pPr>
        <w:pStyle w:val="Prrafodelista"/>
        <w:spacing w:after="0" w:line="276" w:lineRule="auto"/>
        <w:ind w:left="1080"/>
        <w:jc w:val="both"/>
        <w:rPr>
          <w:rFonts w:ascii="Arial" w:eastAsia="Calibri" w:hAnsi="Arial" w:cs="Arial"/>
          <w:sz w:val="24"/>
          <w:szCs w:val="24"/>
        </w:rPr>
      </w:pPr>
      <w:r w:rsidRPr="00A27B97">
        <w:rPr>
          <w:rStyle w:val="Ninguno"/>
          <w:rFonts w:ascii="Arial" w:hAnsi="Arial" w:cs="Arial"/>
          <w:sz w:val="24"/>
          <w:szCs w:val="24"/>
        </w:rPr>
        <w:t xml:space="preserve"> </w:t>
      </w:r>
      <w:r w:rsidR="001C7A77" w:rsidRPr="00A27B97">
        <w:rPr>
          <w:rFonts w:ascii="Arial" w:eastAsia="Calibri" w:hAnsi="Arial" w:cs="Arial"/>
          <w:sz w:val="24"/>
          <w:szCs w:val="24"/>
        </w:rPr>
        <w:t>Al efecto, expon</w:t>
      </w:r>
      <w:r w:rsidR="001C50C5" w:rsidRPr="00A27B97">
        <w:rPr>
          <w:rFonts w:ascii="Arial" w:eastAsia="Calibri" w:hAnsi="Arial" w:cs="Arial"/>
          <w:sz w:val="24"/>
          <w:szCs w:val="24"/>
        </w:rPr>
        <w:t xml:space="preserve">emos </w:t>
      </w:r>
      <w:r w:rsidR="00DD2F7F" w:rsidRPr="00A27B97">
        <w:rPr>
          <w:rFonts w:ascii="Arial" w:eastAsia="Calibri" w:hAnsi="Arial" w:cs="Arial"/>
          <w:sz w:val="24"/>
          <w:szCs w:val="24"/>
        </w:rPr>
        <w:t>los siguientes:</w:t>
      </w:r>
    </w:p>
    <w:p w14:paraId="5F0072AA" w14:textId="77777777" w:rsidR="00366372" w:rsidRPr="00A27B97" w:rsidRDefault="00366372" w:rsidP="00213996">
      <w:pPr>
        <w:pStyle w:val="Sinespaciado"/>
        <w:rPr>
          <w:rFonts w:ascii="Arial" w:hAnsi="Arial" w:cs="Arial"/>
          <w:b/>
          <w:sz w:val="24"/>
          <w:szCs w:val="24"/>
        </w:rPr>
      </w:pPr>
    </w:p>
    <w:p w14:paraId="551D778D" w14:textId="5B5FFACC" w:rsidR="001C7A77" w:rsidRPr="00A27B97" w:rsidRDefault="00DD2F7F" w:rsidP="00213996">
      <w:pPr>
        <w:pStyle w:val="Sinespaciado"/>
        <w:jc w:val="center"/>
        <w:rPr>
          <w:rFonts w:ascii="Arial" w:hAnsi="Arial" w:cs="Arial"/>
          <w:b/>
          <w:sz w:val="24"/>
          <w:szCs w:val="24"/>
        </w:rPr>
      </w:pPr>
      <w:r w:rsidRPr="00A27B97">
        <w:rPr>
          <w:rFonts w:ascii="Arial" w:hAnsi="Arial" w:cs="Arial"/>
          <w:b/>
          <w:sz w:val="24"/>
          <w:szCs w:val="24"/>
        </w:rPr>
        <w:t>A</w:t>
      </w:r>
      <w:r w:rsidR="001C7A77" w:rsidRPr="00A27B97">
        <w:rPr>
          <w:rFonts w:ascii="Arial" w:hAnsi="Arial" w:cs="Arial"/>
          <w:b/>
          <w:sz w:val="24"/>
          <w:szCs w:val="24"/>
        </w:rPr>
        <w:t>NTECEDENTES:</w:t>
      </w:r>
    </w:p>
    <w:p w14:paraId="0CB5B84E" w14:textId="77777777" w:rsidR="009A24D3" w:rsidRPr="00A27B97" w:rsidRDefault="009A24D3" w:rsidP="00213996">
      <w:pPr>
        <w:pStyle w:val="Sinespaciado"/>
        <w:jc w:val="both"/>
        <w:rPr>
          <w:rFonts w:ascii="Arial" w:hAnsi="Arial" w:cs="Arial"/>
          <w:b/>
          <w:sz w:val="24"/>
          <w:szCs w:val="24"/>
        </w:rPr>
      </w:pPr>
    </w:p>
    <w:p w14:paraId="74B60295" w14:textId="5D1C51FB" w:rsidR="006863C7" w:rsidRPr="00A27B97" w:rsidRDefault="0023340A" w:rsidP="00B77A03">
      <w:pPr>
        <w:pStyle w:val="Prrafodelista"/>
        <w:numPr>
          <w:ilvl w:val="0"/>
          <w:numId w:val="3"/>
        </w:numPr>
        <w:spacing w:after="0" w:line="276" w:lineRule="auto"/>
        <w:ind w:left="0" w:firstLine="851"/>
        <w:jc w:val="both"/>
        <w:rPr>
          <w:rStyle w:val="Ninguno"/>
          <w:rFonts w:ascii="Arial" w:hAnsi="Arial" w:cs="Arial"/>
          <w:sz w:val="24"/>
          <w:szCs w:val="24"/>
        </w:rPr>
      </w:pPr>
      <w:r>
        <w:rPr>
          <w:rStyle w:val="Ninguno"/>
          <w:rFonts w:ascii="Arial" w:hAnsi="Arial" w:cs="Arial"/>
          <w:sz w:val="24"/>
          <w:szCs w:val="24"/>
        </w:rPr>
        <w:t xml:space="preserve">Con fecha </w:t>
      </w:r>
      <w:r w:rsidR="00C60FA9">
        <w:rPr>
          <w:rStyle w:val="Ninguno"/>
          <w:rFonts w:ascii="Arial" w:hAnsi="Arial" w:cs="Arial"/>
          <w:sz w:val="24"/>
          <w:szCs w:val="24"/>
        </w:rPr>
        <w:t>30</w:t>
      </w:r>
      <w:r>
        <w:rPr>
          <w:rStyle w:val="Ninguno"/>
          <w:rFonts w:ascii="Arial" w:hAnsi="Arial" w:cs="Arial"/>
          <w:sz w:val="24"/>
          <w:szCs w:val="24"/>
        </w:rPr>
        <w:t xml:space="preserve"> de </w:t>
      </w:r>
      <w:r w:rsidR="00C60FA9">
        <w:rPr>
          <w:rStyle w:val="Ninguno"/>
          <w:rFonts w:ascii="Arial" w:hAnsi="Arial" w:cs="Arial"/>
          <w:sz w:val="24"/>
          <w:szCs w:val="24"/>
        </w:rPr>
        <w:t>abril</w:t>
      </w:r>
      <w:r>
        <w:rPr>
          <w:rStyle w:val="Ninguno"/>
          <w:rFonts w:ascii="Arial" w:hAnsi="Arial" w:cs="Arial"/>
          <w:sz w:val="24"/>
          <w:szCs w:val="24"/>
        </w:rPr>
        <w:t xml:space="preserve"> del año 202</w:t>
      </w:r>
      <w:r w:rsidR="00C60FA9">
        <w:rPr>
          <w:rStyle w:val="Ninguno"/>
          <w:rFonts w:ascii="Arial" w:hAnsi="Arial" w:cs="Arial"/>
          <w:sz w:val="24"/>
          <w:szCs w:val="24"/>
        </w:rPr>
        <w:t>6</w:t>
      </w:r>
      <w:r>
        <w:rPr>
          <w:rStyle w:val="Ninguno"/>
          <w:rFonts w:ascii="Arial" w:hAnsi="Arial" w:cs="Arial"/>
          <w:sz w:val="24"/>
          <w:szCs w:val="24"/>
        </w:rPr>
        <w:t xml:space="preserve"> fue aprobado en </w:t>
      </w:r>
      <w:r w:rsidR="00D66A21">
        <w:rPr>
          <w:rStyle w:val="Ninguno"/>
          <w:rFonts w:ascii="Arial" w:hAnsi="Arial" w:cs="Arial"/>
          <w:sz w:val="24"/>
          <w:szCs w:val="24"/>
        </w:rPr>
        <w:t xml:space="preserve">Sesión Ordinaria </w:t>
      </w:r>
      <w:r>
        <w:rPr>
          <w:rStyle w:val="Ninguno"/>
          <w:rFonts w:ascii="Arial" w:hAnsi="Arial" w:cs="Arial"/>
          <w:sz w:val="24"/>
          <w:szCs w:val="24"/>
        </w:rPr>
        <w:t xml:space="preserve">de </w:t>
      </w:r>
      <w:r w:rsidR="00D66A21">
        <w:rPr>
          <w:rStyle w:val="Ninguno"/>
          <w:rFonts w:ascii="Arial" w:hAnsi="Arial" w:cs="Arial"/>
          <w:sz w:val="24"/>
          <w:szCs w:val="24"/>
        </w:rPr>
        <w:t xml:space="preserve">Ayuntamiento </w:t>
      </w:r>
      <w:r>
        <w:rPr>
          <w:rStyle w:val="Ninguno"/>
          <w:rFonts w:ascii="Arial" w:hAnsi="Arial" w:cs="Arial"/>
          <w:sz w:val="24"/>
          <w:szCs w:val="24"/>
        </w:rPr>
        <w:t xml:space="preserve">número </w:t>
      </w:r>
      <w:r w:rsidR="00C60FA9">
        <w:rPr>
          <w:rStyle w:val="Ninguno"/>
          <w:rFonts w:ascii="Arial" w:hAnsi="Arial" w:cs="Arial"/>
          <w:sz w:val="24"/>
          <w:szCs w:val="24"/>
        </w:rPr>
        <w:t>29</w:t>
      </w:r>
      <w:r>
        <w:rPr>
          <w:rStyle w:val="Ninguno"/>
          <w:rFonts w:ascii="Arial" w:hAnsi="Arial" w:cs="Arial"/>
          <w:sz w:val="24"/>
          <w:szCs w:val="24"/>
        </w:rPr>
        <w:t xml:space="preserve"> en su punto número </w:t>
      </w:r>
      <w:r w:rsidR="00C60FA9">
        <w:rPr>
          <w:rStyle w:val="Ninguno"/>
          <w:rFonts w:ascii="Arial" w:hAnsi="Arial" w:cs="Arial"/>
          <w:sz w:val="24"/>
          <w:szCs w:val="24"/>
        </w:rPr>
        <w:t>10</w:t>
      </w:r>
      <w:r>
        <w:rPr>
          <w:rStyle w:val="Ninguno"/>
          <w:rFonts w:ascii="Arial" w:hAnsi="Arial" w:cs="Arial"/>
          <w:sz w:val="24"/>
          <w:szCs w:val="24"/>
        </w:rPr>
        <w:t xml:space="preserve"> del orden del día la</w:t>
      </w:r>
      <w:r w:rsidR="00D15531" w:rsidRPr="00A27B97">
        <w:rPr>
          <w:rStyle w:val="Ninguno"/>
          <w:rFonts w:ascii="Arial" w:hAnsi="Arial" w:cs="Arial"/>
          <w:sz w:val="24"/>
          <w:szCs w:val="24"/>
        </w:rPr>
        <w:t xml:space="preserve"> </w:t>
      </w:r>
      <w:r w:rsidR="00C60FA9">
        <w:rPr>
          <w:rStyle w:val="Ninguno"/>
          <w:rFonts w:ascii="Arial" w:hAnsi="Arial" w:cs="Arial"/>
          <w:b/>
          <w:bCs/>
          <w:sz w:val="24"/>
          <w:szCs w:val="24"/>
        </w:rPr>
        <w:t>INICIATIVA DE ORDENAMIENTO QUE TURNA A COMISIONES LA REFORMA, ADICIONES Y DEROGACIONES DE ARTÍCULOS DEL REGLAMENTO MUNICIPAL DE LA LEY DE ACCESO DE LAS MUJERES A UNA VIDA LIBRE DE VIOLENCIA DEL MUNICIPIO DE ZAPOTLÁN EL GRANDE, JALISCO</w:t>
      </w:r>
      <w:r>
        <w:rPr>
          <w:rFonts w:ascii="Arial" w:hAnsi="Arial" w:cs="Arial"/>
          <w:b/>
          <w:bCs/>
          <w:sz w:val="24"/>
          <w:szCs w:val="24"/>
        </w:rPr>
        <w:t>.</w:t>
      </w:r>
    </w:p>
    <w:p w14:paraId="37D10735" w14:textId="77777777" w:rsidR="00E82548" w:rsidRPr="00A27B97" w:rsidRDefault="00E82548" w:rsidP="00213996">
      <w:pPr>
        <w:pStyle w:val="Prrafodelista"/>
        <w:spacing w:after="0" w:line="240" w:lineRule="auto"/>
        <w:ind w:left="851"/>
        <w:jc w:val="both"/>
        <w:rPr>
          <w:rStyle w:val="Ninguno"/>
          <w:rFonts w:ascii="Arial" w:hAnsi="Arial" w:cs="Arial"/>
          <w:sz w:val="24"/>
          <w:szCs w:val="24"/>
        </w:rPr>
      </w:pPr>
    </w:p>
    <w:p w14:paraId="465327B1" w14:textId="7042DBBD" w:rsidR="00903C75" w:rsidRPr="00AF626A" w:rsidRDefault="006863C7" w:rsidP="00B77A03">
      <w:pPr>
        <w:pStyle w:val="Prrafodelista"/>
        <w:numPr>
          <w:ilvl w:val="0"/>
          <w:numId w:val="3"/>
        </w:numPr>
        <w:spacing w:after="0" w:line="276" w:lineRule="auto"/>
        <w:ind w:left="0" w:firstLine="851"/>
        <w:jc w:val="both"/>
        <w:rPr>
          <w:rStyle w:val="Ninguno"/>
          <w:rFonts w:ascii="Arial" w:hAnsi="Arial" w:cs="Arial"/>
          <w:b/>
          <w:bCs/>
          <w:sz w:val="24"/>
          <w:szCs w:val="24"/>
        </w:rPr>
      </w:pPr>
      <w:r w:rsidRPr="00AF33A5">
        <w:rPr>
          <w:rStyle w:val="Ninguno"/>
          <w:rFonts w:ascii="Arial" w:hAnsi="Arial" w:cs="Arial"/>
          <w:sz w:val="24"/>
          <w:szCs w:val="24"/>
        </w:rPr>
        <w:t>El día</w:t>
      </w:r>
      <w:r w:rsidR="00983092">
        <w:rPr>
          <w:rStyle w:val="Ninguno"/>
          <w:rFonts w:ascii="Arial" w:hAnsi="Arial" w:cs="Arial"/>
          <w:sz w:val="24"/>
          <w:szCs w:val="24"/>
        </w:rPr>
        <w:t xml:space="preserve"> 0</w:t>
      </w:r>
      <w:r w:rsidR="00903C75">
        <w:rPr>
          <w:rStyle w:val="Ninguno"/>
          <w:rFonts w:ascii="Arial" w:hAnsi="Arial" w:cs="Arial"/>
          <w:sz w:val="24"/>
          <w:szCs w:val="24"/>
        </w:rPr>
        <w:t>8</w:t>
      </w:r>
      <w:r w:rsidR="00AF33A5" w:rsidRPr="00AF33A5">
        <w:rPr>
          <w:rStyle w:val="Ninguno"/>
          <w:rFonts w:ascii="Arial" w:hAnsi="Arial" w:cs="Arial"/>
          <w:sz w:val="24"/>
          <w:szCs w:val="24"/>
        </w:rPr>
        <w:t xml:space="preserve"> </w:t>
      </w:r>
      <w:r w:rsidR="00E17826" w:rsidRPr="00AF33A5">
        <w:rPr>
          <w:rStyle w:val="Ninguno"/>
          <w:rFonts w:ascii="Arial" w:hAnsi="Arial" w:cs="Arial"/>
          <w:sz w:val="24"/>
          <w:szCs w:val="24"/>
        </w:rPr>
        <w:t xml:space="preserve">de </w:t>
      </w:r>
      <w:r w:rsidR="00903C75">
        <w:rPr>
          <w:rStyle w:val="Ninguno"/>
          <w:rFonts w:ascii="Arial" w:hAnsi="Arial" w:cs="Arial"/>
          <w:sz w:val="24"/>
          <w:szCs w:val="24"/>
        </w:rPr>
        <w:t>mayo</w:t>
      </w:r>
      <w:r w:rsidR="002A727E" w:rsidRPr="00AF33A5">
        <w:rPr>
          <w:rStyle w:val="Ninguno"/>
          <w:rFonts w:ascii="Arial" w:hAnsi="Arial" w:cs="Arial"/>
          <w:sz w:val="24"/>
          <w:szCs w:val="24"/>
        </w:rPr>
        <w:t xml:space="preserve"> de 202</w:t>
      </w:r>
      <w:r w:rsidR="00903C75">
        <w:rPr>
          <w:rStyle w:val="Ninguno"/>
          <w:rFonts w:ascii="Arial" w:hAnsi="Arial" w:cs="Arial"/>
          <w:sz w:val="24"/>
          <w:szCs w:val="24"/>
        </w:rPr>
        <w:t>6</w:t>
      </w:r>
      <w:r w:rsidRPr="00AF33A5">
        <w:rPr>
          <w:rStyle w:val="Ninguno"/>
          <w:rFonts w:ascii="Arial" w:hAnsi="Arial" w:cs="Arial"/>
          <w:sz w:val="24"/>
          <w:szCs w:val="24"/>
        </w:rPr>
        <w:t>,</w:t>
      </w:r>
      <w:r w:rsidR="00903C75">
        <w:rPr>
          <w:rStyle w:val="Ninguno"/>
          <w:rFonts w:ascii="Arial" w:hAnsi="Arial" w:cs="Arial"/>
          <w:sz w:val="24"/>
          <w:szCs w:val="24"/>
        </w:rPr>
        <w:t xml:space="preserve"> </w:t>
      </w:r>
      <w:r w:rsidR="00AF626A">
        <w:rPr>
          <w:rStyle w:val="Ninguno"/>
          <w:rFonts w:ascii="Arial" w:hAnsi="Arial" w:cs="Arial"/>
          <w:sz w:val="24"/>
          <w:szCs w:val="24"/>
        </w:rPr>
        <w:t>fue recibido</w:t>
      </w:r>
      <w:r w:rsidR="00903C75">
        <w:rPr>
          <w:rStyle w:val="Ninguno"/>
          <w:rFonts w:ascii="Arial" w:hAnsi="Arial" w:cs="Arial"/>
          <w:sz w:val="24"/>
          <w:szCs w:val="24"/>
        </w:rPr>
        <w:t xml:space="preserve"> el oficio NOT/425/2026 firmado por la Mtra. Karla Cisneros Torres, en el que hace constar y certifica que en Sesión pública Ordinaria de </w:t>
      </w:r>
      <w:r w:rsidR="00AF626A">
        <w:rPr>
          <w:rStyle w:val="Ninguno"/>
          <w:rFonts w:ascii="Arial" w:hAnsi="Arial" w:cs="Arial"/>
          <w:sz w:val="24"/>
          <w:szCs w:val="24"/>
        </w:rPr>
        <w:t xml:space="preserve">Ayuntamiento </w:t>
      </w:r>
      <w:r w:rsidR="00903C75">
        <w:rPr>
          <w:rStyle w:val="Ninguno"/>
          <w:rFonts w:ascii="Arial" w:hAnsi="Arial" w:cs="Arial"/>
          <w:sz w:val="24"/>
          <w:szCs w:val="24"/>
        </w:rPr>
        <w:t xml:space="preserve">No. 29 celebrada el día jueves 30 treinta de abril del año 2026 en el punto </w:t>
      </w:r>
      <w:r w:rsidR="00752C95">
        <w:rPr>
          <w:rStyle w:val="Ninguno"/>
          <w:rFonts w:ascii="Arial" w:hAnsi="Arial" w:cs="Arial"/>
          <w:sz w:val="24"/>
          <w:szCs w:val="24"/>
        </w:rPr>
        <w:t>número</w:t>
      </w:r>
      <w:r w:rsidR="00903C75">
        <w:rPr>
          <w:rStyle w:val="Ninguno"/>
          <w:rFonts w:ascii="Arial" w:hAnsi="Arial" w:cs="Arial"/>
          <w:sz w:val="24"/>
          <w:szCs w:val="24"/>
        </w:rPr>
        <w:t xml:space="preserve"> 10 en el orden del día, </w:t>
      </w:r>
      <w:r w:rsidR="00AF626A">
        <w:rPr>
          <w:rStyle w:val="Ninguno"/>
          <w:rFonts w:ascii="Arial" w:hAnsi="Arial" w:cs="Arial"/>
          <w:sz w:val="24"/>
          <w:szCs w:val="24"/>
        </w:rPr>
        <w:t>l</w:t>
      </w:r>
      <w:r w:rsidR="00903C75">
        <w:rPr>
          <w:rStyle w:val="Ninguno"/>
          <w:rFonts w:ascii="Arial" w:hAnsi="Arial" w:cs="Arial"/>
          <w:sz w:val="24"/>
          <w:szCs w:val="24"/>
        </w:rPr>
        <w:t xml:space="preserve">a </w:t>
      </w:r>
      <w:r w:rsidR="00C6445D" w:rsidRPr="00AF626A">
        <w:rPr>
          <w:rStyle w:val="Ninguno"/>
          <w:rFonts w:ascii="Arial" w:hAnsi="Arial" w:cs="Arial"/>
          <w:b/>
          <w:bCs/>
          <w:sz w:val="24"/>
          <w:szCs w:val="24"/>
        </w:rPr>
        <w:t xml:space="preserve">INICIATIVA DE ORDENAMIENTO QUE TURNA A COMISIONES LA REFORMA, ADICIONES Y DEROGACIONES DE ARTÍCULOS DEL REGLAMENTO MUNICIPAL DE LA LEY DE ACCDESO DE LAS MUERES A UNA VIDA LIBRE DE VIOLENCIA DEL MUNICIPIO DE ZAPOTLÁN EL GRANDE, JALISCO. </w:t>
      </w:r>
    </w:p>
    <w:p w14:paraId="376633DB" w14:textId="77777777" w:rsidR="00AF626A" w:rsidRPr="00AF626A" w:rsidRDefault="00AF626A" w:rsidP="00213996">
      <w:pPr>
        <w:pStyle w:val="Prrafodelista"/>
        <w:spacing w:after="0" w:line="240" w:lineRule="auto"/>
        <w:rPr>
          <w:rStyle w:val="Ninguno"/>
          <w:rFonts w:ascii="Arial" w:hAnsi="Arial" w:cs="Arial"/>
          <w:sz w:val="24"/>
          <w:szCs w:val="24"/>
        </w:rPr>
      </w:pPr>
    </w:p>
    <w:p w14:paraId="4F09D8E1" w14:textId="1D739F7F" w:rsidR="00AF626A" w:rsidRDefault="006705FD" w:rsidP="00B77A03">
      <w:pPr>
        <w:pStyle w:val="Prrafodelista"/>
        <w:numPr>
          <w:ilvl w:val="0"/>
          <w:numId w:val="3"/>
        </w:numPr>
        <w:spacing w:after="0" w:line="276" w:lineRule="auto"/>
        <w:ind w:left="0" w:firstLine="851"/>
        <w:jc w:val="both"/>
        <w:rPr>
          <w:rStyle w:val="Ninguno"/>
          <w:rFonts w:ascii="Arial" w:hAnsi="Arial" w:cs="Arial"/>
          <w:sz w:val="24"/>
          <w:szCs w:val="24"/>
        </w:rPr>
      </w:pPr>
      <w:r w:rsidRPr="008977B4">
        <w:rPr>
          <w:rStyle w:val="Ninguno"/>
          <w:rFonts w:ascii="Arial" w:hAnsi="Arial" w:cs="Arial"/>
          <w:sz w:val="24"/>
          <w:szCs w:val="24"/>
        </w:rPr>
        <w:t>Por lo anterior el día</w:t>
      </w:r>
      <w:r w:rsidR="00B767B1">
        <w:rPr>
          <w:rStyle w:val="Ninguno"/>
          <w:rFonts w:ascii="Arial" w:hAnsi="Arial" w:cs="Arial"/>
          <w:sz w:val="24"/>
          <w:szCs w:val="24"/>
        </w:rPr>
        <w:t xml:space="preserve"> 14</w:t>
      </w:r>
      <w:r w:rsidRPr="008977B4">
        <w:rPr>
          <w:rStyle w:val="Ninguno"/>
          <w:rFonts w:ascii="Arial" w:hAnsi="Arial" w:cs="Arial"/>
          <w:sz w:val="24"/>
          <w:szCs w:val="24"/>
        </w:rPr>
        <w:t xml:space="preserve"> de </w:t>
      </w:r>
      <w:r w:rsidR="00B767B1">
        <w:rPr>
          <w:rStyle w:val="Ninguno"/>
          <w:rFonts w:ascii="Arial" w:hAnsi="Arial" w:cs="Arial"/>
          <w:sz w:val="24"/>
          <w:szCs w:val="24"/>
        </w:rPr>
        <w:t>mayo</w:t>
      </w:r>
      <w:r w:rsidR="006863C7" w:rsidRPr="008977B4">
        <w:rPr>
          <w:rStyle w:val="Ninguno"/>
          <w:rFonts w:ascii="Arial" w:hAnsi="Arial" w:cs="Arial"/>
          <w:sz w:val="24"/>
          <w:szCs w:val="24"/>
        </w:rPr>
        <w:t xml:space="preserve"> de 202</w:t>
      </w:r>
      <w:r w:rsidR="00B767B1">
        <w:rPr>
          <w:rStyle w:val="Ninguno"/>
          <w:rFonts w:ascii="Arial" w:hAnsi="Arial" w:cs="Arial"/>
          <w:sz w:val="24"/>
          <w:szCs w:val="24"/>
        </w:rPr>
        <w:t>6</w:t>
      </w:r>
      <w:r w:rsidR="009668BE" w:rsidRPr="008977B4">
        <w:rPr>
          <w:rStyle w:val="Ninguno"/>
          <w:rFonts w:ascii="Arial" w:hAnsi="Arial" w:cs="Arial"/>
          <w:sz w:val="24"/>
          <w:szCs w:val="24"/>
        </w:rPr>
        <w:t xml:space="preserve">, </w:t>
      </w:r>
      <w:r w:rsidRPr="008977B4">
        <w:rPr>
          <w:rStyle w:val="Ninguno"/>
          <w:rFonts w:ascii="Arial" w:hAnsi="Arial" w:cs="Arial"/>
          <w:sz w:val="24"/>
          <w:szCs w:val="24"/>
        </w:rPr>
        <w:t xml:space="preserve">se dio inicio a la </w:t>
      </w:r>
      <w:r w:rsidR="009668BE" w:rsidRPr="008977B4">
        <w:rPr>
          <w:rStyle w:val="Ninguno"/>
          <w:rFonts w:ascii="Arial" w:hAnsi="Arial" w:cs="Arial"/>
          <w:sz w:val="24"/>
          <w:szCs w:val="24"/>
        </w:rPr>
        <w:t xml:space="preserve">sesión </w:t>
      </w:r>
      <w:r w:rsidR="00B767B1">
        <w:rPr>
          <w:rStyle w:val="Ninguno"/>
          <w:rFonts w:ascii="Arial" w:hAnsi="Arial" w:cs="Arial"/>
          <w:sz w:val="24"/>
          <w:szCs w:val="24"/>
        </w:rPr>
        <w:t>ordinaria</w:t>
      </w:r>
      <w:r w:rsidR="009668BE" w:rsidRPr="008977B4">
        <w:rPr>
          <w:rStyle w:val="Ninguno"/>
          <w:rFonts w:ascii="Arial" w:hAnsi="Arial" w:cs="Arial"/>
          <w:sz w:val="24"/>
          <w:szCs w:val="24"/>
        </w:rPr>
        <w:t xml:space="preserve"> número </w:t>
      </w:r>
      <w:r w:rsidR="00B767B1">
        <w:rPr>
          <w:rStyle w:val="Ninguno"/>
          <w:rFonts w:ascii="Arial" w:hAnsi="Arial" w:cs="Arial"/>
          <w:sz w:val="24"/>
          <w:szCs w:val="24"/>
        </w:rPr>
        <w:t>1</w:t>
      </w:r>
      <w:r w:rsidR="00AB559F">
        <w:rPr>
          <w:rStyle w:val="Ninguno"/>
          <w:rFonts w:ascii="Arial" w:hAnsi="Arial" w:cs="Arial"/>
          <w:sz w:val="24"/>
          <w:szCs w:val="24"/>
        </w:rPr>
        <w:t>3</w:t>
      </w:r>
      <w:r w:rsidR="009668BE" w:rsidRPr="008977B4">
        <w:rPr>
          <w:rStyle w:val="Ninguno"/>
          <w:rFonts w:ascii="Arial" w:hAnsi="Arial" w:cs="Arial"/>
          <w:sz w:val="24"/>
          <w:szCs w:val="24"/>
        </w:rPr>
        <w:t xml:space="preserve">, </w:t>
      </w:r>
      <w:r w:rsidR="00AF626A">
        <w:rPr>
          <w:rStyle w:val="Ninguno"/>
          <w:rFonts w:ascii="Arial" w:hAnsi="Arial" w:cs="Arial"/>
          <w:sz w:val="24"/>
          <w:szCs w:val="24"/>
        </w:rPr>
        <w:t xml:space="preserve">de </w:t>
      </w:r>
      <w:r w:rsidR="00E869E2" w:rsidRPr="008977B4">
        <w:rPr>
          <w:rStyle w:val="Ninguno"/>
          <w:rFonts w:ascii="Arial" w:hAnsi="Arial" w:cs="Arial"/>
          <w:sz w:val="24"/>
          <w:szCs w:val="24"/>
        </w:rPr>
        <w:t xml:space="preserve">la </w:t>
      </w:r>
      <w:r w:rsidRPr="008977B4">
        <w:rPr>
          <w:rStyle w:val="Ninguno"/>
          <w:rFonts w:ascii="Arial" w:hAnsi="Arial" w:cs="Arial"/>
          <w:sz w:val="24"/>
          <w:szCs w:val="24"/>
        </w:rPr>
        <w:t>Comisión Edilicia</w:t>
      </w:r>
      <w:r w:rsidR="009668BE" w:rsidRPr="008977B4">
        <w:rPr>
          <w:rStyle w:val="Ninguno"/>
          <w:rFonts w:ascii="Arial" w:hAnsi="Arial" w:cs="Arial"/>
          <w:sz w:val="24"/>
          <w:szCs w:val="24"/>
        </w:rPr>
        <w:t xml:space="preserve"> de</w:t>
      </w:r>
      <w:r w:rsidR="00983092" w:rsidRPr="008977B4">
        <w:rPr>
          <w:rStyle w:val="Ninguno"/>
          <w:rFonts w:ascii="Arial" w:hAnsi="Arial" w:cs="Arial"/>
          <w:sz w:val="24"/>
          <w:szCs w:val="24"/>
        </w:rPr>
        <w:t xml:space="preserve"> </w:t>
      </w:r>
      <w:r w:rsidR="00B767B1">
        <w:rPr>
          <w:rStyle w:val="Ninguno"/>
          <w:rFonts w:ascii="Arial" w:hAnsi="Arial" w:cs="Arial"/>
          <w:sz w:val="24"/>
          <w:szCs w:val="24"/>
        </w:rPr>
        <w:t>Derechos Humanos, Equidad de Género, Asuntos Indígenas y Atención a Grupos Prioritarios,</w:t>
      </w:r>
      <w:r w:rsidR="00A56073">
        <w:rPr>
          <w:rStyle w:val="Ninguno"/>
          <w:rFonts w:ascii="Arial" w:hAnsi="Arial" w:cs="Arial"/>
          <w:sz w:val="24"/>
          <w:szCs w:val="24"/>
        </w:rPr>
        <w:t xml:space="preserve"> </w:t>
      </w:r>
      <w:r w:rsidR="00983092" w:rsidRPr="008977B4">
        <w:rPr>
          <w:rStyle w:val="Ninguno"/>
          <w:rFonts w:ascii="Arial" w:hAnsi="Arial" w:cs="Arial"/>
          <w:sz w:val="24"/>
          <w:szCs w:val="24"/>
        </w:rPr>
        <w:t xml:space="preserve">y la comisión de Reglamentos y Gobernación como coadyuvante </w:t>
      </w:r>
      <w:r w:rsidRPr="008977B4">
        <w:rPr>
          <w:rStyle w:val="Ninguno"/>
          <w:rFonts w:ascii="Arial" w:hAnsi="Arial" w:cs="Arial"/>
          <w:sz w:val="24"/>
          <w:szCs w:val="24"/>
        </w:rPr>
        <w:t xml:space="preserve">con la finalidad de realizar el análisis de la propuesta de </w:t>
      </w:r>
      <w:r w:rsidR="00231AB4">
        <w:rPr>
          <w:rStyle w:val="Ninguno"/>
          <w:rFonts w:ascii="Arial" w:hAnsi="Arial" w:cs="Arial"/>
          <w:sz w:val="24"/>
          <w:szCs w:val="24"/>
        </w:rPr>
        <w:t xml:space="preserve">reforma, adiciones y derogaciones de artículos del Reglamento municipal de la Ley de Acceso de las Mujeres a una Vida Libre de Violencia del Municipio de Zapotlán el Grande, Jalisco. </w:t>
      </w:r>
    </w:p>
    <w:p w14:paraId="76F429E6" w14:textId="77777777" w:rsidR="00AF626A" w:rsidRPr="00AF626A" w:rsidRDefault="00AF626A" w:rsidP="00213996">
      <w:pPr>
        <w:pStyle w:val="Prrafodelista"/>
        <w:spacing w:after="0" w:line="240" w:lineRule="auto"/>
        <w:rPr>
          <w:rStyle w:val="Ninguno"/>
          <w:rFonts w:ascii="Arial" w:hAnsi="Arial" w:cs="Arial"/>
          <w:sz w:val="24"/>
          <w:szCs w:val="24"/>
        </w:rPr>
      </w:pPr>
    </w:p>
    <w:p w14:paraId="038995E6" w14:textId="4258227B" w:rsidR="006A37F1" w:rsidRPr="00FC7A39" w:rsidRDefault="00AF626A" w:rsidP="00B77A03">
      <w:pPr>
        <w:pStyle w:val="Prrafodelista"/>
        <w:numPr>
          <w:ilvl w:val="0"/>
          <w:numId w:val="3"/>
        </w:numPr>
        <w:spacing w:after="0" w:line="276" w:lineRule="auto"/>
        <w:ind w:left="0" w:firstLine="851"/>
        <w:jc w:val="both"/>
        <w:rPr>
          <w:rFonts w:ascii="Arial" w:hAnsi="Arial" w:cs="Arial"/>
          <w:sz w:val="24"/>
          <w:szCs w:val="24"/>
        </w:rPr>
      </w:pPr>
      <w:r w:rsidRPr="00AF626A">
        <w:rPr>
          <w:rFonts w:ascii="Arial" w:hAnsi="Arial" w:cs="Arial"/>
          <w:sz w:val="24"/>
          <w:szCs w:val="24"/>
        </w:rPr>
        <w:lastRenderedPageBreak/>
        <w:t>Con fecha 23 veintitrés del mes de julio del presente año se dio continuación a la Sesión Ordinaria número 13 de la Comisión Edilicia de Derechos Humanos, Equidad de Género, Asuntos Indígenas y Atención a Grupos Prioritarios, y la comisión de Reglamentos y Gobernación como coadyuvante</w:t>
      </w:r>
      <w:r w:rsidR="00745741">
        <w:rPr>
          <w:rFonts w:ascii="Arial" w:hAnsi="Arial" w:cs="Arial"/>
          <w:sz w:val="24"/>
          <w:szCs w:val="24"/>
        </w:rPr>
        <w:t>,</w:t>
      </w:r>
      <w:r w:rsidRPr="00AF626A">
        <w:rPr>
          <w:rFonts w:ascii="Arial" w:hAnsi="Arial" w:cs="Arial"/>
          <w:sz w:val="24"/>
          <w:szCs w:val="24"/>
        </w:rPr>
        <w:t xml:space="preserve"> en la cual se dictaminaron las reformas turnadas en la iniciativa mencionada en el punto número 2 de los antecedentes</w:t>
      </w:r>
      <w:r>
        <w:rPr>
          <w:rFonts w:ascii="Arial" w:hAnsi="Arial" w:cs="Arial"/>
          <w:sz w:val="24"/>
          <w:szCs w:val="24"/>
        </w:rPr>
        <w:t xml:space="preserve">; </w:t>
      </w:r>
      <w:r w:rsidR="00A56073" w:rsidRPr="00AF626A">
        <w:rPr>
          <w:rFonts w:ascii="Arial" w:hAnsi="Arial" w:cs="Arial"/>
          <w:sz w:val="24"/>
          <w:szCs w:val="24"/>
        </w:rPr>
        <w:t>aproba</w:t>
      </w:r>
      <w:r w:rsidR="00FC7A39">
        <w:rPr>
          <w:rFonts w:ascii="Arial" w:hAnsi="Arial" w:cs="Arial"/>
          <w:sz w:val="24"/>
          <w:szCs w:val="24"/>
        </w:rPr>
        <w:t>ndo</w:t>
      </w:r>
      <w:r w:rsidR="00BF0B8D" w:rsidRPr="00AF626A">
        <w:rPr>
          <w:rFonts w:ascii="Arial" w:hAnsi="Arial" w:cs="Arial"/>
          <w:sz w:val="24"/>
          <w:szCs w:val="24"/>
        </w:rPr>
        <w:t xml:space="preserve"> </w:t>
      </w:r>
      <w:r w:rsidR="00BD1537" w:rsidRPr="00AF626A">
        <w:rPr>
          <w:rFonts w:ascii="Arial" w:hAnsi="Arial" w:cs="Arial"/>
          <w:sz w:val="24"/>
          <w:szCs w:val="24"/>
        </w:rPr>
        <w:t xml:space="preserve">por unanimidad </w:t>
      </w:r>
      <w:r w:rsidR="002237EB" w:rsidRPr="00AF626A">
        <w:rPr>
          <w:rFonts w:ascii="Arial" w:hAnsi="Arial" w:cs="Arial"/>
          <w:sz w:val="24"/>
          <w:szCs w:val="24"/>
        </w:rPr>
        <w:t>las reformas y adiciones a varios artículos del Reglamento Municipal de la Ley de Acceso de las mujeres a una vida libre de violencia del municipio de Zapotlán el Grande, Jalisco</w:t>
      </w:r>
      <w:r w:rsidR="00745741">
        <w:rPr>
          <w:rFonts w:ascii="Arial" w:hAnsi="Arial" w:cs="Arial"/>
          <w:sz w:val="24"/>
          <w:szCs w:val="24"/>
        </w:rPr>
        <w:t xml:space="preserve">; </w:t>
      </w:r>
      <w:r w:rsidR="00FC7A39">
        <w:rPr>
          <w:rFonts w:ascii="Arial" w:hAnsi="Arial" w:cs="Arial"/>
          <w:sz w:val="24"/>
          <w:szCs w:val="24"/>
        </w:rPr>
        <w:t>los</w:t>
      </w:r>
      <w:r w:rsidR="00FC7A39" w:rsidRPr="00AF626A">
        <w:rPr>
          <w:rFonts w:ascii="Arial" w:hAnsi="Arial" w:cs="Arial"/>
          <w:sz w:val="24"/>
          <w:szCs w:val="24"/>
        </w:rPr>
        <w:t xml:space="preserve"> regidores integrantes de ambas comisiones</w:t>
      </w:r>
      <w:r w:rsidR="00FC7A39">
        <w:rPr>
          <w:rFonts w:ascii="Arial" w:hAnsi="Arial" w:cs="Arial"/>
          <w:sz w:val="24"/>
          <w:szCs w:val="24"/>
        </w:rPr>
        <w:t>, siendo como se plasma a continuación:</w:t>
      </w:r>
    </w:p>
    <w:p w14:paraId="3E0FB338" w14:textId="77777777" w:rsidR="00FC7A39" w:rsidRPr="00FC7A39" w:rsidRDefault="00FC7A39" w:rsidP="00213996">
      <w:pPr>
        <w:pStyle w:val="Prrafodelista"/>
        <w:spacing w:after="0" w:line="240" w:lineRule="auto"/>
        <w:rPr>
          <w:rStyle w:val="Ninguno"/>
          <w:rFonts w:ascii="Arial" w:hAnsi="Arial" w:cs="Arial"/>
          <w:sz w:val="24"/>
          <w:szCs w:val="24"/>
        </w:rPr>
      </w:pPr>
    </w:p>
    <w:tbl>
      <w:tblPr>
        <w:tblStyle w:val="Tablaconcuadrcula"/>
        <w:tblW w:w="10489" w:type="dxa"/>
        <w:tblInd w:w="-714" w:type="dxa"/>
        <w:tblLook w:val="04A0" w:firstRow="1" w:lastRow="0" w:firstColumn="1" w:lastColumn="0" w:noHBand="0" w:noVBand="1"/>
      </w:tblPr>
      <w:tblGrid>
        <w:gridCol w:w="5244"/>
        <w:gridCol w:w="5245"/>
      </w:tblGrid>
      <w:tr w:rsidR="00FC7A39" w:rsidRPr="00656A49" w14:paraId="7D09E7F1" w14:textId="77777777" w:rsidTr="0003028D">
        <w:trPr>
          <w:trHeight w:val="6090"/>
        </w:trPr>
        <w:tc>
          <w:tcPr>
            <w:tcW w:w="5244" w:type="dxa"/>
          </w:tcPr>
          <w:p w14:paraId="2FCF4F82" w14:textId="77777777" w:rsidR="00FC7A39" w:rsidRPr="00656A49" w:rsidRDefault="00FC7A39" w:rsidP="00B77A03">
            <w:pPr>
              <w:ind w:left="708" w:hanging="708"/>
              <w:jc w:val="center"/>
              <w:rPr>
                <w:b/>
                <w:bCs/>
                <w:sz w:val="18"/>
                <w:szCs w:val="18"/>
              </w:rPr>
            </w:pPr>
          </w:p>
          <w:p w14:paraId="3F29F4BC" w14:textId="77777777" w:rsidR="00FC7A39" w:rsidRPr="00656A49" w:rsidRDefault="00FC7A39" w:rsidP="00B77A03">
            <w:pPr>
              <w:jc w:val="center"/>
              <w:rPr>
                <w:b/>
                <w:bCs/>
                <w:sz w:val="18"/>
                <w:szCs w:val="18"/>
              </w:rPr>
            </w:pPr>
            <w:r w:rsidRPr="00656A49">
              <w:rPr>
                <w:b/>
                <w:bCs/>
                <w:sz w:val="18"/>
                <w:szCs w:val="18"/>
              </w:rPr>
              <w:t xml:space="preserve">REGLAMENTO ACTUAL </w:t>
            </w:r>
          </w:p>
          <w:p w14:paraId="0766D79F" w14:textId="77777777" w:rsidR="00FC7A39" w:rsidRPr="00656A49" w:rsidRDefault="00FC7A39" w:rsidP="00B77A03">
            <w:pPr>
              <w:rPr>
                <w:b/>
                <w:bCs/>
                <w:sz w:val="18"/>
                <w:szCs w:val="18"/>
              </w:rPr>
            </w:pPr>
          </w:p>
          <w:p w14:paraId="0F6AAE61" w14:textId="77777777" w:rsidR="00FC7A39" w:rsidRPr="00656A49" w:rsidRDefault="00FC7A39" w:rsidP="00B77A03">
            <w:pPr>
              <w:jc w:val="center"/>
              <w:rPr>
                <w:b/>
                <w:bCs/>
                <w:sz w:val="18"/>
                <w:szCs w:val="18"/>
              </w:rPr>
            </w:pPr>
            <w:r w:rsidRPr="00656A49">
              <w:rPr>
                <w:b/>
                <w:bCs/>
                <w:sz w:val="18"/>
                <w:szCs w:val="18"/>
              </w:rPr>
              <w:t>TITULO PRIMERO</w:t>
            </w:r>
          </w:p>
          <w:p w14:paraId="0AB07AE3" w14:textId="77777777" w:rsidR="00FC7A39" w:rsidRPr="00656A49" w:rsidRDefault="00FC7A39" w:rsidP="00B77A03">
            <w:pPr>
              <w:jc w:val="center"/>
              <w:rPr>
                <w:b/>
                <w:bCs/>
                <w:sz w:val="18"/>
                <w:szCs w:val="18"/>
              </w:rPr>
            </w:pPr>
            <w:r w:rsidRPr="00656A49">
              <w:rPr>
                <w:b/>
                <w:bCs/>
                <w:sz w:val="18"/>
                <w:szCs w:val="18"/>
              </w:rPr>
              <w:t>DISPOSCICIONES PREELIMINARES</w:t>
            </w:r>
          </w:p>
          <w:p w14:paraId="2F66FA0F" w14:textId="77777777" w:rsidR="00FC7A39" w:rsidRPr="00656A49" w:rsidRDefault="00FC7A39" w:rsidP="00B77A03">
            <w:pPr>
              <w:jc w:val="center"/>
              <w:rPr>
                <w:b/>
                <w:bCs/>
                <w:sz w:val="18"/>
                <w:szCs w:val="18"/>
              </w:rPr>
            </w:pPr>
            <w:r w:rsidRPr="00656A49">
              <w:rPr>
                <w:b/>
                <w:bCs/>
                <w:sz w:val="18"/>
                <w:szCs w:val="18"/>
              </w:rPr>
              <w:t>CAPÍTULO I</w:t>
            </w:r>
          </w:p>
          <w:p w14:paraId="1C93CFA4" w14:textId="77777777" w:rsidR="00FC7A39" w:rsidRPr="00656A49" w:rsidRDefault="00FC7A39" w:rsidP="00B77A03">
            <w:pPr>
              <w:jc w:val="center"/>
              <w:rPr>
                <w:b/>
                <w:bCs/>
                <w:sz w:val="18"/>
                <w:szCs w:val="18"/>
              </w:rPr>
            </w:pPr>
            <w:r w:rsidRPr="00656A49">
              <w:rPr>
                <w:b/>
                <w:bCs/>
                <w:sz w:val="18"/>
                <w:szCs w:val="18"/>
              </w:rPr>
              <w:t>DISPOSICIONES GENERALES</w:t>
            </w:r>
          </w:p>
          <w:p w14:paraId="6D919746" w14:textId="77777777" w:rsidR="00FC7A39" w:rsidRPr="00656A49" w:rsidRDefault="00FC7A39" w:rsidP="00B77A03">
            <w:pPr>
              <w:jc w:val="center"/>
              <w:rPr>
                <w:b/>
                <w:bCs/>
                <w:sz w:val="18"/>
                <w:szCs w:val="18"/>
              </w:rPr>
            </w:pPr>
          </w:p>
          <w:p w14:paraId="05654A53" w14:textId="77777777" w:rsidR="00FC7A39" w:rsidRPr="00656A49" w:rsidRDefault="00FC7A39" w:rsidP="00B77A03">
            <w:pPr>
              <w:jc w:val="both"/>
              <w:rPr>
                <w:sz w:val="18"/>
                <w:szCs w:val="18"/>
              </w:rPr>
            </w:pPr>
            <w:r w:rsidRPr="00656A49">
              <w:rPr>
                <w:b/>
                <w:bCs/>
                <w:sz w:val="18"/>
                <w:szCs w:val="18"/>
              </w:rPr>
              <w:t>Artículo 2.-</w:t>
            </w:r>
            <w:r w:rsidRPr="00656A49">
              <w:rPr>
                <w:sz w:val="18"/>
                <w:szCs w:val="18"/>
              </w:rPr>
              <w:t xml:space="preserve"> Para los efectos del presente Reglamento, se atenderá a lo establecido en la Ley General de Acceso de las Mujeres a una Vida Libre de Violencia, su reglamento y la correlativa ley estatal, además de los particulares que se mencionan en este artículo:</w:t>
            </w:r>
          </w:p>
          <w:p w14:paraId="19E1093A" w14:textId="77777777" w:rsidR="00FC7A39" w:rsidRPr="00656A49" w:rsidRDefault="00FC7A39" w:rsidP="00B77A03">
            <w:pPr>
              <w:jc w:val="both"/>
              <w:rPr>
                <w:sz w:val="18"/>
                <w:szCs w:val="18"/>
              </w:rPr>
            </w:pPr>
          </w:p>
          <w:p w14:paraId="692BBCF3" w14:textId="77777777" w:rsidR="00FC7A39" w:rsidRPr="00656A49" w:rsidRDefault="00FC7A39" w:rsidP="00B77A03">
            <w:pPr>
              <w:jc w:val="both"/>
              <w:rPr>
                <w:sz w:val="18"/>
                <w:szCs w:val="18"/>
              </w:rPr>
            </w:pPr>
            <w:r w:rsidRPr="00656A49">
              <w:rPr>
                <w:sz w:val="18"/>
                <w:szCs w:val="18"/>
              </w:rPr>
              <w:t>I a la VI (…)</w:t>
            </w:r>
          </w:p>
          <w:p w14:paraId="4DFCB009" w14:textId="77777777" w:rsidR="00FC7A39" w:rsidRPr="00656A49" w:rsidRDefault="00FC7A39" w:rsidP="00B77A03">
            <w:pPr>
              <w:jc w:val="both"/>
              <w:rPr>
                <w:sz w:val="18"/>
                <w:szCs w:val="18"/>
              </w:rPr>
            </w:pPr>
          </w:p>
          <w:p w14:paraId="71FA297A" w14:textId="77777777" w:rsidR="00FC7A39" w:rsidRPr="00656A49" w:rsidRDefault="00FC7A39" w:rsidP="00B77A03">
            <w:pPr>
              <w:jc w:val="both"/>
              <w:rPr>
                <w:sz w:val="18"/>
                <w:szCs w:val="18"/>
              </w:rPr>
            </w:pPr>
          </w:p>
          <w:p w14:paraId="25160FDA" w14:textId="77777777" w:rsidR="00FC7A39" w:rsidRPr="00656A49" w:rsidRDefault="00FC7A39" w:rsidP="00B77A03">
            <w:pPr>
              <w:jc w:val="both"/>
              <w:rPr>
                <w:sz w:val="18"/>
                <w:szCs w:val="18"/>
              </w:rPr>
            </w:pPr>
            <w:r w:rsidRPr="00656A49">
              <w:rPr>
                <w:b/>
                <w:bCs/>
                <w:sz w:val="18"/>
                <w:szCs w:val="18"/>
              </w:rPr>
              <w:t>VII.-</w:t>
            </w:r>
            <w:r w:rsidRPr="00656A49">
              <w:rPr>
                <w:sz w:val="18"/>
                <w:szCs w:val="18"/>
              </w:rPr>
              <w:t xml:space="preserve"> Empoderamiento: cambios individuales, interpersonales, institucionales y culturales que permitan que las mujeres transiten de cualquier situación de opresión, desigualdad, discriminación, explotación o exclusión a un estado de conciencia, autodeterminación y autonomía</w:t>
            </w:r>
          </w:p>
          <w:p w14:paraId="5A6AF2A3" w14:textId="77777777" w:rsidR="00FC7A39" w:rsidRPr="00656A49" w:rsidRDefault="00FC7A39" w:rsidP="00B77A03">
            <w:pPr>
              <w:rPr>
                <w:b/>
                <w:bCs/>
                <w:sz w:val="18"/>
                <w:szCs w:val="18"/>
              </w:rPr>
            </w:pPr>
          </w:p>
          <w:p w14:paraId="53EB4C40" w14:textId="77777777" w:rsidR="00FC7A39" w:rsidRPr="00656A49" w:rsidRDefault="00FC7A39" w:rsidP="00B77A03">
            <w:pPr>
              <w:rPr>
                <w:b/>
                <w:bCs/>
                <w:sz w:val="18"/>
                <w:szCs w:val="18"/>
              </w:rPr>
            </w:pPr>
          </w:p>
          <w:p w14:paraId="04D928D1" w14:textId="77777777" w:rsidR="00FC7A39" w:rsidRPr="00656A49" w:rsidRDefault="00FC7A39" w:rsidP="00B77A03">
            <w:pPr>
              <w:rPr>
                <w:b/>
                <w:bCs/>
                <w:sz w:val="18"/>
                <w:szCs w:val="18"/>
              </w:rPr>
            </w:pPr>
          </w:p>
          <w:p w14:paraId="19FF8D2E" w14:textId="77777777" w:rsidR="00FC7A39" w:rsidRPr="00656A49" w:rsidRDefault="00FC7A39" w:rsidP="00B77A03">
            <w:pPr>
              <w:rPr>
                <w:b/>
                <w:bCs/>
                <w:sz w:val="18"/>
                <w:szCs w:val="18"/>
              </w:rPr>
            </w:pPr>
          </w:p>
          <w:p w14:paraId="7BD7DA79" w14:textId="77777777" w:rsidR="00FC7A39" w:rsidRPr="00656A49" w:rsidRDefault="00FC7A39" w:rsidP="00B77A03">
            <w:pPr>
              <w:rPr>
                <w:b/>
                <w:bCs/>
                <w:sz w:val="18"/>
                <w:szCs w:val="18"/>
              </w:rPr>
            </w:pPr>
          </w:p>
          <w:p w14:paraId="22E56013" w14:textId="77777777" w:rsidR="00FC7A39" w:rsidRPr="00656A49" w:rsidRDefault="00FC7A39" w:rsidP="00B77A03">
            <w:pPr>
              <w:rPr>
                <w:sz w:val="20"/>
                <w:szCs w:val="20"/>
              </w:rPr>
            </w:pPr>
            <w:r w:rsidRPr="00656A49">
              <w:rPr>
                <w:sz w:val="18"/>
                <w:szCs w:val="18"/>
              </w:rPr>
              <w:t>VIII</w:t>
            </w:r>
            <w:r w:rsidRPr="00656A49">
              <w:rPr>
                <w:sz w:val="20"/>
                <w:szCs w:val="20"/>
              </w:rPr>
              <w:t>…</w:t>
            </w:r>
          </w:p>
          <w:p w14:paraId="54A38627" w14:textId="77777777" w:rsidR="00FC7A39" w:rsidRPr="00656A49" w:rsidRDefault="00FC7A39" w:rsidP="00B77A03">
            <w:pPr>
              <w:rPr>
                <w:sz w:val="20"/>
                <w:szCs w:val="20"/>
              </w:rPr>
            </w:pPr>
          </w:p>
          <w:p w14:paraId="205E6A6D" w14:textId="77777777" w:rsidR="00FC7A39" w:rsidRPr="00656A49" w:rsidRDefault="00FC7A39" w:rsidP="00B77A03">
            <w:pPr>
              <w:rPr>
                <w:sz w:val="20"/>
                <w:szCs w:val="20"/>
              </w:rPr>
            </w:pPr>
            <w:r w:rsidRPr="00656A49">
              <w:rPr>
                <w:sz w:val="18"/>
                <w:szCs w:val="18"/>
              </w:rPr>
              <w:t xml:space="preserve"> </w:t>
            </w:r>
            <w:r w:rsidRPr="00656A49">
              <w:rPr>
                <w:sz w:val="20"/>
                <w:szCs w:val="20"/>
              </w:rPr>
              <w:t xml:space="preserve">IX. Instituto: Instituto Municipal de las Mujer </w:t>
            </w:r>
            <w:proofErr w:type="spellStart"/>
            <w:r w:rsidRPr="00656A49">
              <w:rPr>
                <w:sz w:val="20"/>
                <w:szCs w:val="20"/>
              </w:rPr>
              <w:t>Zapotlense</w:t>
            </w:r>
            <w:proofErr w:type="spellEnd"/>
            <w:r w:rsidRPr="00656A49">
              <w:rPr>
                <w:sz w:val="20"/>
                <w:szCs w:val="20"/>
              </w:rPr>
              <w:t xml:space="preserve">. </w:t>
            </w:r>
          </w:p>
          <w:p w14:paraId="61258C6C" w14:textId="77777777" w:rsidR="00FC7A39" w:rsidRPr="00656A49" w:rsidRDefault="00FC7A39" w:rsidP="00B77A03">
            <w:pPr>
              <w:rPr>
                <w:sz w:val="20"/>
                <w:szCs w:val="20"/>
              </w:rPr>
            </w:pPr>
          </w:p>
          <w:p w14:paraId="7888E73E" w14:textId="77777777" w:rsidR="00FC7A39" w:rsidRPr="00656A49" w:rsidRDefault="00FC7A39" w:rsidP="00B77A03">
            <w:pPr>
              <w:rPr>
                <w:sz w:val="20"/>
                <w:szCs w:val="20"/>
              </w:rPr>
            </w:pPr>
          </w:p>
          <w:p w14:paraId="3EA0C7CD" w14:textId="77777777" w:rsidR="00FC7A39" w:rsidRPr="00656A49" w:rsidRDefault="00FC7A39" w:rsidP="00B77A03">
            <w:pPr>
              <w:rPr>
                <w:sz w:val="18"/>
                <w:szCs w:val="18"/>
              </w:rPr>
            </w:pPr>
            <w:r w:rsidRPr="00656A49">
              <w:rPr>
                <w:sz w:val="18"/>
                <w:szCs w:val="18"/>
              </w:rPr>
              <w:t>X al XXV (…)</w:t>
            </w:r>
          </w:p>
          <w:p w14:paraId="391DE016" w14:textId="77777777" w:rsidR="00FC7A39" w:rsidRPr="00656A49" w:rsidRDefault="00FC7A39" w:rsidP="00B77A03">
            <w:pPr>
              <w:rPr>
                <w:b/>
                <w:bCs/>
                <w:sz w:val="18"/>
                <w:szCs w:val="18"/>
              </w:rPr>
            </w:pPr>
          </w:p>
          <w:p w14:paraId="4A2A72F3" w14:textId="77777777" w:rsidR="00FC7A39" w:rsidRPr="00656A49" w:rsidRDefault="00FC7A39" w:rsidP="00B77A03">
            <w:pPr>
              <w:rPr>
                <w:b/>
                <w:bCs/>
                <w:sz w:val="18"/>
                <w:szCs w:val="18"/>
              </w:rPr>
            </w:pPr>
          </w:p>
          <w:p w14:paraId="5988AEA4" w14:textId="77777777" w:rsidR="00FC7A39" w:rsidRPr="00656A49" w:rsidRDefault="00FC7A39" w:rsidP="00B77A03">
            <w:pPr>
              <w:rPr>
                <w:b/>
                <w:bCs/>
                <w:sz w:val="18"/>
                <w:szCs w:val="18"/>
              </w:rPr>
            </w:pPr>
          </w:p>
          <w:p w14:paraId="6BA0A5AA" w14:textId="77777777" w:rsidR="00FC7A39" w:rsidRPr="00656A49" w:rsidRDefault="00FC7A39" w:rsidP="00B77A03">
            <w:pPr>
              <w:rPr>
                <w:b/>
                <w:bCs/>
                <w:sz w:val="18"/>
                <w:szCs w:val="18"/>
              </w:rPr>
            </w:pPr>
          </w:p>
          <w:p w14:paraId="0D004DAB" w14:textId="77777777" w:rsidR="00FC7A39" w:rsidRPr="00656A49" w:rsidRDefault="00FC7A39" w:rsidP="00B77A03">
            <w:pPr>
              <w:rPr>
                <w:b/>
                <w:bCs/>
                <w:sz w:val="18"/>
                <w:szCs w:val="18"/>
              </w:rPr>
            </w:pPr>
          </w:p>
          <w:p w14:paraId="5FB0439B" w14:textId="77777777" w:rsidR="00FC7A39" w:rsidRPr="00656A49" w:rsidRDefault="00FC7A39" w:rsidP="00B77A03">
            <w:pPr>
              <w:rPr>
                <w:b/>
                <w:bCs/>
                <w:sz w:val="18"/>
                <w:szCs w:val="18"/>
              </w:rPr>
            </w:pPr>
          </w:p>
          <w:p w14:paraId="081E6AC7" w14:textId="77777777" w:rsidR="00FC7A39" w:rsidRPr="00656A49" w:rsidRDefault="00FC7A39" w:rsidP="00B77A03">
            <w:pPr>
              <w:rPr>
                <w:b/>
                <w:bCs/>
                <w:sz w:val="18"/>
                <w:szCs w:val="18"/>
              </w:rPr>
            </w:pPr>
          </w:p>
          <w:p w14:paraId="11F30320" w14:textId="77777777" w:rsidR="00FC7A39" w:rsidRPr="00656A49" w:rsidRDefault="00FC7A39" w:rsidP="00B77A03">
            <w:pPr>
              <w:rPr>
                <w:b/>
                <w:bCs/>
                <w:sz w:val="18"/>
                <w:szCs w:val="18"/>
              </w:rPr>
            </w:pPr>
          </w:p>
          <w:p w14:paraId="32CBAA42" w14:textId="77777777" w:rsidR="00FC7A39" w:rsidRPr="00656A49" w:rsidRDefault="00FC7A39" w:rsidP="00B77A03">
            <w:pPr>
              <w:rPr>
                <w:b/>
                <w:bCs/>
                <w:sz w:val="18"/>
                <w:szCs w:val="18"/>
              </w:rPr>
            </w:pPr>
          </w:p>
          <w:p w14:paraId="4A4F7254" w14:textId="77777777" w:rsidR="00FC7A39" w:rsidRPr="00656A49" w:rsidRDefault="00FC7A39" w:rsidP="00B77A03">
            <w:pPr>
              <w:rPr>
                <w:b/>
                <w:bCs/>
                <w:sz w:val="18"/>
                <w:szCs w:val="18"/>
              </w:rPr>
            </w:pPr>
          </w:p>
          <w:p w14:paraId="64E1DDE0" w14:textId="77777777" w:rsidR="00FC7A39" w:rsidRPr="00656A49" w:rsidRDefault="00FC7A39" w:rsidP="00B77A03">
            <w:pPr>
              <w:rPr>
                <w:b/>
                <w:bCs/>
                <w:sz w:val="18"/>
                <w:szCs w:val="18"/>
              </w:rPr>
            </w:pPr>
          </w:p>
          <w:p w14:paraId="4809C0A7" w14:textId="77777777" w:rsidR="00FC7A39" w:rsidRPr="00656A49" w:rsidRDefault="00FC7A39" w:rsidP="00B77A03">
            <w:pPr>
              <w:rPr>
                <w:b/>
                <w:bCs/>
                <w:sz w:val="18"/>
                <w:szCs w:val="18"/>
              </w:rPr>
            </w:pPr>
          </w:p>
          <w:p w14:paraId="39309E2F" w14:textId="77777777" w:rsidR="00FC7A39" w:rsidRPr="00656A49" w:rsidRDefault="00FC7A39" w:rsidP="00B77A03">
            <w:pPr>
              <w:rPr>
                <w:b/>
                <w:bCs/>
                <w:sz w:val="18"/>
                <w:szCs w:val="18"/>
              </w:rPr>
            </w:pPr>
          </w:p>
          <w:p w14:paraId="193150E9" w14:textId="77777777" w:rsidR="00FC7A39" w:rsidRPr="00656A49" w:rsidRDefault="00FC7A39" w:rsidP="00B77A03">
            <w:pPr>
              <w:rPr>
                <w:b/>
                <w:bCs/>
                <w:sz w:val="18"/>
                <w:szCs w:val="18"/>
              </w:rPr>
            </w:pPr>
          </w:p>
          <w:p w14:paraId="13F9BA56" w14:textId="77777777" w:rsidR="00FC7A39" w:rsidRPr="00656A49" w:rsidRDefault="00FC7A39" w:rsidP="00B77A03">
            <w:pPr>
              <w:rPr>
                <w:b/>
                <w:bCs/>
                <w:sz w:val="18"/>
                <w:szCs w:val="18"/>
              </w:rPr>
            </w:pPr>
          </w:p>
          <w:p w14:paraId="6E6E37DA" w14:textId="77777777" w:rsidR="00FC7A39" w:rsidRPr="00656A49" w:rsidRDefault="00FC7A39" w:rsidP="00B77A03">
            <w:pPr>
              <w:rPr>
                <w:b/>
                <w:bCs/>
                <w:sz w:val="18"/>
                <w:szCs w:val="18"/>
              </w:rPr>
            </w:pPr>
          </w:p>
          <w:p w14:paraId="15619265" w14:textId="77777777" w:rsidR="00FC7A39" w:rsidRPr="00656A49" w:rsidRDefault="00FC7A39" w:rsidP="00B77A03">
            <w:pPr>
              <w:rPr>
                <w:b/>
                <w:bCs/>
                <w:sz w:val="18"/>
                <w:szCs w:val="18"/>
              </w:rPr>
            </w:pPr>
          </w:p>
          <w:p w14:paraId="5B39EB41" w14:textId="77777777" w:rsidR="00FC7A39" w:rsidRPr="00656A49" w:rsidRDefault="00FC7A39" w:rsidP="00B77A03">
            <w:pPr>
              <w:rPr>
                <w:b/>
                <w:bCs/>
                <w:sz w:val="18"/>
                <w:szCs w:val="18"/>
              </w:rPr>
            </w:pPr>
          </w:p>
          <w:p w14:paraId="58031027" w14:textId="77777777" w:rsidR="00FC7A39" w:rsidRPr="00656A49" w:rsidRDefault="00FC7A39" w:rsidP="00B77A03">
            <w:pPr>
              <w:rPr>
                <w:b/>
                <w:bCs/>
                <w:sz w:val="18"/>
                <w:szCs w:val="18"/>
              </w:rPr>
            </w:pPr>
          </w:p>
          <w:p w14:paraId="088F8575" w14:textId="77777777" w:rsidR="00FC7A39" w:rsidRPr="00656A49" w:rsidRDefault="00FC7A39" w:rsidP="00B77A03">
            <w:pPr>
              <w:rPr>
                <w:b/>
                <w:bCs/>
                <w:sz w:val="18"/>
                <w:szCs w:val="18"/>
              </w:rPr>
            </w:pPr>
          </w:p>
          <w:p w14:paraId="04FF9274" w14:textId="77777777" w:rsidR="00FC7A39" w:rsidRPr="00656A49" w:rsidRDefault="00FC7A39" w:rsidP="00B77A03">
            <w:pPr>
              <w:rPr>
                <w:b/>
                <w:bCs/>
                <w:sz w:val="18"/>
                <w:szCs w:val="18"/>
              </w:rPr>
            </w:pPr>
          </w:p>
          <w:p w14:paraId="5BA2216A" w14:textId="77777777" w:rsidR="00FC7A39" w:rsidRPr="00656A49" w:rsidRDefault="00FC7A39" w:rsidP="00B77A03">
            <w:pPr>
              <w:rPr>
                <w:b/>
                <w:bCs/>
                <w:sz w:val="18"/>
                <w:szCs w:val="18"/>
              </w:rPr>
            </w:pPr>
          </w:p>
          <w:p w14:paraId="75E8BEF7" w14:textId="77777777" w:rsidR="00FC7A39" w:rsidRPr="00656A49" w:rsidRDefault="00FC7A39" w:rsidP="00B77A03">
            <w:pPr>
              <w:rPr>
                <w:b/>
                <w:bCs/>
                <w:sz w:val="18"/>
                <w:szCs w:val="18"/>
              </w:rPr>
            </w:pPr>
          </w:p>
          <w:p w14:paraId="7CF2F34D" w14:textId="77777777" w:rsidR="00FC7A39" w:rsidRPr="00656A49" w:rsidRDefault="00FC7A39" w:rsidP="00B77A03">
            <w:pPr>
              <w:rPr>
                <w:b/>
                <w:bCs/>
                <w:sz w:val="18"/>
                <w:szCs w:val="18"/>
              </w:rPr>
            </w:pPr>
          </w:p>
          <w:p w14:paraId="0F6CCEA1" w14:textId="77777777" w:rsidR="00FC7A39" w:rsidRPr="00656A49" w:rsidRDefault="00FC7A39" w:rsidP="00B77A03">
            <w:pPr>
              <w:rPr>
                <w:b/>
                <w:bCs/>
                <w:sz w:val="18"/>
                <w:szCs w:val="18"/>
              </w:rPr>
            </w:pPr>
          </w:p>
          <w:p w14:paraId="5C3FC17D" w14:textId="77777777" w:rsidR="00FC7A39" w:rsidRPr="00656A49" w:rsidRDefault="00FC7A39" w:rsidP="00B77A03">
            <w:pPr>
              <w:rPr>
                <w:b/>
                <w:bCs/>
                <w:sz w:val="18"/>
                <w:szCs w:val="18"/>
              </w:rPr>
            </w:pPr>
          </w:p>
          <w:p w14:paraId="14EED1CC" w14:textId="77777777" w:rsidR="00FC7A39" w:rsidRPr="00656A49" w:rsidRDefault="00FC7A39" w:rsidP="00B77A03">
            <w:pPr>
              <w:rPr>
                <w:b/>
                <w:bCs/>
                <w:sz w:val="18"/>
                <w:szCs w:val="18"/>
              </w:rPr>
            </w:pPr>
          </w:p>
          <w:p w14:paraId="28F33C7A" w14:textId="77777777" w:rsidR="00FC7A39" w:rsidRPr="00656A49" w:rsidRDefault="00FC7A39" w:rsidP="00B77A03">
            <w:pPr>
              <w:rPr>
                <w:b/>
                <w:bCs/>
                <w:sz w:val="18"/>
                <w:szCs w:val="18"/>
              </w:rPr>
            </w:pPr>
          </w:p>
          <w:p w14:paraId="1663E519" w14:textId="77777777" w:rsidR="00FC7A39" w:rsidRPr="00656A49" w:rsidRDefault="00FC7A39" w:rsidP="00B77A03">
            <w:pPr>
              <w:rPr>
                <w:b/>
                <w:bCs/>
                <w:sz w:val="18"/>
                <w:szCs w:val="18"/>
              </w:rPr>
            </w:pPr>
          </w:p>
          <w:p w14:paraId="11589C38" w14:textId="77777777" w:rsidR="00FC7A39" w:rsidRPr="00656A49" w:rsidRDefault="00FC7A39" w:rsidP="00B77A03">
            <w:pPr>
              <w:rPr>
                <w:b/>
                <w:bCs/>
                <w:sz w:val="18"/>
                <w:szCs w:val="18"/>
              </w:rPr>
            </w:pPr>
          </w:p>
          <w:p w14:paraId="0F6DC34C" w14:textId="77777777" w:rsidR="00FC7A39" w:rsidRPr="00656A49" w:rsidRDefault="00FC7A39" w:rsidP="00B77A03">
            <w:pPr>
              <w:rPr>
                <w:b/>
                <w:bCs/>
                <w:sz w:val="18"/>
                <w:szCs w:val="18"/>
              </w:rPr>
            </w:pPr>
          </w:p>
          <w:p w14:paraId="00EA01DF" w14:textId="77777777" w:rsidR="00FC7A39" w:rsidRPr="00656A49" w:rsidRDefault="00FC7A39" w:rsidP="00B77A03">
            <w:pPr>
              <w:rPr>
                <w:b/>
                <w:bCs/>
                <w:sz w:val="18"/>
                <w:szCs w:val="18"/>
              </w:rPr>
            </w:pPr>
          </w:p>
          <w:p w14:paraId="2C567186" w14:textId="77777777" w:rsidR="00FC7A39" w:rsidRPr="00656A49" w:rsidRDefault="00FC7A39" w:rsidP="00B77A03">
            <w:pPr>
              <w:rPr>
                <w:b/>
                <w:bCs/>
                <w:sz w:val="18"/>
                <w:szCs w:val="18"/>
              </w:rPr>
            </w:pPr>
          </w:p>
          <w:p w14:paraId="0B4DED49" w14:textId="77777777" w:rsidR="00FC7A39" w:rsidRPr="00656A49" w:rsidRDefault="00FC7A39" w:rsidP="00B77A03">
            <w:pPr>
              <w:rPr>
                <w:b/>
                <w:bCs/>
                <w:sz w:val="18"/>
                <w:szCs w:val="18"/>
              </w:rPr>
            </w:pPr>
          </w:p>
          <w:p w14:paraId="4794D310" w14:textId="77777777" w:rsidR="00FC7A39" w:rsidRPr="00656A49" w:rsidRDefault="00FC7A39" w:rsidP="00B77A03">
            <w:pPr>
              <w:rPr>
                <w:b/>
                <w:bCs/>
                <w:sz w:val="18"/>
                <w:szCs w:val="18"/>
              </w:rPr>
            </w:pPr>
          </w:p>
          <w:p w14:paraId="3371DE39" w14:textId="77777777" w:rsidR="00FC7A39" w:rsidRPr="00656A49" w:rsidRDefault="00FC7A39" w:rsidP="00B77A03">
            <w:pPr>
              <w:rPr>
                <w:b/>
                <w:bCs/>
                <w:sz w:val="18"/>
                <w:szCs w:val="18"/>
              </w:rPr>
            </w:pPr>
          </w:p>
          <w:p w14:paraId="326704ED" w14:textId="77777777" w:rsidR="00FC7A39" w:rsidRPr="00656A49" w:rsidRDefault="00FC7A39" w:rsidP="00B77A03">
            <w:pPr>
              <w:rPr>
                <w:b/>
                <w:bCs/>
                <w:sz w:val="18"/>
                <w:szCs w:val="18"/>
              </w:rPr>
            </w:pPr>
          </w:p>
          <w:p w14:paraId="3534D83B" w14:textId="77777777" w:rsidR="00FC7A39" w:rsidRPr="00656A49" w:rsidRDefault="00FC7A39" w:rsidP="00B77A03">
            <w:pPr>
              <w:rPr>
                <w:b/>
                <w:bCs/>
                <w:sz w:val="18"/>
                <w:szCs w:val="18"/>
              </w:rPr>
            </w:pPr>
          </w:p>
          <w:p w14:paraId="47582AFF" w14:textId="77777777" w:rsidR="00FC7A39" w:rsidRPr="00656A49" w:rsidRDefault="00FC7A39" w:rsidP="00B77A03">
            <w:pPr>
              <w:rPr>
                <w:b/>
                <w:bCs/>
                <w:sz w:val="18"/>
                <w:szCs w:val="18"/>
              </w:rPr>
            </w:pPr>
          </w:p>
          <w:p w14:paraId="1C765121" w14:textId="77777777" w:rsidR="00FC7A39" w:rsidRPr="00656A49" w:rsidRDefault="00FC7A39" w:rsidP="00B77A03">
            <w:pPr>
              <w:rPr>
                <w:b/>
                <w:bCs/>
                <w:sz w:val="18"/>
                <w:szCs w:val="18"/>
              </w:rPr>
            </w:pPr>
          </w:p>
          <w:p w14:paraId="02132653" w14:textId="77777777" w:rsidR="00FC7A39" w:rsidRPr="00656A49" w:rsidRDefault="00FC7A39" w:rsidP="00B77A03">
            <w:pPr>
              <w:rPr>
                <w:b/>
                <w:bCs/>
                <w:sz w:val="18"/>
                <w:szCs w:val="18"/>
              </w:rPr>
            </w:pPr>
          </w:p>
          <w:p w14:paraId="33B1EEA2" w14:textId="77777777" w:rsidR="00FC7A39" w:rsidRPr="00656A49" w:rsidRDefault="00FC7A39" w:rsidP="00B77A03">
            <w:pPr>
              <w:rPr>
                <w:b/>
                <w:bCs/>
                <w:sz w:val="18"/>
                <w:szCs w:val="18"/>
              </w:rPr>
            </w:pPr>
          </w:p>
          <w:p w14:paraId="4C1C8456" w14:textId="77777777" w:rsidR="00FC7A39" w:rsidRPr="00656A49" w:rsidRDefault="00FC7A39" w:rsidP="00B77A03">
            <w:pPr>
              <w:rPr>
                <w:b/>
                <w:bCs/>
                <w:sz w:val="18"/>
                <w:szCs w:val="18"/>
              </w:rPr>
            </w:pPr>
          </w:p>
          <w:p w14:paraId="7D0DACA8" w14:textId="77777777" w:rsidR="00FC7A39" w:rsidRPr="00656A49" w:rsidRDefault="00FC7A39" w:rsidP="00B77A03">
            <w:pPr>
              <w:rPr>
                <w:b/>
                <w:bCs/>
                <w:sz w:val="18"/>
                <w:szCs w:val="18"/>
              </w:rPr>
            </w:pPr>
          </w:p>
          <w:p w14:paraId="10A5ABEF" w14:textId="77777777" w:rsidR="00FC7A39" w:rsidRPr="00656A49" w:rsidRDefault="00FC7A39" w:rsidP="00B77A03">
            <w:pPr>
              <w:rPr>
                <w:b/>
                <w:bCs/>
                <w:sz w:val="18"/>
                <w:szCs w:val="18"/>
              </w:rPr>
            </w:pPr>
          </w:p>
          <w:p w14:paraId="76EDF937" w14:textId="77777777" w:rsidR="00FC7A39" w:rsidRPr="00656A49" w:rsidRDefault="00FC7A39" w:rsidP="00B77A03">
            <w:pPr>
              <w:rPr>
                <w:b/>
                <w:bCs/>
                <w:sz w:val="18"/>
                <w:szCs w:val="18"/>
              </w:rPr>
            </w:pPr>
            <w:r w:rsidRPr="00656A49">
              <w:rPr>
                <w:b/>
                <w:bCs/>
                <w:sz w:val="18"/>
                <w:szCs w:val="18"/>
              </w:rPr>
              <w:t>Art. 3.-…</w:t>
            </w:r>
          </w:p>
          <w:p w14:paraId="227EA553" w14:textId="77777777" w:rsidR="00FC7A39" w:rsidRPr="00656A49" w:rsidRDefault="00FC7A39" w:rsidP="00B77A03">
            <w:pPr>
              <w:rPr>
                <w:b/>
                <w:bCs/>
                <w:sz w:val="18"/>
                <w:szCs w:val="18"/>
              </w:rPr>
            </w:pPr>
          </w:p>
          <w:p w14:paraId="6F991BD2" w14:textId="77777777" w:rsidR="00FC7A39" w:rsidRPr="00656A49" w:rsidRDefault="00FC7A39" w:rsidP="00B77A03">
            <w:pPr>
              <w:jc w:val="center"/>
              <w:rPr>
                <w:b/>
                <w:bCs/>
                <w:sz w:val="18"/>
                <w:szCs w:val="18"/>
              </w:rPr>
            </w:pPr>
          </w:p>
          <w:p w14:paraId="5FCD29BE" w14:textId="77777777" w:rsidR="00FC7A39" w:rsidRPr="00656A49" w:rsidRDefault="00FC7A39" w:rsidP="00B77A03">
            <w:pPr>
              <w:jc w:val="center"/>
              <w:rPr>
                <w:b/>
                <w:bCs/>
                <w:sz w:val="18"/>
                <w:szCs w:val="18"/>
              </w:rPr>
            </w:pPr>
          </w:p>
          <w:p w14:paraId="5CC751F0" w14:textId="77777777" w:rsidR="00FC7A39" w:rsidRPr="00656A49" w:rsidRDefault="00FC7A39" w:rsidP="00B77A03">
            <w:pPr>
              <w:jc w:val="center"/>
              <w:rPr>
                <w:b/>
                <w:bCs/>
                <w:sz w:val="18"/>
                <w:szCs w:val="18"/>
              </w:rPr>
            </w:pPr>
          </w:p>
          <w:p w14:paraId="659F3DF3" w14:textId="77777777" w:rsidR="00FC7A39" w:rsidRPr="00656A49" w:rsidRDefault="00FC7A39" w:rsidP="00B77A03">
            <w:pPr>
              <w:jc w:val="center"/>
              <w:rPr>
                <w:b/>
                <w:bCs/>
                <w:sz w:val="18"/>
                <w:szCs w:val="18"/>
              </w:rPr>
            </w:pPr>
          </w:p>
          <w:p w14:paraId="29188459" w14:textId="77777777" w:rsidR="00FC7A39" w:rsidRPr="00656A49" w:rsidRDefault="00FC7A39" w:rsidP="00B77A03">
            <w:pPr>
              <w:jc w:val="center"/>
              <w:rPr>
                <w:b/>
                <w:bCs/>
                <w:sz w:val="18"/>
                <w:szCs w:val="18"/>
              </w:rPr>
            </w:pPr>
          </w:p>
          <w:p w14:paraId="2C9A017B" w14:textId="77777777" w:rsidR="00FC7A39" w:rsidRPr="00656A49" w:rsidRDefault="00FC7A39" w:rsidP="00B77A03">
            <w:pPr>
              <w:jc w:val="center"/>
              <w:rPr>
                <w:b/>
                <w:bCs/>
                <w:sz w:val="18"/>
                <w:szCs w:val="18"/>
              </w:rPr>
            </w:pPr>
          </w:p>
          <w:p w14:paraId="2B379989" w14:textId="77777777" w:rsidR="00FC7A39" w:rsidRPr="00656A49" w:rsidRDefault="00FC7A39" w:rsidP="00B77A03">
            <w:pPr>
              <w:jc w:val="center"/>
              <w:rPr>
                <w:b/>
                <w:bCs/>
                <w:sz w:val="18"/>
                <w:szCs w:val="18"/>
              </w:rPr>
            </w:pPr>
          </w:p>
          <w:p w14:paraId="0F09EC0C" w14:textId="77777777" w:rsidR="00FC7A39" w:rsidRDefault="00FC7A39" w:rsidP="00B77A03">
            <w:pPr>
              <w:jc w:val="center"/>
              <w:rPr>
                <w:b/>
                <w:bCs/>
                <w:sz w:val="18"/>
                <w:szCs w:val="18"/>
              </w:rPr>
            </w:pPr>
          </w:p>
          <w:p w14:paraId="6D61BEA9" w14:textId="77777777" w:rsidR="00BB59C2" w:rsidRDefault="00BB59C2" w:rsidP="00B77A03">
            <w:pPr>
              <w:jc w:val="center"/>
              <w:rPr>
                <w:b/>
                <w:bCs/>
                <w:sz w:val="18"/>
                <w:szCs w:val="18"/>
              </w:rPr>
            </w:pPr>
          </w:p>
          <w:p w14:paraId="733E2D28" w14:textId="77777777" w:rsidR="00BB59C2" w:rsidRDefault="00BB59C2" w:rsidP="00B77A03">
            <w:pPr>
              <w:jc w:val="center"/>
              <w:rPr>
                <w:b/>
                <w:bCs/>
                <w:sz w:val="18"/>
                <w:szCs w:val="18"/>
              </w:rPr>
            </w:pPr>
          </w:p>
          <w:p w14:paraId="379FC6B3" w14:textId="77777777" w:rsidR="00BB59C2" w:rsidRDefault="00BB59C2" w:rsidP="00B77A03">
            <w:pPr>
              <w:jc w:val="center"/>
              <w:rPr>
                <w:b/>
                <w:bCs/>
                <w:sz w:val="18"/>
                <w:szCs w:val="18"/>
              </w:rPr>
            </w:pPr>
          </w:p>
          <w:p w14:paraId="35A0C0C4" w14:textId="77777777" w:rsidR="00BB59C2" w:rsidRDefault="00BB59C2" w:rsidP="00B77A03">
            <w:pPr>
              <w:jc w:val="center"/>
              <w:rPr>
                <w:b/>
                <w:bCs/>
                <w:sz w:val="18"/>
                <w:szCs w:val="18"/>
              </w:rPr>
            </w:pPr>
          </w:p>
          <w:p w14:paraId="42BE7B9D" w14:textId="77777777" w:rsidR="00BB59C2" w:rsidRDefault="00BB59C2" w:rsidP="00B77A03">
            <w:pPr>
              <w:jc w:val="center"/>
              <w:rPr>
                <w:b/>
                <w:bCs/>
                <w:sz w:val="18"/>
                <w:szCs w:val="18"/>
              </w:rPr>
            </w:pPr>
          </w:p>
          <w:p w14:paraId="2AEBD715" w14:textId="77777777" w:rsidR="00BB59C2" w:rsidRDefault="00BB59C2" w:rsidP="00B77A03">
            <w:pPr>
              <w:jc w:val="center"/>
              <w:rPr>
                <w:b/>
                <w:bCs/>
                <w:sz w:val="18"/>
                <w:szCs w:val="18"/>
              </w:rPr>
            </w:pPr>
          </w:p>
          <w:p w14:paraId="08CF095B" w14:textId="77777777" w:rsidR="00BB59C2" w:rsidRDefault="00BB59C2" w:rsidP="00B77A03">
            <w:pPr>
              <w:jc w:val="center"/>
              <w:rPr>
                <w:b/>
                <w:bCs/>
                <w:sz w:val="18"/>
                <w:szCs w:val="18"/>
              </w:rPr>
            </w:pPr>
          </w:p>
          <w:p w14:paraId="59C61020" w14:textId="77777777" w:rsidR="00BB59C2" w:rsidRDefault="00BB59C2" w:rsidP="00B77A03">
            <w:pPr>
              <w:jc w:val="center"/>
              <w:rPr>
                <w:b/>
                <w:bCs/>
                <w:sz w:val="18"/>
                <w:szCs w:val="18"/>
              </w:rPr>
            </w:pPr>
          </w:p>
          <w:p w14:paraId="39E73366" w14:textId="77777777" w:rsidR="00BB59C2" w:rsidRPr="00656A49" w:rsidRDefault="00BB59C2" w:rsidP="00B77A03">
            <w:pPr>
              <w:jc w:val="center"/>
              <w:rPr>
                <w:b/>
                <w:bCs/>
                <w:sz w:val="18"/>
                <w:szCs w:val="18"/>
              </w:rPr>
            </w:pPr>
          </w:p>
          <w:p w14:paraId="0AB14295" w14:textId="77777777" w:rsidR="00FC7A39" w:rsidRDefault="00FC7A39" w:rsidP="00B77A03">
            <w:pPr>
              <w:rPr>
                <w:b/>
                <w:bCs/>
                <w:sz w:val="18"/>
                <w:szCs w:val="18"/>
              </w:rPr>
            </w:pPr>
          </w:p>
          <w:p w14:paraId="0E298FFD" w14:textId="77777777" w:rsidR="0079117F" w:rsidRPr="00656A49" w:rsidRDefault="0079117F" w:rsidP="00B77A03">
            <w:pPr>
              <w:rPr>
                <w:b/>
                <w:bCs/>
                <w:sz w:val="18"/>
                <w:szCs w:val="18"/>
              </w:rPr>
            </w:pPr>
          </w:p>
          <w:p w14:paraId="4D5406C6" w14:textId="77777777" w:rsidR="00FC7A39" w:rsidRPr="00656A49" w:rsidRDefault="00FC7A39" w:rsidP="00B77A03">
            <w:pPr>
              <w:rPr>
                <w:b/>
                <w:bCs/>
                <w:sz w:val="20"/>
                <w:szCs w:val="20"/>
              </w:rPr>
            </w:pPr>
          </w:p>
          <w:p w14:paraId="2B94C00F" w14:textId="77777777" w:rsidR="00FC7A39" w:rsidRPr="00656A49" w:rsidRDefault="00FC7A39" w:rsidP="00B77A03">
            <w:pPr>
              <w:rPr>
                <w:sz w:val="20"/>
                <w:szCs w:val="20"/>
              </w:rPr>
            </w:pPr>
            <w:r w:rsidRPr="00656A49">
              <w:rPr>
                <w:b/>
                <w:bCs/>
                <w:sz w:val="20"/>
                <w:szCs w:val="20"/>
              </w:rPr>
              <w:t xml:space="preserve">Artículo 4.- </w:t>
            </w:r>
            <w:r w:rsidRPr="00656A49">
              <w:rPr>
                <w:sz w:val="20"/>
                <w:szCs w:val="20"/>
              </w:rPr>
              <w:t>Son autoridades responsables para la aplicación del presente Reglamento en el Municipio:</w:t>
            </w:r>
          </w:p>
          <w:p w14:paraId="0498C908" w14:textId="77777777" w:rsidR="00FC7A39" w:rsidRPr="00656A49" w:rsidRDefault="00FC7A39" w:rsidP="00B77A03">
            <w:pPr>
              <w:pStyle w:val="Prrafodelista"/>
              <w:numPr>
                <w:ilvl w:val="0"/>
                <w:numId w:val="17"/>
              </w:numPr>
              <w:rPr>
                <w:sz w:val="20"/>
                <w:szCs w:val="20"/>
              </w:rPr>
            </w:pPr>
            <w:r w:rsidRPr="00656A49">
              <w:rPr>
                <w:sz w:val="20"/>
                <w:szCs w:val="20"/>
              </w:rPr>
              <w:t xml:space="preserve">El </w:t>
            </w:r>
            <w:proofErr w:type="gramStart"/>
            <w:r w:rsidRPr="00656A49">
              <w:rPr>
                <w:sz w:val="20"/>
                <w:szCs w:val="20"/>
              </w:rPr>
              <w:t>Presidente</w:t>
            </w:r>
            <w:proofErr w:type="gramEnd"/>
            <w:r w:rsidRPr="00656A49">
              <w:rPr>
                <w:sz w:val="20"/>
                <w:szCs w:val="20"/>
              </w:rPr>
              <w:t xml:space="preserve"> Municipal. </w:t>
            </w:r>
          </w:p>
          <w:p w14:paraId="7464F99E" w14:textId="77777777" w:rsidR="00FC7A39" w:rsidRPr="00656A49" w:rsidRDefault="00FC7A39" w:rsidP="00B77A03">
            <w:pPr>
              <w:pStyle w:val="Prrafodelista"/>
              <w:numPr>
                <w:ilvl w:val="0"/>
                <w:numId w:val="17"/>
              </w:numPr>
              <w:rPr>
                <w:sz w:val="20"/>
                <w:szCs w:val="20"/>
              </w:rPr>
            </w:pPr>
            <w:r w:rsidRPr="00656A49">
              <w:rPr>
                <w:sz w:val="20"/>
                <w:szCs w:val="20"/>
              </w:rPr>
              <w:t xml:space="preserve">La </w:t>
            </w:r>
            <w:proofErr w:type="gramStart"/>
            <w:r w:rsidRPr="00656A49">
              <w:rPr>
                <w:sz w:val="20"/>
                <w:szCs w:val="20"/>
              </w:rPr>
              <w:t>Secretaria General</w:t>
            </w:r>
            <w:proofErr w:type="gramEnd"/>
            <w:r w:rsidRPr="00656A49">
              <w:rPr>
                <w:sz w:val="20"/>
                <w:szCs w:val="20"/>
              </w:rPr>
              <w:t xml:space="preserve"> del Ayuntamiento. </w:t>
            </w:r>
          </w:p>
          <w:p w14:paraId="60C907B3" w14:textId="77777777" w:rsidR="00FC7A39" w:rsidRPr="00656A49" w:rsidRDefault="00FC7A39" w:rsidP="00B77A03">
            <w:pPr>
              <w:pStyle w:val="Prrafodelista"/>
              <w:numPr>
                <w:ilvl w:val="0"/>
                <w:numId w:val="17"/>
              </w:numPr>
              <w:rPr>
                <w:sz w:val="20"/>
                <w:szCs w:val="20"/>
              </w:rPr>
            </w:pPr>
            <w:r w:rsidRPr="00656A49">
              <w:rPr>
                <w:sz w:val="20"/>
                <w:szCs w:val="20"/>
              </w:rPr>
              <w:t xml:space="preserve"> La Sindicatura del Ayuntamiento. </w:t>
            </w:r>
          </w:p>
          <w:p w14:paraId="1B394E0C" w14:textId="77777777" w:rsidR="00FC7A39" w:rsidRPr="00656A49" w:rsidRDefault="00FC7A39" w:rsidP="00B77A03">
            <w:pPr>
              <w:pStyle w:val="Prrafodelista"/>
              <w:numPr>
                <w:ilvl w:val="0"/>
                <w:numId w:val="17"/>
              </w:numPr>
              <w:rPr>
                <w:sz w:val="20"/>
                <w:szCs w:val="20"/>
              </w:rPr>
            </w:pPr>
            <w:r w:rsidRPr="00656A49">
              <w:rPr>
                <w:sz w:val="20"/>
                <w:szCs w:val="20"/>
              </w:rPr>
              <w:t xml:space="preserve">Jueces Municipales. </w:t>
            </w:r>
          </w:p>
          <w:p w14:paraId="0073EB0B" w14:textId="77777777" w:rsidR="00FC7A39" w:rsidRPr="00656A49" w:rsidRDefault="00FC7A39" w:rsidP="00B77A03">
            <w:pPr>
              <w:pStyle w:val="Prrafodelista"/>
              <w:numPr>
                <w:ilvl w:val="0"/>
                <w:numId w:val="17"/>
              </w:numPr>
              <w:rPr>
                <w:sz w:val="20"/>
                <w:szCs w:val="20"/>
              </w:rPr>
            </w:pPr>
            <w:r w:rsidRPr="00656A49">
              <w:rPr>
                <w:sz w:val="20"/>
                <w:szCs w:val="20"/>
              </w:rPr>
              <w:t xml:space="preserve">Instituto Municipal de la Mujer </w:t>
            </w:r>
            <w:proofErr w:type="spellStart"/>
            <w:r w:rsidRPr="00656A49">
              <w:rPr>
                <w:sz w:val="20"/>
                <w:szCs w:val="20"/>
              </w:rPr>
              <w:t>Zapotlense</w:t>
            </w:r>
            <w:proofErr w:type="spellEnd"/>
            <w:r w:rsidRPr="00656A49">
              <w:rPr>
                <w:sz w:val="20"/>
                <w:szCs w:val="20"/>
              </w:rPr>
              <w:t xml:space="preserve">. </w:t>
            </w:r>
          </w:p>
          <w:p w14:paraId="7A0CBFD0" w14:textId="77777777" w:rsidR="00FC7A39" w:rsidRPr="00656A49" w:rsidRDefault="00FC7A39" w:rsidP="00B77A03">
            <w:pPr>
              <w:pStyle w:val="Prrafodelista"/>
              <w:numPr>
                <w:ilvl w:val="0"/>
                <w:numId w:val="17"/>
              </w:numPr>
              <w:rPr>
                <w:sz w:val="20"/>
                <w:szCs w:val="20"/>
              </w:rPr>
            </w:pPr>
            <w:r w:rsidRPr="00656A49">
              <w:rPr>
                <w:sz w:val="20"/>
                <w:szCs w:val="20"/>
              </w:rPr>
              <w:t>Comisaría de Seguridad Pública.</w:t>
            </w:r>
          </w:p>
          <w:p w14:paraId="56277EF5" w14:textId="77777777" w:rsidR="00FC7A39" w:rsidRPr="00656A49" w:rsidRDefault="00FC7A39" w:rsidP="00B77A03">
            <w:pPr>
              <w:rPr>
                <w:b/>
                <w:bCs/>
                <w:sz w:val="18"/>
                <w:szCs w:val="18"/>
              </w:rPr>
            </w:pPr>
          </w:p>
          <w:p w14:paraId="443E4DB4" w14:textId="77777777" w:rsidR="00FC7A39" w:rsidRPr="00656A49" w:rsidRDefault="00FC7A39" w:rsidP="00B77A03">
            <w:pPr>
              <w:rPr>
                <w:b/>
                <w:bCs/>
                <w:sz w:val="18"/>
                <w:szCs w:val="18"/>
              </w:rPr>
            </w:pPr>
          </w:p>
          <w:p w14:paraId="2537BDEC" w14:textId="77777777" w:rsidR="00FC7A39" w:rsidRPr="00656A49" w:rsidRDefault="00FC7A39" w:rsidP="00B77A03">
            <w:pPr>
              <w:rPr>
                <w:b/>
                <w:bCs/>
                <w:sz w:val="18"/>
                <w:szCs w:val="18"/>
              </w:rPr>
            </w:pPr>
          </w:p>
          <w:p w14:paraId="667DBDCE" w14:textId="77777777" w:rsidR="00FC7A39" w:rsidRPr="00656A49" w:rsidRDefault="00FC7A39" w:rsidP="00B77A03">
            <w:pPr>
              <w:autoSpaceDE w:val="0"/>
              <w:autoSpaceDN w:val="0"/>
              <w:adjustRightInd w:val="0"/>
              <w:rPr>
                <w:rFonts w:ascii="CIDFont+F3" w:hAnsi="CIDFont+F3" w:cs="CIDFont+F3"/>
                <w:kern w:val="0"/>
                <w:sz w:val="20"/>
                <w:szCs w:val="20"/>
              </w:rPr>
            </w:pPr>
            <w:r w:rsidRPr="00656A49">
              <w:rPr>
                <w:rFonts w:ascii="CIDFont+F2" w:hAnsi="CIDFont+F2" w:cs="CIDFont+F2"/>
                <w:b/>
                <w:bCs/>
                <w:kern w:val="0"/>
                <w:sz w:val="20"/>
                <w:szCs w:val="20"/>
              </w:rPr>
              <w:t>Artículo 6.</w:t>
            </w:r>
            <w:r w:rsidRPr="00656A49">
              <w:rPr>
                <w:rFonts w:ascii="CIDFont+F2" w:hAnsi="CIDFont+F2" w:cs="CIDFont+F2"/>
                <w:kern w:val="0"/>
                <w:sz w:val="20"/>
                <w:szCs w:val="20"/>
              </w:rPr>
              <w:t xml:space="preserve">- </w:t>
            </w:r>
            <w:r w:rsidRPr="00656A49">
              <w:rPr>
                <w:rFonts w:ascii="CIDFont+F3" w:hAnsi="CIDFont+F3" w:cs="CIDFont+F3"/>
                <w:kern w:val="0"/>
                <w:sz w:val="20"/>
                <w:szCs w:val="20"/>
              </w:rPr>
              <w:t>La violencia contra las mujeres es todo acto de violencia basado en la pertenencia del sexo</w:t>
            </w:r>
          </w:p>
          <w:p w14:paraId="00E77516" w14:textId="77777777" w:rsidR="00FC7A39" w:rsidRPr="00656A49" w:rsidRDefault="00FC7A39" w:rsidP="00B77A03">
            <w:pPr>
              <w:autoSpaceDE w:val="0"/>
              <w:autoSpaceDN w:val="0"/>
              <w:adjustRightInd w:val="0"/>
              <w:rPr>
                <w:rFonts w:ascii="CIDFont+F3" w:hAnsi="CIDFont+F3" w:cs="CIDFont+F3"/>
                <w:kern w:val="0"/>
                <w:sz w:val="20"/>
                <w:szCs w:val="20"/>
              </w:rPr>
            </w:pPr>
            <w:r w:rsidRPr="00656A49">
              <w:rPr>
                <w:rFonts w:ascii="CIDFont+F3" w:hAnsi="CIDFont+F3" w:cs="CIDFont+F3"/>
                <w:kern w:val="0"/>
                <w:sz w:val="20"/>
                <w:szCs w:val="20"/>
              </w:rPr>
              <w:t>femenino, que tenga o puede tener como resultado un daño o sufrimiento físico, psicológico o sexual</w:t>
            </w:r>
          </w:p>
          <w:p w14:paraId="4A837A06" w14:textId="77777777" w:rsidR="00FC7A39" w:rsidRPr="00656A49" w:rsidRDefault="00FC7A39" w:rsidP="00B77A03">
            <w:pPr>
              <w:autoSpaceDE w:val="0"/>
              <w:autoSpaceDN w:val="0"/>
              <w:adjustRightInd w:val="0"/>
              <w:rPr>
                <w:rFonts w:ascii="CIDFont+F3" w:hAnsi="CIDFont+F3" w:cs="CIDFont+F3"/>
                <w:kern w:val="0"/>
                <w:sz w:val="20"/>
                <w:szCs w:val="20"/>
              </w:rPr>
            </w:pPr>
            <w:r w:rsidRPr="00656A49">
              <w:rPr>
                <w:rFonts w:ascii="CIDFont+F3" w:hAnsi="CIDFont+F3" w:cs="CIDFont+F3"/>
                <w:kern w:val="0"/>
                <w:sz w:val="20"/>
                <w:szCs w:val="20"/>
              </w:rPr>
              <w:t>para la mujer, así como la amenaza de tales actos, la coacción o la privación arbitraria de la libertad,</w:t>
            </w:r>
          </w:p>
          <w:p w14:paraId="30ED1864" w14:textId="77777777" w:rsidR="00FC7A39" w:rsidRPr="00656A49" w:rsidRDefault="00FC7A39" w:rsidP="00B77A03">
            <w:pPr>
              <w:autoSpaceDE w:val="0"/>
              <w:autoSpaceDN w:val="0"/>
              <w:adjustRightInd w:val="0"/>
              <w:rPr>
                <w:rFonts w:ascii="CIDFont+F3" w:hAnsi="CIDFont+F3" w:cs="CIDFont+F3"/>
                <w:kern w:val="0"/>
                <w:sz w:val="20"/>
                <w:szCs w:val="20"/>
              </w:rPr>
            </w:pPr>
            <w:r w:rsidRPr="00656A49">
              <w:rPr>
                <w:rFonts w:ascii="CIDFont+F3" w:hAnsi="CIDFont+F3" w:cs="CIDFont+F3"/>
                <w:kern w:val="0"/>
                <w:sz w:val="20"/>
                <w:szCs w:val="20"/>
              </w:rPr>
              <w:t>tanto si se produce en la vida pública como en la vida privada.</w:t>
            </w:r>
          </w:p>
          <w:p w14:paraId="12CD7BF6" w14:textId="77777777" w:rsidR="00FC7A39" w:rsidRPr="00656A49" w:rsidRDefault="00FC7A39" w:rsidP="00B77A03">
            <w:pPr>
              <w:autoSpaceDE w:val="0"/>
              <w:autoSpaceDN w:val="0"/>
              <w:adjustRightInd w:val="0"/>
              <w:rPr>
                <w:rFonts w:ascii="CIDFont+F3" w:hAnsi="CIDFont+F3" w:cs="CIDFont+F3"/>
                <w:kern w:val="0"/>
                <w:sz w:val="20"/>
                <w:szCs w:val="20"/>
              </w:rPr>
            </w:pPr>
            <w:r w:rsidRPr="00656A49">
              <w:rPr>
                <w:rFonts w:ascii="CIDFont+F3" w:hAnsi="CIDFont+F3" w:cs="CIDFont+F3"/>
                <w:kern w:val="0"/>
                <w:sz w:val="20"/>
                <w:szCs w:val="20"/>
              </w:rPr>
              <w:t>La violencia contra las mujeres se manifiesta en distintos ámbitos y modalidades que de manera</w:t>
            </w:r>
          </w:p>
          <w:p w14:paraId="701958B7" w14:textId="77777777" w:rsidR="00FC7A39" w:rsidRPr="00656A49" w:rsidRDefault="00FC7A39" w:rsidP="00B77A03">
            <w:pPr>
              <w:rPr>
                <w:rFonts w:ascii="CIDFont+F3" w:hAnsi="CIDFont+F3" w:cs="CIDFont+F3"/>
                <w:kern w:val="0"/>
                <w:sz w:val="20"/>
                <w:szCs w:val="20"/>
              </w:rPr>
            </w:pPr>
            <w:r w:rsidRPr="00656A49">
              <w:rPr>
                <w:rFonts w:ascii="CIDFont+F3" w:hAnsi="CIDFont+F3" w:cs="CIDFont+F3"/>
                <w:kern w:val="0"/>
                <w:sz w:val="20"/>
                <w:szCs w:val="20"/>
              </w:rPr>
              <w:t>descriptiva más no limitativa puede ser:</w:t>
            </w:r>
          </w:p>
          <w:p w14:paraId="176D6835" w14:textId="77777777" w:rsidR="00FC7A39" w:rsidRPr="00656A49" w:rsidRDefault="00FC7A39" w:rsidP="00B77A03">
            <w:pPr>
              <w:rPr>
                <w:b/>
                <w:bCs/>
                <w:sz w:val="20"/>
                <w:szCs w:val="20"/>
              </w:rPr>
            </w:pPr>
            <w:r w:rsidRPr="00656A49">
              <w:rPr>
                <w:rFonts w:ascii="CIDFont+F3" w:hAnsi="CIDFont+F3" w:cs="CIDFont+F3"/>
                <w:kern w:val="0"/>
                <w:sz w:val="20"/>
                <w:szCs w:val="20"/>
              </w:rPr>
              <w:t>I al VII</w:t>
            </w:r>
          </w:p>
          <w:p w14:paraId="5B437951" w14:textId="77777777" w:rsidR="00FC7A39" w:rsidRPr="00656A49" w:rsidRDefault="00FC7A39" w:rsidP="00B77A03">
            <w:pPr>
              <w:rPr>
                <w:b/>
                <w:bCs/>
                <w:sz w:val="20"/>
                <w:szCs w:val="20"/>
              </w:rPr>
            </w:pPr>
          </w:p>
          <w:p w14:paraId="4691FDE1" w14:textId="77777777" w:rsidR="00FC7A39" w:rsidRPr="00656A49" w:rsidRDefault="00FC7A39" w:rsidP="00B77A03">
            <w:pPr>
              <w:rPr>
                <w:b/>
                <w:bCs/>
                <w:sz w:val="20"/>
                <w:szCs w:val="20"/>
              </w:rPr>
            </w:pPr>
          </w:p>
          <w:p w14:paraId="2485B075" w14:textId="77777777" w:rsidR="00FC7A39" w:rsidRPr="00656A49" w:rsidRDefault="00FC7A39" w:rsidP="00B77A03">
            <w:pPr>
              <w:rPr>
                <w:b/>
                <w:bCs/>
                <w:sz w:val="20"/>
                <w:szCs w:val="20"/>
              </w:rPr>
            </w:pPr>
          </w:p>
          <w:p w14:paraId="37CF48D4" w14:textId="77777777" w:rsidR="00FC7A39" w:rsidRPr="00656A49" w:rsidRDefault="00FC7A39" w:rsidP="00B77A03">
            <w:pPr>
              <w:rPr>
                <w:b/>
                <w:bCs/>
                <w:sz w:val="20"/>
                <w:szCs w:val="20"/>
              </w:rPr>
            </w:pPr>
          </w:p>
          <w:p w14:paraId="2629BC11" w14:textId="77777777" w:rsidR="00FC7A39" w:rsidRPr="00656A49" w:rsidRDefault="00FC7A39" w:rsidP="00B77A03">
            <w:pPr>
              <w:rPr>
                <w:b/>
                <w:bCs/>
                <w:sz w:val="20"/>
                <w:szCs w:val="20"/>
              </w:rPr>
            </w:pPr>
          </w:p>
          <w:p w14:paraId="2A20A3DB" w14:textId="77777777" w:rsidR="00FC7A39" w:rsidRPr="00656A49" w:rsidRDefault="00FC7A39" w:rsidP="00B77A03">
            <w:pPr>
              <w:rPr>
                <w:b/>
                <w:bCs/>
                <w:sz w:val="20"/>
                <w:szCs w:val="20"/>
              </w:rPr>
            </w:pPr>
          </w:p>
          <w:p w14:paraId="413ACD91" w14:textId="77777777" w:rsidR="00FC7A39" w:rsidRPr="00656A49" w:rsidRDefault="00FC7A39" w:rsidP="00B77A03">
            <w:pPr>
              <w:rPr>
                <w:b/>
                <w:bCs/>
                <w:sz w:val="20"/>
                <w:szCs w:val="20"/>
              </w:rPr>
            </w:pPr>
          </w:p>
          <w:p w14:paraId="07ED18AF" w14:textId="77777777" w:rsidR="00FC7A39" w:rsidRPr="00656A49" w:rsidRDefault="00FC7A39" w:rsidP="00B77A03">
            <w:pPr>
              <w:rPr>
                <w:b/>
                <w:bCs/>
                <w:sz w:val="20"/>
                <w:szCs w:val="20"/>
              </w:rPr>
            </w:pPr>
          </w:p>
          <w:p w14:paraId="2DD89F5B" w14:textId="77777777" w:rsidR="00FC7A39" w:rsidRPr="00656A49" w:rsidRDefault="00FC7A39" w:rsidP="00B77A03">
            <w:pPr>
              <w:rPr>
                <w:b/>
                <w:bCs/>
                <w:sz w:val="20"/>
                <w:szCs w:val="20"/>
              </w:rPr>
            </w:pPr>
          </w:p>
          <w:p w14:paraId="6A663F39" w14:textId="77777777" w:rsidR="00FC7A39" w:rsidRPr="00656A49" w:rsidRDefault="00FC7A39" w:rsidP="00B77A03">
            <w:pPr>
              <w:rPr>
                <w:b/>
                <w:bCs/>
                <w:sz w:val="20"/>
                <w:szCs w:val="20"/>
              </w:rPr>
            </w:pPr>
          </w:p>
          <w:p w14:paraId="6F944D63" w14:textId="77777777" w:rsidR="00FC7A39" w:rsidRPr="00656A49" w:rsidRDefault="00FC7A39" w:rsidP="00B77A03">
            <w:pPr>
              <w:rPr>
                <w:b/>
                <w:bCs/>
                <w:sz w:val="20"/>
                <w:szCs w:val="20"/>
              </w:rPr>
            </w:pPr>
          </w:p>
          <w:p w14:paraId="2769CD72" w14:textId="77777777" w:rsidR="00FC7A39" w:rsidRPr="00656A49" w:rsidRDefault="00FC7A39" w:rsidP="00B77A03">
            <w:pPr>
              <w:rPr>
                <w:b/>
                <w:bCs/>
                <w:sz w:val="20"/>
                <w:szCs w:val="20"/>
              </w:rPr>
            </w:pPr>
          </w:p>
          <w:p w14:paraId="20FB5945" w14:textId="77777777" w:rsidR="00FC7A39" w:rsidRPr="00656A49" w:rsidRDefault="00FC7A39" w:rsidP="00B77A03">
            <w:pPr>
              <w:rPr>
                <w:b/>
                <w:bCs/>
                <w:sz w:val="20"/>
                <w:szCs w:val="20"/>
              </w:rPr>
            </w:pPr>
          </w:p>
          <w:p w14:paraId="659C7126" w14:textId="77777777" w:rsidR="00FC7A39" w:rsidRPr="00656A49" w:rsidRDefault="00FC7A39" w:rsidP="00B77A03">
            <w:pPr>
              <w:rPr>
                <w:b/>
                <w:bCs/>
                <w:sz w:val="20"/>
                <w:szCs w:val="20"/>
              </w:rPr>
            </w:pPr>
          </w:p>
          <w:p w14:paraId="3DADAAC7" w14:textId="77777777" w:rsidR="00FC7A39" w:rsidRPr="00656A49" w:rsidRDefault="00FC7A39" w:rsidP="00B77A03">
            <w:pPr>
              <w:rPr>
                <w:b/>
                <w:bCs/>
                <w:sz w:val="20"/>
                <w:szCs w:val="20"/>
              </w:rPr>
            </w:pPr>
          </w:p>
          <w:p w14:paraId="4A7D6451" w14:textId="77777777" w:rsidR="00FC7A39" w:rsidRPr="00656A49" w:rsidRDefault="00FC7A39" w:rsidP="00B77A03">
            <w:pPr>
              <w:rPr>
                <w:b/>
                <w:bCs/>
                <w:sz w:val="20"/>
                <w:szCs w:val="20"/>
              </w:rPr>
            </w:pPr>
          </w:p>
          <w:p w14:paraId="477E50F7" w14:textId="77777777" w:rsidR="00FC7A39" w:rsidRPr="00656A49" w:rsidRDefault="00FC7A39" w:rsidP="00B77A03">
            <w:pPr>
              <w:rPr>
                <w:b/>
                <w:bCs/>
                <w:sz w:val="20"/>
                <w:szCs w:val="20"/>
              </w:rPr>
            </w:pPr>
          </w:p>
          <w:p w14:paraId="53F4EFE4" w14:textId="77777777" w:rsidR="00FC7A39" w:rsidRPr="00656A49" w:rsidRDefault="00FC7A39" w:rsidP="00B77A03">
            <w:pPr>
              <w:rPr>
                <w:b/>
                <w:bCs/>
                <w:sz w:val="20"/>
                <w:szCs w:val="20"/>
              </w:rPr>
            </w:pPr>
          </w:p>
          <w:p w14:paraId="76A3E7B3" w14:textId="77777777" w:rsidR="00FC7A39" w:rsidRPr="00656A49" w:rsidRDefault="00FC7A39" w:rsidP="00B77A03">
            <w:pPr>
              <w:rPr>
                <w:b/>
                <w:bCs/>
                <w:sz w:val="20"/>
                <w:szCs w:val="20"/>
              </w:rPr>
            </w:pPr>
          </w:p>
          <w:p w14:paraId="08FCB11F" w14:textId="77777777" w:rsidR="00FC7A39" w:rsidRPr="00656A49" w:rsidRDefault="00FC7A39" w:rsidP="00B77A03">
            <w:pPr>
              <w:rPr>
                <w:b/>
                <w:bCs/>
                <w:sz w:val="20"/>
                <w:szCs w:val="20"/>
              </w:rPr>
            </w:pPr>
          </w:p>
          <w:p w14:paraId="6123A5BC" w14:textId="77777777" w:rsidR="00FC7A39" w:rsidRPr="00656A49" w:rsidRDefault="00FC7A39" w:rsidP="00B77A03">
            <w:pPr>
              <w:rPr>
                <w:b/>
                <w:bCs/>
                <w:sz w:val="20"/>
                <w:szCs w:val="20"/>
              </w:rPr>
            </w:pPr>
          </w:p>
          <w:p w14:paraId="2F9A1555" w14:textId="77777777" w:rsidR="00FC7A39" w:rsidRPr="00656A49" w:rsidRDefault="00FC7A39" w:rsidP="00B77A03">
            <w:pPr>
              <w:rPr>
                <w:b/>
                <w:bCs/>
                <w:sz w:val="20"/>
                <w:szCs w:val="20"/>
              </w:rPr>
            </w:pPr>
          </w:p>
          <w:p w14:paraId="45313745" w14:textId="77777777" w:rsidR="00FC7A39" w:rsidRPr="00656A49" w:rsidRDefault="00FC7A39" w:rsidP="00B77A03">
            <w:pPr>
              <w:rPr>
                <w:b/>
                <w:bCs/>
                <w:sz w:val="20"/>
                <w:szCs w:val="20"/>
              </w:rPr>
            </w:pPr>
          </w:p>
          <w:p w14:paraId="0C22204C" w14:textId="77777777" w:rsidR="00FC7A39" w:rsidRPr="00656A49" w:rsidRDefault="00FC7A39" w:rsidP="00B77A03">
            <w:pPr>
              <w:rPr>
                <w:b/>
                <w:bCs/>
                <w:sz w:val="20"/>
                <w:szCs w:val="20"/>
              </w:rPr>
            </w:pPr>
          </w:p>
          <w:p w14:paraId="143DA900" w14:textId="77777777" w:rsidR="00FC7A39" w:rsidRPr="00656A49" w:rsidRDefault="00FC7A39" w:rsidP="00B77A03">
            <w:pPr>
              <w:rPr>
                <w:b/>
                <w:bCs/>
                <w:sz w:val="20"/>
                <w:szCs w:val="20"/>
              </w:rPr>
            </w:pPr>
          </w:p>
          <w:p w14:paraId="1C8930FB" w14:textId="77777777" w:rsidR="00FC7A39" w:rsidRPr="00656A49" w:rsidRDefault="00FC7A39" w:rsidP="00B77A03">
            <w:pPr>
              <w:rPr>
                <w:b/>
                <w:bCs/>
                <w:sz w:val="20"/>
                <w:szCs w:val="20"/>
              </w:rPr>
            </w:pPr>
          </w:p>
          <w:p w14:paraId="5628C7B4" w14:textId="77777777" w:rsidR="00FC7A39" w:rsidRPr="00656A49" w:rsidRDefault="00FC7A39" w:rsidP="00B77A03">
            <w:pPr>
              <w:rPr>
                <w:b/>
                <w:bCs/>
                <w:sz w:val="20"/>
                <w:szCs w:val="20"/>
              </w:rPr>
            </w:pPr>
          </w:p>
          <w:p w14:paraId="758218E8" w14:textId="77777777" w:rsidR="00FC7A39" w:rsidRPr="00656A49" w:rsidRDefault="00FC7A39" w:rsidP="00B77A03">
            <w:pPr>
              <w:rPr>
                <w:b/>
                <w:bCs/>
                <w:sz w:val="20"/>
                <w:szCs w:val="20"/>
              </w:rPr>
            </w:pPr>
          </w:p>
          <w:p w14:paraId="1B02784A" w14:textId="77777777" w:rsidR="00FC7A39" w:rsidRPr="00656A49" w:rsidRDefault="00FC7A39" w:rsidP="00B77A03">
            <w:pPr>
              <w:rPr>
                <w:b/>
                <w:bCs/>
                <w:sz w:val="20"/>
                <w:szCs w:val="20"/>
              </w:rPr>
            </w:pPr>
          </w:p>
          <w:p w14:paraId="48CD7A09" w14:textId="77777777" w:rsidR="00FC7A39" w:rsidRPr="00656A49" w:rsidRDefault="00FC7A39" w:rsidP="00B77A03">
            <w:pPr>
              <w:rPr>
                <w:b/>
                <w:bCs/>
                <w:sz w:val="20"/>
                <w:szCs w:val="20"/>
              </w:rPr>
            </w:pPr>
          </w:p>
          <w:p w14:paraId="0DCF8C3B" w14:textId="77777777" w:rsidR="00FC7A39" w:rsidRPr="00656A49" w:rsidRDefault="00FC7A39" w:rsidP="00B77A03">
            <w:pPr>
              <w:rPr>
                <w:b/>
                <w:bCs/>
                <w:sz w:val="20"/>
                <w:szCs w:val="20"/>
              </w:rPr>
            </w:pPr>
          </w:p>
          <w:p w14:paraId="6E43688E" w14:textId="77777777" w:rsidR="00FC7A39" w:rsidRPr="00656A49" w:rsidRDefault="00FC7A39" w:rsidP="00B77A03">
            <w:pPr>
              <w:rPr>
                <w:b/>
                <w:bCs/>
                <w:sz w:val="20"/>
                <w:szCs w:val="20"/>
              </w:rPr>
            </w:pPr>
          </w:p>
          <w:p w14:paraId="2B0F0779" w14:textId="77777777" w:rsidR="00FC7A39" w:rsidRPr="00656A49" w:rsidRDefault="00FC7A39" w:rsidP="00B77A03">
            <w:pPr>
              <w:rPr>
                <w:b/>
                <w:bCs/>
                <w:sz w:val="20"/>
                <w:szCs w:val="20"/>
              </w:rPr>
            </w:pPr>
          </w:p>
          <w:p w14:paraId="7A9E7868" w14:textId="77777777" w:rsidR="00FC7A39" w:rsidRPr="00656A49" w:rsidRDefault="00FC7A39" w:rsidP="00B77A03">
            <w:pPr>
              <w:rPr>
                <w:b/>
                <w:bCs/>
                <w:sz w:val="20"/>
                <w:szCs w:val="20"/>
              </w:rPr>
            </w:pPr>
          </w:p>
          <w:p w14:paraId="2C7E2A9D" w14:textId="77777777" w:rsidR="00FC7A39" w:rsidRPr="00656A49" w:rsidRDefault="00FC7A39" w:rsidP="00B77A03">
            <w:pPr>
              <w:rPr>
                <w:b/>
                <w:bCs/>
                <w:sz w:val="20"/>
                <w:szCs w:val="20"/>
              </w:rPr>
            </w:pPr>
          </w:p>
          <w:p w14:paraId="7F35942F" w14:textId="77777777" w:rsidR="00FC7A39" w:rsidRPr="00656A49" w:rsidRDefault="00FC7A39" w:rsidP="00B77A03">
            <w:pPr>
              <w:rPr>
                <w:b/>
                <w:bCs/>
                <w:sz w:val="20"/>
                <w:szCs w:val="20"/>
              </w:rPr>
            </w:pPr>
          </w:p>
          <w:p w14:paraId="4582D665" w14:textId="77777777" w:rsidR="00FC7A39" w:rsidRPr="00656A49" w:rsidRDefault="00FC7A39" w:rsidP="00B77A03">
            <w:pPr>
              <w:rPr>
                <w:b/>
                <w:bCs/>
                <w:sz w:val="20"/>
                <w:szCs w:val="20"/>
              </w:rPr>
            </w:pPr>
          </w:p>
          <w:p w14:paraId="4767BC54" w14:textId="77777777" w:rsidR="00FC7A39" w:rsidRPr="00656A49" w:rsidRDefault="00FC7A39" w:rsidP="00B77A03">
            <w:pPr>
              <w:rPr>
                <w:b/>
                <w:bCs/>
                <w:sz w:val="20"/>
                <w:szCs w:val="20"/>
              </w:rPr>
            </w:pPr>
          </w:p>
          <w:p w14:paraId="71B0C1F9" w14:textId="77777777" w:rsidR="00FC7A39" w:rsidRPr="00656A49" w:rsidRDefault="00FC7A39" w:rsidP="00B77A03">
            <w:pPr>
              <w:rPr>
                <w:b/>
                <w:bCs/>
                <w:sz w:val="20"/>
                <w:szCs w:val="20"/>
              </w:rPr>
            </w:pPr>
          </w:p>
          <w:p w14:paraId="250E5708" w14:textId="77777777" w:rsidR="00FC7A39" w:rsidRPr="00656A49" w:rsidRDefault="00FC7A39" w:rsidP="00B77A03">
            <w:pPr>
              <w:rPr>
                <w:b/>
                <w:bCs/>
                <w:sz w:val="20"/>
                <w:szCs w:val="20"/>
              </w:rPr>
            </w:pPr>
          </w:p>
          <w:p w14:paraId="322DA533" w14:textId="77777777" w:rsidR="00FC7A39" w:rsidRPr="00656A49" w:rsidRDefault="00FC7A39" w:rsidP="00B77A03">
            <w:pPr>
              <w:rPr>
                <w:b/>
                <w:bCs/>
                <w:sz w:val="20"/>
                <w:szCs w:val="20"/>
              </w:rPr>
            </w:pPr>
          </w:p>
          <w:p w14:paraId="1C276075" w14:textId="77777777" w:rsidR="00FC7A39" w:rsidRPr="00656A49" w:rsidRDefault="00FC7A39" w:rsidP="00B77A03">
            <w:pPr>
              <w:rPr>
                <w:b/>
                <w:bCs/>
                <w:sz w:val="20"/>
                <w:szCs w:val="20"/>
              </w:rPr>
            </w:pPr>
          </w:p>
          <w:p w14:paraId="2DAC348F" w14:textId="77777777" w:rsidR="00FC7A39" w:rsidRPr="00656A49" w:rsidRDefault="00FC7A39" w:rsidP="00B77A03">
            <w:pPr>
              <w:rPr>
                <w:b/>
                <w:bCs/>
                <w:sz w:val="20"/>
                <w:szCs w:val="20"/>
              </w:rPr>
            </w:pPr>
          </w:p>
          <w:p w14:paraId="42691370" w14:textId="77777777" w:rsidR="00FC7A39" w:rsidRPr="00656A49" w:rsidRDefault="00FC7A39" w:rsidP="00B77A03">
            <w:pPr>
              <w:rPr>
                <w:b/>
                <w:bCs/>
                <w:sz w:val="20"/>
                <w:szCs w:val="20"/>
              </w:rPr>
            </w:pPr>
          </w:p>
          <w:p w14:paraId="541B8016" w14:textId="77777777" w:rsidR="00FC7A39" w:rsidRPr="00656A49" w:rsidRDefault="00FC7A39" w:rsidP="00B77A03">
            <w:pPr>
              <w:rPr>
                <w:b/>
                <w:bCs/>
                <w:sz w:val="20"/>
                <w:szCs w:val="20"/>
              </w:rPr>
            </w:pPr>
          </w:p>
          <w:p w14:paraId="3E0DA203" w14:textId="77777777" w:rsidR="00FC7A39" w:rsidRPr="00656A49" w:rsidRDefault="00FC7A39" w:rsidP="00B77A03">
            <w:pPr>
              <w:rPr>
                <w:b/>
                <w:bCs/>
                <w:sz w:val="20"/>
                <w:szCs w:val="20"/>
              </w:rPr>
            </w:pPr>
          </w:p>
          <w:p w14:paraId="2C0D14A6" w14:textId="77777777" w:rsidR="00FC7A39" w:rsidRPr="00656A49" w:rsidRDefault="00FC7A39" w:rsidP="00B77A03">
            <w:pPr>
              <w:rPr>
                <w:b/>
                <w:bCs/>
                <w:sz w:val="20"/>
                <w:szCs w:val="20"/>
              </w:rPr>
            </w:pPr>
          </w:p>
          <w:p w14:paraId="0CDDE9B1" w14:textId="77777777" w:rsidR="00FC7A39" w:rsidRPr="00656A49" w:rsidRDefault="00FC7A39" w:rsidP="00B77A03">
            <w:pPr>
              <w:rPr>
                <w:b/>
                <w:bCs/>
                <w:sz w:val="20"/>
                <w:szCs w:val="20"/>
              </w:rPr>
            </w:pPr>
          </w:p>
          <w:p w14:paraId="385AE66C" w14:textId="77777777" w:rsidR="00FC7A39" w:rsidRPr="00656A49" w:rsidRDefault="00FC7A39" w:rsidP="00B77A03">
            <w:pPr>
              <w:rPr>
                <w:b/>
                <w:bCs/>
                <w:sz w:val="20"/>
                <w:szCs w:val="20"/>
              </w:rPr>
            </w:pPr>
          </w:p>
          <w:p w14:paraId="12467CC7" w14:textId="77777777" w:rsidR="00FC7A39" w:rsidRPr="00656A49" w:rsidRDefault="00FC7A39" w:rsidP="00B77A03">
            <w:pPr>
              <w:rPr>
                <w:b/>
                <w:bCs/>
                <w:sz w:val="20"/>
                <w:szCs w:val="20"/>
              </w:rPr>
            </w:pPr>
          </w:p>
          <w:p w14:paraId="352D92F8" w14:textId="77777777" w:rsidR="00FC7A39" w:rsidRPr="00656A49" w:rsidRDefault="00FC7A39" w:rsidP="00B77A03">
            <w:pPr>
              <w:rPr>
                <w:b/>
                <w:bCs/>
                <w:sz w:val="20"/>
                <w:szCs w:val="20"/>
              </w:rPr>
            </w:pPr>
          </w:p>
          <w:p w14:paraId="306C022C" w14:textId="77777777" w:rsidR="00FC7A39" w:rsidRPr="00656A49" w:rsidRDefault="00FC7A39" w:rsidP="00B77A03">
            <w:pPr>
              <w:rPr>
                <w:b/>
                <w:bCs/>
                <w:sz w:val="20"/>
                <w:szCs w:val="20"/>
              </w:rPr>
            </w:pPr>
          </w:p>
          <w:p w14:paraId="3A9C0FCD" w14:textId="77777777" w:rsidR="00FC7A39" w:rsidRPr="00656A49" w:rsidRDefault="00FC7A39" w:rsidP="00B77A03">
            <w:pPr>
              <w:rPr>
                <w:b/>
                <w:bCs/>
                <w:sz w:val="20"/>
                <w:szCs w:val="20"/>
              </w:rPr>
            </w:pPr>
          </w:p>
          <w:p w14:paraId="1016FFB2" w14:textId="77777777" w:rsidR="00FC7A39" w:rsidRPr="00656A49" w:rsidRDefault="00FC7A39" w:rsidP="00B77A03">
            <w:pPr>
              <w:rPr>
                <w:b/>
                <w:bCs/>
                <w:sz w:val="20"/>
                <w:szCs w:val="20"/>
              </w:rPr>
            </w:pPr>
          </w:p>
          <w:p w14:paraId="5D5C096F" w14:textId="77777777" w:rsidR="00FC7A39" w:rsidRPr="00656A49" w:rsidRDefault="00FC7A39" w:rsidP="00B77A03">
            <w:pPr>
              <w:rPr>
                <w:b/>
                <w:bCs/>
                <w:sz w:val="20"/>
                <w:szCs w:val="20"/>
              </w:rPr>
            </w:pPr>
          </w:p>
          <w:p w14:paraId="2EE2C2E3" w14:textId="77777777" w:rsidR="00FC7A39" w:rsidRPr="00656A49" w:rsidRDefault="00FC7A39" w:rsidP="00B77A03">
            <w:pPr>
              <w:rPr>
                <w:b/>
                <w:bCs/>
                <w:sz w:val="20"/>
                <w:szCs w:val="20"/>
              </w:rPr>
            </w:pPr>
          </w:p>
          <w:p w14:paraId="4C5B56F4" w14:textId="77777777" w:rsidR="00FC7A39" w:rsidRPr="00656A49" w:rsidRDefault="00FC7A39" w:rsidP="00B77A03">
            <w:pPr>
              <w:rPr>
                <w:b/>
                <w:bCs/>
                <w:sz w:val="20"/>
                <w:szCs w:val="20"/>
              </w:rPr>
            </w:pPr>
          </w:p>
          <w:p w14:paraId="6723BC55" w14:textId="77777777" w:rsidR="00FC7A39" w:rsidRPr="00656A49" w:rsidRDefault="00FC7A39" w:rsidP="00B77A03">
            <w:pPr>
              <w:rPr>
                <w:b/>
                <w:bCs/>
                <w:sz w:val="20"/>
                <w:szCs w:val="20"/>
              </w:rPr>
            </w:pPr>
          </w:p>
          <w:p w14:paraId="60FD0615" w14:textId="77777777" w:rsidR="00FC7A39" w:rsidRPr="00656A49" w:rsidRDefault="00FC7A39" w:rsidP="00B77A03">
            <w:pPr>
              <w:rPr>
                <w:b/>
                <w:bCs/>
                <w:sz w:val="20"/>
                <w:szCs w:val="20"/>
              </w:rPr>
            </w:pPr>
          </w:p>
          <w:p w14:paraId="65DF4179" w14:textId="77777777" w:rsidR="00FC7A39" w:rsidRPr="00656A49" w:rsidRDefault="00FC7A39" w:rsidP="00B77A03">
            <w:pPr>
              <w:rPr>
                <w:b/>
                <w:bCs/>
                <w:sz w:val="20"/>
                <w:szCs w:val="20"/>
              </w:rPr>
            </w:pPr>
          </w:p>
          <w:p w14:paraId="40DFA3BC" w14:textId="77777777" w:rsidR="00FC7A39" w:rsidRPr="00656A49" w:rsidRDefault="00FC7A39" w:rsidP="00B77A03">
            <w:pPr>
              <w:rPr>
                <w:b/>
                <w:bCs/>
                <w:sz w:val="20"/>
                <w:szCs w:val="20"/>
              </w:rPr>
            </w:pPr>
          </w:p>
          <w:p w14:paraId="5E9948E6" w14:textId="77777777" w:rsidR="00FC7A39" w:rsidRPr="00656A49" w:rsidRDefault="00FC7A39" w:rsidP="00B77A03">
            <w:pPr>
              <w:rPr>
                <w:b/>
                <w:bCs/>
                <w:sz w:val="20"/>
                <w:szCs w:val="20"/>
              </w:rPr>
            </w:pPr>
          </w:p>
          <w:p w14:paraId="398E8515" w14:textId="77777777" w:rsidR="00FC7A39" w:rsidRPr="00656A49" w:rsidRDefault="00FC7A39" w:rsidP="00B77A03">
            <w:pPr>
              <w:rPr>
                <w:b/>
                <w:bCs/>
                <w:sz w:val="20"/>
                <w:szCs w:val="20"/>
              </w:rPr>
            </w:pPr>
          </w:p>
          <w:p w14:paraId="2B945531" w14:textId="77777777" w:rsidR="00FC7A39" w:rsidRPr="00656A49" w:rsidRDefault="00FC7A39" w:rsidP="00B77A03">
            <w:pPr>
              <w:rPr>
                <w:b/>
                <w:bCs/>
                <w:sz w:val="20"/>
                <w:szCs w:val="20"/>
              </w:rPr>
            </w:pPr>
          </w:p>
          <w:p w14:paraId="7494F51D" w14:textId="77777777" w:rsidR="00FC7A39" w:rsidRPr="00656A49" w:rsidRDefault="00FC7A39" w:rsidP="00B77A03">
            <w:pPr>
              <w:rPr>
                <w:b/>
                <w:bCs/>
                <w:sz w:val="20"/>
                <w:szCs w:val="20"/>
              </w:rPr>
            </w:pPr>
          </w:p>
          <w:p w14:paraId="118C6235" w14:textId="77777777" w:rsidR="00FC7A39" w:rsidRPr="00656A49" w:rsidRDefault="00FC7A39" w:rsidP="00B77A03">
            <w:pPr>
              <w:rPr>
                <w:b/>
                <w:bCs/>
                <w:sz w:val="20"/>
                <w:szCs w:val="20"/>
              </w:rPr>
            </w:pPr>
          </w:p>
          <w:p w14:paraId="51A04AB8" w14:textId="77777777" w:rsidR="00FC7A39" w:rsidRPr="00656A49" w:rsidRDefault="00FC7A39" w:rsidP="00B77A03">
            <w:pPr>
              <w:rPr>
                <w:b/>
                <w:bCs/>
                <w:sz w:val="20"/>
                <w:szCs w:val="20"/>
              </w:rPr>
            </w:pPr>
          </w:p>
          <w:p w14:paraId="0D5F48EB" w14:textId="77777777" w:rsidR="00FC7A39" w:rsidRPr="00656A49" w:rsidRDefault="00FC7A39" w:rsidP="00B77A03">
            <w:pPr>
              <w:rPr>
                <w:b/>
                <w:bCs/>
                <w:sz w:val="20"/>
                <w:szCs w:val="20"/>
              </w:rPr>
            </w:pPr>
          </w:p>
          <w:p w14:paraId="1B7D0B35" w14:textId="77777777" w:rsidR="00FC7A39" w:rsidRPr="00656A49" w:rsidRDefault="00FC7A39" w:rsidP="00B77A03">
            <w:pPr>
              <w:rPr>
                <w:b/>
                <w:bCs/>
                <w:sz w:val="20"/>
                <w:szCs w:val="20"/>
              </w:rPr>
            </w:pPr>
          </w:p>
          <w:p w14:paraId="2723ADB2" w14:textId="77777777" w:rsidR="00FC7A39" w:rsidRPr="00656A49" w:rsidRDefault="00FC7A39" w:rsidP="00B77A03">
            <w:pPr>
              <w:rPr>
                <w:b/>
                <w:bCs/>
                <w:sz w:val="20"/>
                <w:szCs w:val="20"/>
              </w:rPr>
            </w:pPr>
          </w:p>
          <w:p w14:paraId="1ECB5D68" w14:textId="77777777" w:rsidR="00FC7A39" w:rsidRPr="00656A49" w:rsidRDefault="00FC7A39" w:rsidP="00B77A03">
            <w:pPr>
              <w:rPr>
                <w:b/>
                <w:bCs/>
                <w:sz w:val="20"/>
                <w:szCs w:val="20"/>
              </w:rPr>
            </w:pPr>
          </w:p>
          <w:p w14:paraId="7ACB2D27" w14:textId="77777777" w:rsidR="00FC7A39" w:rsidRPr="00656A49" w:rsidRDefault="00FC7A39" w:rsidP="00B77A03">
            <w:pPr>
              <w:rPr>
                <w:b/>
                <w:bCs/>
                <w:sz w:val="20"/>
                <w:szCs w:val="20"/>
              </w:rPr>
            </w:pPr>
          </w:p>
          <w:p w14:paraId="5F903138" w14:textId="77777777" w:rsidR="00FC7A39" w:rsidRPr="00656A49" w:rsidRDefault="00FC7A39" w:rsidP="00B77A03">
            <w:pPr>
              <w:rPr>
                <w:b/>
                <w:bCs/>
                <w:sz w:val="20"/>
                <w:szCs w:val="20"/>
              </w:rPr>
            </w:pPr>
          </w:p>
          <w:p w14:paraId="39BD1B85" w14:textId="77777777" w:rsidR="00FC7A39" w:rsidRPr="00656A49" w:rsidRDefault="00FC7A39" w:rsidP="00B77A03">
            <w:pPr>
              <w:rPr>
                <w:b/>
                <w:bCs/>
                <w:sz w:val="20"/>
                <w:szCs w:val="20"/>
              </w:rPr>
            </w:pPr>
          </w:p>
          <w:p w14:paraId="26D57F8E" w14:textId="77777777" w:rsidR="00FC7A39" w:rsidRPr="00656A49" w:rsidRDefault="00FC7A39" w:rsidP="00B77A03">
            <w:pPr>
              <w:rPr>
                <w:b/>
                <w:bCs/>
                <w:sz w:val="20"/>
                <w:szCs w:val="20"/>
              </w:rPr>
            </w:pPr>
          </w:p>
          <w:p w14:paraId="678B33F0" w14:textId="77777777" w:rsidR="00FC7A39" w:rsidRPr="00656A49" w:rsidRDefault="00FC7A39" w:rsidP="00B77A03">
            <w:pPr>
              <w:rPr>
                <w:b/>
                <w:bCs/>
                <w:sz w:val="20"/>
                <w:szCs w:val="20"/>
              </w:rPr>
            </w:pPr>
          </w:p>
          <w:p w14:paraId="625477B8" w14:textId="77777777" w:rsidR="00FC7A39" w:rsidRPr="00656A49" w:rsidRDefault="00FC7A39" w:rsidP="00B77A03">
            <w:pPr>
              <w:rPr>
                <w:b/>
                <w:bCs/>
                <w:sz w:val="20"/>
                <w:szCs w:val="20"/>
              </w:rPr>
            </w:pPr>
          </w:p>
          <w:p w14:paraId="5D81BF82" w14:textId="77777777" w:rsidR="00FC7A39" w:rsidRPr="00656A49" w:rsidRDefault="00FC7A39" w:rsidP="00B77A03">
            <w:pPr>
              <w:rPr>
                <w:b/>
                <w:bCs/>
                <w:sz w:val="20"/>
                <w:szCs w:val="20"/>
              </w:rPr>
            </w:pPr>
          </w:p>
          <w:p w14:paraId="559CCD1F" w14:textId="77777777" w:rsidR="00FC7A39" w:rsidRPr="00656A49" w:rsidRDefault="00FC7A39" w:rsidP="00B77A03">
            <w:pPr>
              <w:rPr>
                <w:b/>
                <w:bCs/>
                <w:sz w:val="20"/>
                <w:szCs w:val="20"/>
              </w:rPr>
            </w:pPr>
          </w:p>
          <w:p w14:paraId="7B75F181" w14:textId="77777777" w:rsidR="00FC7A39" w:rsidRPr="00656A49" w:rsidRDefault="00FC7A39" w:rsidP="00B77A03">
            <w:pPr>
              <w:rPr>
                <w:b/>
                <w:bCs/>
                <w:sz w:val="20"/>
                <w:szCs w:val="20"/>
              </w:rPr>
            </w:pPr>
          </w:p>
          <w:p w14:paraId="76BEDA7F" w14:textId="77777777" w:rsidR="00FC7A39" w:rsidRPr="00656A49" w:rsidRDefault="00FC7A39" w:rsidP="00B77A03">
            <w:pPr>
              <w:rPr>
                <w:b/>
                <w:bCs/>
                <w:sz w:val="20"/>
                <w:szCs w:val="20"/>
              </w:rPr>
            </w:pPr>
          </w:p>
          <w:p w14:paraId="12D12510" w14:textId="77777777" w:rsidR="00FC7A39" w:rsidRPr="00656A49" w:rsidRDefault="00FC7A39" w:rsidP="00B77A03">
            <w:pPr>
              <w:rPr>
                <w:b/>
                <w:bCs/>
                <w:sz w:val="20"/>
                <w:szCs w:val="20"/>
              </w:rPr>
            </w:pPr>
          </w:p>
          <w:p w14:paraId="7C879214" w14:textId="77777777" w:rsidR="00FC7A39" w:rsidRPr="00656A49" w:rsidRDefault="00FC7A39" w:rsidP="00B77A03">
            <w:pPr>
              <w:rPr>
                <w:b/>
                <w:bCs/>
                <w:sz w:val="20"/>
                <w:szCs w:val="20"/>
              </w:rPr>
            </w:pPr>
          </w:p>
          <w:p w14:paraId="77FBFD1A" w14:textId="77777777" w:rsidR="00FC7A39" w:rsidRPr="00656A49" w:rsidRDefault="00FC7A39" w:rsidP="00B77A03">
            <w:pPr>
              <w:rPr>
                <w:b/>
                <w:bCs/>
                <w:sz w:val="20"/>
                <w:szCs w:val="20"/>
              </w:rPr>
            </w:pPr>
          </w:p>
          <w:p w14:paraId="1929C7C2" w14:textId="77777777" w:rsidR="00FC7A39" w:rsidRPr="00656A49" w:rsidRDefault="00FC7A39" w:rsidP="00B77A03">
            <w:pPr>
              <w:rPr>
                <w:b/>
                <w:bCs/>
                <w:sz w:val="20"/>
                <w:szCs w:val="20"/>
              </w:rPr>
            </w:pPr>
          </w:p>
          <w:p w14:paraId="72E113F2" w14:textId="77777777" w:rsidR="00FC7A39" w:rsidRPr="00656A49" w:rsidRDefault="00FC7A39" w:rsidP="00B77A03">
            <w:pPr>
              <w:rPr>
                <w:b/>
                <w:bCs/>
                <w:sz w:val="20"/>
                <w:szCs w:val="20"/>
              </w:rPr>
            </w:pPr>
          </w:p>
          <w:p w14:paraId="3FC72D24" w14:textId="77777777" w:rsidR="00FC7A39" w:rsidRPr="00656A49" w:rsidRDefault="00FC7A39" w:rsidP="00B77A03">
            <w:pPr>
              <w:rPr>
                <w:b/>
                <w:bCs/>
                <w:sz w:val="20"/>
                <w:szCs w:val="20"/>
              </w:rPr>
            </w:pPr>
          </w:p>
          <w:p w14:paraId="571B8C3A" w14:textId="77777777" w:rsidR="00FC7A39" w:rsidRPr="00656A49" w:rsidRDefault="00FC7A39" w:rsidP="00B77A03">
            <w:pPr>
              <w:rPr>
                <w:b/>
                <w:bCs/>
                <w:sz w:val="20"/>
                <w:szCs w:val="20"/>
              </w:rPr>
            </w:pPr>
          </w:p>
          <w:p w14:paraId="56DF7837" w14:textId="77777777" w:rsidR="00FC7A39" w:rsidRPr="00656A49" w:rsidRDefault="00FC7A39" w:rsidP="00B77A03">
            <w:pPr>
              <w:rPr>
                <w:b/>
                <w:bCs/>
                <w:sz w:val="20"/>
                <w:szCs w:val="20"/>
              </w:rPr>
            </w:pPr>
          </w:p>
          <w:p w14:paraId="5613CC71" w14:textId="77777777" w:rsidR="00FC7A39" w:rsidRPr="00656A49" w:rsidRDefault="00FC7A39" w:rsidP="00B77A03">
            <w:pPr>
              <w:rPr>
                <w:b/>
                <w:bCs/>
                <w:sz w:val="20"/>
                <w:szCs w:val="20"/>
              </w:rPr>
            </w:pPr>
          </w:p>
          <w:p w14:paraId="5096EB8F" w14:textId="77777777" w:rsidR="00FC7A39" w:rsidRPr="00656A49" w:rsidRDefault="00FC7A39" w:rsidP="00B77A03">
            <w:pPr>
              <w:rPr>
                <w:b/>
                <w:bCs/>
                <w:sz w:val="20"/>
                <w:szCs w:val="20"/>
              </w:rPr>
            </w:pPr>
          </w:p>
          <w:p w14:paraId="48D7A4FD" w14:textId="77777777" w:rsidR="00FC7A39" w:rsidRPr="00656A49" w:rsidRDefault="00FC7A39" w:rsidP="00B77A03">
            <w:pPr>
              <w:rPr>
                <w:b/>
                <w:bCs/>
                <w:sz w:val="20"/>
                <w:szCs w:val="20"/>
              </w:rPr>
            </w:pPr>
          </w:p>
          <w:p w14:paraId="13E16829" w14:textId="77777777" w:rsidR="00FC7A39" w:rsidRPr="00656A49" w:rsidRDefault="00FC7A39" w:rsidP="00B77A03">
            <w:pPr>
              <w:rPr>
                <w:b/>
                <w:bCs/>
                <w:sz w:val="20"/>
                <w:szCs w:val="20"/>
              </w:rPr>
            </w:pPr>
          </w:p>
          <w:p w14:paraId="4965B619" w14:textId="77777777" w:rsidR="00FC7A39" w:rsidRPr="00656A49" w:rsidRDefault="00FC7A39" w:rsidP="00B77A03">
            <w:pPr>
              <w:rPr>
                <w:b/>
                <w:bCs/>
                <w:sz w:val="20"/>
                <w:szCs w:val="20"/>
              </w:rPr>
            </w:pPr>
          </w:p>
          <w:p w14:paraId="5E07C8AD" w14:textId="77777777" w:rsidR="00FC7A39" w:rsidRPr="00656A49" w:rsidRDefault="00FC7A39" w:rsidP="00B77A03">
            <w:pPr>
              <w:rPr>
                <w:b/>
                <w:bCs/>
                <w:sz w:val="20"/>
                <w:szCs w:val="20"/>
              </w:rPr>
            </w:pPr>
          </w:p>
          <w:p w14:paraId="6BAA8EC1" w14:textId="77777777" w:rsidR="00FC7A39" w:rsidRPr="00656A49" w:rsidRDefault="00FC7A39" w:rsidP="00B77A03">
            <w:pPr>
              <w:rPr>
                <w:b/>
                <w:bCs/>
                <w:sz w:val="20"/>
                <w:szCs w:val="20"/>
              </w:rPr>
            </w:pPr>
          </w:p>
          <w:p w14:paraId="09337043" w14:textId="77777777" w:rsidR="00FC7A39" w:rsidRPr="00656A49" w:rsidRDefault="00FC7A39" w:rsidP="00B77A03">
            <w:pPr>
              <w:rPr>
                <w:b/>
                <w:bCs/>
                <w:sz w:val="20"/>
                <w:szCs w:val="20"/>
              </w:rPr>
            </w:pPr>
          </w:p>
          <w:p w14:paraId="15666E6B" w14:textId="77777777" w:rsidR="00FC7A39" w:rsidRPr="00656A49" w:rsidRDefault="00FC7A39" w:rsidP="00B77A03">
            <w:pPr>
              <w:rPr>
                <w:b/>
                <w:bCs/>
                <w:sz w:val="20"/>
                <w:szCs w:val="20"/>
              </w:rPr>
            </w:pPr>
          </w:p>
          <w:p w14:paraId="15A6BB91" w14:textId="77777777" w:rsidR="00FC7A39" w:rsidRPr="00656A49" w:rsidRDefault="00FC7A39" w:rsidP="00B77A03">
            <w:pPr>
              <w:rPr>
                <w:b/>
                <w:bCs/>
                <w:sz w:val="20"/>
                <w:szCs w:val="20"/>
              </w:rPr>
            </w:pPr>
          </w:p>
          <w:p w14:paraId="38766219" w14:textId="77777777" w:rsidR="00FC7A39" w:rsidRPr="00656A49" w:rsidRDefault="00FC7A39" w:rsidP="00B77A03">
            <w:pPr>
              <w:rPr>
                <w:b/>
                <w:bCs/>
                <w:sz w:val="20"/>
                <w:szCs w:val="20"/>
              </w:rPr>
            </w:pPr>
          </w:p>
          <w:p w14:paraId="309E2A4E" w14:textId="77777777" w:rsidR="00FC7A39" w:rsidRPr="00656A49" w:rsidRDefault="00FC7A39" w:rsidP="00B77A03">
            <w:pPr>
              <w:rPr>
                <w:b/>
                <w:bCs/>
                <w:sz w:val="20"/>
                <w:szCs w:val="20"/>
              </w:rPr>
            </w:pPr>
          </w:p>
          <w:p w14:paraId="3EC9C847" w14:textId="77777777" w:rsidR="00FC7A39" w:rsidRPr="00656A49" w:rsidRDefault="00FC7A39" w:rsidP="00B77A03">
            <w:pPr>
              <w:rPr>
                <w:b/>
                <w:bCs/>
                <w:sz w:val="20"/>
                <w:szCs w:val="20"/>
              </w:rPr>
            </w:pPr>
          </w:p>
          <w:p w14:paraId="5E1532BE" w14:textId="77777777" w:rsidR="00FC7A39" w:rsidRPr="00656A49" w:rsidRDefault="00FC7A39" w:rsidP="00B77A03">
            <w:pPr>
              <w:rPr>
                <w:b/>
                <w:bCs/>
                <w:sz w:val="20"/>
                <w:szCs w:val="20"/>
              </w:rPr>
            </w:pPr>
          </w:p>
          <w:p w14:paraId="6E4892E4" w14:textId="77777777" w:rsidR="00FC7A39" w:rsidRPr="00656A49" w:rsidRDefault="00FC7A39" w:rsidP="00B77A03">
            <w:pPr>
              <w:rPr>
                <w:b/>
                <w:bCs/>
                <w:sz w:val="20"/>
                <w:szCs w:val="20"/>
              </w:rPr>
            </w:pPr>
          </w:p>
          <w:p w14:paraId="713815EF" w14:textId="77777777" w:rsidR="00FC7A39" w:rsidRPr="00656A49" w:rsidRDefault="00FC7A39" w:rsidP="00B77A03">
            <w:pPr>
              <w:rPr>
                <w:b/>
                <w:bCs/>
                <w:sz w:val="20"/>
                <w:szCs w:val="20"/>
              </w:rPr>
            </w:pPr>
          </w:p>
          <w:p w14:paraId="0FAE5B40" w14:textId="77777777" w:rsidR="00FC7A39" w:rsidRPr="00656A49" w:rsidRDefault="00FC7A39" w:rsidP="00B77A03">
            <w:pPr>
              <w:rPr>
                <w:b/>
                <w:bCs/>
                <w:sz w:val="20"/>
                <w:szCs w:val="20"/>
              </w:rPr>
            </w:pPr>
          </w:p>
          <w:p w14:paraId="2EEF6F9B" w14:textId="77777777" w:rsidR="00FC7A39" w:rsidRPr="00656A49" w:rsidRDefault="00FC7A39" w:rsidP="00B77A03">
            <w:pPr>
              <w:rPr>
                <w:b/>
                <w:bCs/>
                <w:sz w:val="20"/>
                <w:szCs w:val="20"/>
              </w:rPr>
            </w:pPr>
          </w:p>
          <w:p w14:paraId="3299607B" w14:textId="77777777" w:rsidR="00FC7A39" w:rsidRPr="00656A49" w:rsidRDefault="00FC7A39" w:rsidP="00B77A03">
            <w:pPr>
              <w:rPr>
                <w:b/>
                <w:bCs/>
                <w:sz w:val="20"/>
                <w:szCs w:val="20"/>
              </w:rPr>
            </w:pPr>
          </w:p>
          <w:p w14:paraId="411719FD" w14:textId="77777777" w:rsidR="00FC7A39" w:rsidRPr="00656A49" w:rsidRDefault="00FC7A39" w:rsidP="00B77A03">
            <w:pPr>
              <w:rPr>
                <w:b/>
                <w:bCs/>
                <w:sz w:val="20"/>
                <w:szCs w:val="20"/>
              </w:rPr>
            </w:pPr>
          </w:p>
          <w:p w14:paraId="2E4CC771" w14:textId="77777777" w:rsidR="00FC7A39" w:rsidRPr="00656A49" w:rsidRDefault="00FC7A39" w:rsidP="00B77A03">
            <w:pPr>
              <w:rPr>
                <w:b/>
                <w:bCs/>
                <w:sz w:val="20"/>
                <w:szCs w:val="20"/>
              </w:rPr>
            </w:pPr>
          </w:p>
          <w:p w14:paraId="528C0D4C" w14:textId="77777777" w:rsidR="00FC7A39" w:rsidRPr="00656A49" w:rsidRDefault="00FC7A39" w:rsidP="00B77A03">
            <w:pPr>
              <w:rPr>
                <w:b/>
                <w:bCs/>
                <w:sz w:val="20"/>
                <w:szCs w:val="20"/>
              </w:rPr>
            </w:pPr>
          </w:p>
          <w:p w14:paraId="61E6EEE1" w14:textId="77777777" w:rsidR="00FC7A39" w:rsidRPr="00656A49" w:rsidRDefault="00FC7A39" w:rsidP="00B77A03">
            <w:pPr>
              <w:rPr>
                <w:b/>
                <w:bCs/>
                <w:sz w:val="20"/>
                <w:szCs w:val="20"/>
              </w:rPr>
            </w:pPr>
          </w:p>
          <w:p w14:paraId="73671882" w14:textId="77777777" w:rsidR="00FC7A39" w:rsidRPr="00656A49" w:rsidRDefault="00FC7A39" w:rsidP="00B77A03">
            <w:pPr>
              <w:rPr>
                <w:b/>
                <w:bCs/>
                <w:sz w:val="20"/>
                <w:szCs w:val="20"/>
              </w:rPr>
            </w:pPr>
          </w:p>
          <w:p w14:paraId="55242D35" w14:textId="77777777" w:rsidR="00FC7A39" w:rsidRPr="00656A49" w:rsidRDefault="00FC7A39" w:rsidP="00B77A03">
            <w:pPr>
              <w:rPr>
                <w:b/>
                <w:bCs/>
                <w:sz w:val="20"/>
                <w:szCs w:val="20"/>
              </w:rPr>
            </w:pPr>
          </w:p>
          <w:p w14:paraId="67E73F5D" w14:textId="77777777" w:rsidR="00FC7A39" w:rsidRPr="00656A49" w:rsidRDefault="00FC7A39" w:rsidP="00B77A03">
            <w:pPr>
              <w:rPr>
                <w:b/>
                <w:bCs/>
                <w:sz w:val="20"/>
                <w:szCs w:val="20"/>
              </w:rPr>
            </w:pPr>
          </w:p>
          <w:p w14:paraId="2D76CF51" w14:textId="77777777" w:rsidR="00FC7A39" w:rsidRPr="00656A49" w:rsidRDefault="00FC7A39" w:rsidP="00B77A03">
            <w:pPr>
              <w:rPr>
                <w:b/>
                <w:bCs/>
                <w:sz w:val="20"/>
                <w:szCs w:val="20"/>
              </w:rPr>
            </w:pPr>
          </w:p>
          <w:p w14:paraId="41FC2BEB" w14:textId="77777777" w:rsidR="00FC7A39" w:rsidRPr="00656A49" w:rsidRDefault="00FC7A39" w:rsidP="00B77A03">
            <w:pPr>
              <w:rPr>
                <w:b/>
                <w:bCs/>
                <w:sz w:val="20"/>
                <w:szCs w:val="20"/>
              </w:rPr>
            </w:pPr>
          </w:p>
          <w:p w14:paraId="022DB9E1" w14:textId="77777777" w:rsidR="00FC7A39" w:rsidRPr="00656A49" w:rsidRDefault="00FC7A39" w:rsidP="00B77A03">
            <w:pPr>
              <w:rPr>
                <w:b/>
                <w:bCs/>
                <w:sz w:val="20"/>
                <w:szCs w:val="20"/>
              </w:rPr>
            </w:pPr>
          </w:p>
          <w:p w14:paraId="2F40A89B" w14:textId="77777777" w:rsidR="00FC7A39" w:rsidRPr="00656A49" w:rsidRDefault="00FC7A39" w:rsidP="00B77A03">
            <w:pPr>
              <w:rPr>
                <w:b/>
                <w:bCs/>
                <w:sz w:val="20"/>
                <w:szCs w:val="20"/>
              </w:rPr>
            </w:pPr>
          </w:p>
          <w:p w14:paraId="5E91212B" w14:textId="77777777" w:rsidR="00FC7A39" w:rsidRPr="00656A49" w:rsidRDefault="00FC7A39" w:rsidP="00B77A03">
            <w:pPr>
              <w:rPr>
                <w:b/>
                <w:bCs/>
                <w:sz w:val="20"/>
                <w:szCs w:val="20"/>
              </w:rPr>
            </w:pPr>
          </w:p>
          <w:p w14:paraId="00B25DD2" w14:textId="77777777" w:rsidR="00FC7A39" w:rsidRPr="00656A49" w:rsidRDefault="00FC7A39" w:rsidP="00B77A03">
            <w:pPr>
              <w:rPr>
                <w:b/>
                <w:bCs/>
                <w:sz w:val="20"/>
                <w:szCs w:val="20"/>
              </w:rPr>
            </w:pPr>
          </w:p>
          <w:p w14:paraId="55C5E3AE" w14:textId="77777777" w:rsidR="00FC7A39" w:rsidRPr="00656A49" w:rsidRDefault="00FC7A39" w:rsidP="00B77A03">
            <w:pPr>
              <w:rPr>
                <w:b/>
                <w:bCs/>
                <w:sz w:val="20"/>
                <w:szCs w:val="20"/>
              </w:rPr>
            </w:pPr>
          </w:p>
          <w:p w14:paraId="23BC725D" w14:textId="77777777" w:rsidR="00FC7A39" w:rsidRPr="00656A49" w:rsidRDefault="00FC7A39" w:rsidP="00B77A03">
            <w:pPr>
              <w:rPr>
                <w:b/>
                <w:bCs/>
                <w:sz w:val="20"/>
                <w:szCs w:val="20"/>
              </w:rPr>
            </w:pPr>
          </w:p>
          <w:p w14:paraId="0F7C2B29" w14:textId="77777777" w:rsidR="00FC7A39" w:rsidRPr="00656A49" w:rsidRDefault="00FC7A39" w:rsidP="00B77A03">
            <w:pPr>
              <w:rPr>
                <w:b/>
                <w:bCs/>
                <w:sz w:val="20"/>
                <w:szCs w:val="20"/>
              </w:rPr>
            </w:pPr>
          </w:p>
          <w:p w14:paraId="2990816A" w14:textId="77777777" w:rsidR="00FC7A39" w:rsidRPr="00656A49" w:rsidRDefault="00FC7A39" w:rsidP="00B77A03">
            <w:pPr>
              <w:rPr>
                <w:b/>
                <w:bCs/>
                <w:sz w:val="20"/>
                <w:szCs w:val="20"/>
              </w:rPr>
            </w:pPr>
          </w:p>
          <w:p w14:paraId="27C177DB" w14:textId="77777777" w:rsidR="00FC7A39" w:rsidRPr="00656A49" w:rsidRDefault="00FC7A39" w:rsidP="00B77A03">
            <w:pPr>
              <w:rPr>
                <w:b/>
                <w:bCs/>
                <w:sz w:val="20"/>
                <w:szCs w:val="20"/>
              </w:rPr>
            </w:pPr>
          </w:p>
          <w:p w14:paraId="441FD6D0" w14:textId="77777777" w:rsidR="00FC7A39" w:rsidRPr="00656A49" w:rsidRDefault="00FC7A39" w:rsidP="00B77A03">
            <w:pPr>
              <w:rPr>
                <w:b/>
                <w:bCs/>
                <w:sz w:val="20"/>
                <w:szCs w:val="20"/>
              </w:rPr>
            </w:pPr>
          </w:p>
          <w:p w14:paraId="1480C3A1" w14:textId="77777777" w:rsidR="00FC7A39" w:rsidRPr="00656A49" w:rsidRDefault="00FC7A39" w:rsidP="00B77A03">
            <w:pPr>
              <w:rPr>
                <w:b/>
                <w:bCs/>
                <w:sz w:val="20"/>
                <w:szCs w:val="20"/>
              </w:rPr>
            </w:pPr>
          </w:p>
          <w:p w14:paraId="2ADDB7B4" w14:textId="77777777" w:rsidR="00FC7A39" w:rsidRPr="00656A49" w:rsidRDefault="00FC7A39" w:rsidP="00B77A03">
            <w:pPr>
              <w:rPr>
                <w:b/>
                <w:bCs/>
                <w:sz w:val="20"/>
                <w:szCs w:val="20"/>
              </w:rPr>
            </w:pPr>
          </w:p>
          <w:p w14:paraId="16DD416B" w14:textId="77777777" w:rsidR="00FC7A39" w:rsidRPr="00656A49" w:rsidRDefault="00FC7A39" w:rsidP="00B77A03">
            <w:pPr>
              <w:rPr>
                <w:b/>
                <w:bCs/>
                <w:sz w:val="20"/>
                <w:szCs w:val="20"/>
              </w:rPr>
            </w:pPr>
          </w:p>
          <w:p w14:paraId="41237538" w14:textId="77777777" w:rsidR="00FC7A39" w:rsidRPr="00656A49" w:rsidRDefault="00FC7A39" w:rsidP="00B77A03">
            <w:pPr>
              <w:rPr>
                <w:b/>
                <w:bCs/>
                <w:sz w:val="20"/>
                <w:szCs w:val="20"/>
              </w:rPr>
            </w:pPr>
          </w:p>
          <w:p w14:paraId="0854CCE6" w14:textId="77777777" w:rsidR="00FC7A39" w:rsidRPr="00656A49" w:rsidRDefault="00FC7A39" w:rsidP="00B77A03">
            <w:pPr>
              <w:rPr>
                <w:b/>
                <w:bCs/>
                <w:sz w:val="20"/>
                <w:szCs w:val="20"/>
              </w:rPr>
            </w:pPr>
          </w:p>
          <w:p w14:paraId="38454815" w14:textId="77777777" w:rsidR="00FC7A39" w:rsidRPr="00656A49" w:rsidRDefault="00FC7A39" w:rsidP="00B77A03">
            <w:pPr>
              <w:rPr>
                <w:b/>
                <w:bCs/>
                <w:sz w:val="20"/>
                <w:szCs w:val="20"/>
              </w:rPr>
            </w:pPr>
          </w:p>
          <w:p w14:paraId="54EB0DC4" w14:textId="77777777" w:rsidR="00FC7A39" w:rsidRPr="00656A49" w:rsidRDefault="00FC7A39" w:rsidP="00B77A03">
            <w:pPr>
              <w:rPr>
                <w:b/>
                <w:bCs/>
                <w:sz w:val="20"/>
                <w:szCs w:val="20"/>
              </w:rPr>
            </w:pPr>
          </w:p>
          <w:p w14:paraId="587C04A0" w14:textId="77777777" w:rsidR="00FC7A39" w:rsidRPr="00656A49" w:rsidRDefault="00FC7A39" w:rsidP="00B77A03">
            <w:pPr>
              <w:rPr>
                <w:b/>
                <w:bCs/>
                <w:sz w:val="20"/>
                <w:szCs w:val="20"/>
              </w:rPr>
            </w:pPr>
          </w:p>
          <w:p w14:paraId="28CA4199" w14:textId="77777777" w:rsidR="00FC7A39" w:rsidRPr="00656A49" w:rsidRDefault="00FC7A39" w:rsidP="00B77A03">
            <w:pPr>
              <w:rPr>
                <w:b/>
                <w:bCs/>
                <w:sz w:val="20"/>
                <w:szCs w:val="20"/>
              </w:rPr>
            </w:pPr>
          </w:p>
          <w:p w14:paraId="72434B64" w14:textId="77777777" w:rsidR="00FC7A39" w:rsidRPr="00656A49" w:rsidRDefault="00FC7A39" w:rsidP="00B77A03">
            <w:pPr>
              <w:rPr>
                <w:b/>
                <w:bCs/>
                <w:sz w:val="20"/>
                <w:szCs w:val="20"/>
              </w:rPr>
            </w:pPr>
          </w:p>
          <w:p w14:paraId="1AB0401B" w14:textId="77777777" w:rsidR="00FC7A39" w:rsidRPr="00656A49" w:rsidRDefault="00FC7A39" w:rsidP="00B77A03">
            <w:pPr>
              <w:rPr>
                <w:b/>
                <w:bCs/>
                <w:sz w:val="20"/>
                <w:szCs w:val="20"/>
              </w:rPr>
            </w:pPr>
          </w:p>
          <w:p w14:paraId="7697FA30" w14:textId="77777777" w:rsidR="00FC7A39" w:rsidRPr="00656A49" w:rsidRDefault="00FC7A39" w:rsidP="00B77A03">
            <w:pPr>
              <w:rPr>
                <w:b/>
                <w:bCs/>
                <w:sz w:val="20"/>
                <w:szCs w:val="20"/>
              </w:rPr>
            </w:pPr>
          </w:p>
          <w:p w14:paraId="3F65EDFC" w14:textId="77777777" w:rsidR="00FC7A39" w:rsidRPr="00656A49" w:rsidRDefault="00FC7A39" w:rsidP="00B77A03">
            <w:pPr>
              <w:rPr>
                <w:b/>
                <w:bCs/>
                <w:sz w:val="20"/>
                <w:szCs w:val="20"/>
              </w:rPr>
            </w:pPr>
          </w:p>
          <w:p w14:paraId="4467C1C6" w14:textId="77777777" w:rsidR="00FC7A39" w:rsidRPr="00656A49" w:rsidRDefault="00FC7A39" w:rsidP="00B77A03">
            <w:pPr>
              <w:rPr>
                <w:b/>
                <w:bCs/>
                <w:sz w:val="20"/>
                <w:szCs w:val="20"/>
              </w:rPr>
            </w:pPr>
          </w:p>
          <w:p w14:paraId="5B81B1FA" w14:textId="77777777" w:rsidR="00FC7A39" w:rsidRPr="00656A49" w:rsidRDefault="00FC7A39" w:rsidP="00B77A03">
            <w:pPr>
              <w:rPr>
                <w:b/>
                <w:bCs/>
                <w:sz w:val="20"/>
                <w:szCs w:val="20"/>
              </w:rPr>
            </w:pPr>
          </w:p>
          <w:p w14:paraId="1995B6FD" w14:textId="77777777" w:rsidR="00FC7A39" w:rsidRPr="00656A49" w:rsidRDefault="00FC7A39" w:rsidP="00B77A03">
            <w:pPr>
              <w:rPr>
                <w:b/>
                <w:bCs/>
                <w:sz w:val="20"/>
                <w:szCs w:val="20"/>
              </w:rPr>
            </w:pPr>
          </w:p>
          <w:p w14:paraId="1F99C25B" w14:textId="77777777" w:rsidR="00FC7A39" w:rsidRPr="00656A49" w:rsidRDefault="00FC7A39" w:rsidP="00B77A03">
            <w:pPr>
              <w:rPr>
                <w:b/>
                <w:bCs/>
                <w:sz w:val="20"/>
                <w:szCs w:val="20"/>
              </w:rPr>
            </w:pPr>
          </w:p>
          <w:p w14:paraId="68C1EA9B" w14:textId="77777777" w:rsidR="00FC7A39" w:rsidRPr="00656A49" w:rsidRDefault="00FC7A39" w:rsidP="00B77A03">
            <w:pPr>
              <w:rPr>
                <w:b/>
                <w:bCs/>
                <w:sz w:val="20"/>
                <w:szCs w:val="20"/>
              </w:rPr>
            </w:pPr>
          </w:p>
          <w:p w14:paraId="72523C6F" w14:textId="77777777" w:rsidR="00FC7A39" w:rsidRPr="00656A49" w:rsidRDefault="00FC7A39" w:rsidP="00B77A03">
            <w:pPr>
              <w:rPr>
                <w:b/>
                <w:bCs/>
                <w:sz w:val="20"/>
                <w:szCs w:val="20"/>
              </w:rPr>
            </w:pPr>
          </w:p>
          <w:p w14:paraId="57E55F64" w14:textId="77777777" w:rsidR="00FC7A39" w:rsidRPr="00656A49" w:rsidRDefault="00FC7A39" w:rsidP="00B77A03">
            <w:pPr>
              <w:rPr>
                <w:b/>
                <w:bCs/>
                <w:sz w:val="20"/>
                <w:szCs w:val="20"/>
              </w:rPr>
            </w:pPr>
          </w:p>
          <w:p w14:paraId="15895CEB" w14:textId="77777777" w:rsidR="00FC7A39" w:rsidRPr="00656A49" w:rsidRDefault="00FC7A39" w:rsidP="00B77A03">
            <w:pPr>
              <w:rPr>
                <w:b/>
                <w:bCs/>
                <w:sz w:val="20"/>
                <w:szCs w:val="20"/>
              </w:rPr>
            </w:pPr>
          </w:p>
          <w:p w14:paraId="51BE51D3" w14:textId="77777777" w:rsidR="00FC7A39" w:rsidRPr="00656A49" w:rsidRDefault="00FC7A39" w:rsidP="00B77A03">
            <w:pPr>
              <w:rPr>
                <w:b/>
                <w:bCs/>
                <w:sz w:val="20"/>
                <w:szCs w:val="20"/>
              </w:rPr>
            </w:pPr>
          </w:p>
          <w:p w14:paraId="0D55FD2C" w14:textId="77777777" w:rsidR="00FC7A39" w:rsidRPr="00656A49" w:rsidRDefault="00FC7A39" w:rsidP="00B77A03">
            <w:pPr>
              <w:rPr>
                <w:b/>
                <w:bCs/>
                <w:sz w:val="20"/>
                <w:szCs w:val="20"/>
              </w:rPr>
            </w:pPr>
          </w:p>
          <w:p w14:paraId="36DE3B94" w14:textId="77777777" w:rsidR="00FC7A39" w:rsidRPr="00656A49" w:rsidRDefault="00FC7A39" w:rsidP="00B77A03">
            <w:pPr>
              <w:rPr>
                <w:b/>
                <w:bCs/>
                <w:sz w:val="20"/>
                <w:szCs w:val="20"/>
              </w:rPr>
            </w:pPr>
          </w:p>
          <w:p w14:paraId="06A07842" w14:textId="77777777" w:rsidR="00FC7A39" w:rsidRPr="00656A49" w:rsidRDefault="00FC7A39" w:rsidP="00B77A03">
            <w:pPr>
              <w:rPr>
                <w:b/>
                <w:bCs/>
                <w:sz w:val="20"/>
                <w:szCs w:val="20"/>
              </w:rPr>
            </w:pPr>
          </w:p>
          <w:p w14:paraId="55322722" w14:textId="77777777" w:rsidR="00FC7A39" w:rsidRPr="00656A49" w:rsidRDefault="00FC7A39" w:rsidP="00B77A03">
            <w:pPr>
              <w:rPr>
                <w:b/>
                <w:bCs/>
                <w:sz w:val="20"/>
                <w:szCs w:val="20"/>
              </w:rPr>
            </w:pPr>
          </w:p>
          <w:p w14:paraId="0014352C" w14:textId="77777777" w:rsidR="00FC7A39" w:rsidRPr="00656A49" w:rsidRDefault="00FC7A39" w:rsidP="00B77A03">
            <w:pPr>
              <w:rPr>
                <w:b/>
                <w:bCs/>
                <w:sz w:val="20"/>
                <w:szCs w:val="20"/>
              </w:rPr>
            </w:pPr>
          </w:p>
          <w:p w14:paraId="22488917" w14:textId="77777777" w:rsidR="00FC7A39" w:rsidRPr="00656A49" w:rsidRDefault="00FC7A39" w:rsidP="00B77A03">
            <w:pPr>
              <w:rPr>
                <w:b/>
                <w:bCs/>
                <w:sz w:val="20"/>
                <w:szCs w:val="20"/>
              </w:rPr>
            </w:pPr>
          </w:p>
          <w:p w14:paraId="53C0025C" w14:textId="77777777" w:rsidR="00FC7A39" w:rsidRPr="00656A49" w:rsidRDefault="00FC7A39" w:rsidP="00B77A03">
            <w:pPr>
              <w:rPr>
                <w:b/>
                <w:bCs/>
                <w:sz w:val="20"/>
                <w:szCs w:val="20"/>
              </w:rPr>
            </w:pPr>
          </w:p>
          <w:p w14:paraId="08276415" w14:textId="77777777" w:rsidR="00FC7A39" w:rsidRPr="00656A49" w:rsidRDefault="00FC7A39" w:rsidP="00B77A03">
            <w:pPr>
              <w:rPr>
                <w:b/>
                <w:bCs/>
                <w:sz w:val="20"/>
                <w:szCs w:val="20"/>
              </w:rPr>
            </w:pPr>
          </w:p>
          <w:p w14:paraId="6A37393E" w14:textId="77777777" w:rsidR="00FC7A39" w:rsidRPr="00656A49" w:rsidRDefault="00FC7A39" w:rsidP="00B77A03">
            <w:pPr>
              <w:rPr>
                <w:b/>
                <w:bCs/>
                <w:sz w:val="20"/>
                <w:szCs w:val="20"/>
              </w:rPr>
            </w:pPr>
          </w:p>
          <w:p w14:paraId="639BE187" w14:textId="77777777" w:rsidR="00FC7A39" w:rsidRPr="00656A49" w:rsidRDefault="00FC7A39" w:rsidP="00B77A03">
            <w:pPr>
              <w:rPr>
                <w:b/>
                <w:bCs/>
                <w:sz w:val="20"/>
                <w:szCs w:val="20"/>
              </w:rPr>
            </w:pPr>
          </w:p>
          <w:p w14:paraId="6E27E85C" w14:textId="77777777" w:rsidR="00FC7A39" w:rsidRPr="00656A49" w:rsidRDefault="00FC7A39" w:rsidP="00B77A03">
            <w:pPr>
              <w:rPr>
                <w:b/>
                <w:bCs/>
                <w:sz w:val="20"/>
                <w:szCs w:val="20"/>
              </w:rPr>
            </w:pPr>
          </w:p>
          <w:p w14:paraId="0C09F5FB" w14:textId="77777777" w:rsidR="00FC7A39" w:rsidRPr="00656A49" w:rsidRDefault="00FC7A39" w:rsidP="00B77A03">
            <w:pPr>
              <w:rPr>
                <w:b/>
                <w:bCs/>
                <w:sz w:val="20"/>
                <w:szCs w:val="20"/>
              </w:rPr>
            </w:pPr>
          </w:p>
          <w:p w14:paraId="7E6C034F" w14:textId="77777777" w:rsidR="00FC7A39" w:rsidRDefault="00FC7A39" w:rsidP="00B77A03">
            <w:pPr>
              <w:rPr>
                <w:b/>
                <w:bCs/>
                <w:sz w:val="20"/>
                <w:szCs w:val="20"/>
              </w:rPr>
            </w:pPr>
          </w:p>
          <w:p w14:paraId="5209B13F" w14:textId="77777777" w:rsidR="00BB59C2" w:rsidRDefault="00BB59C2" w:rsidP="00B77A03">
            <w:pPr>
              <w:rPr>
                <w:b/>
                <w:bCs/>
                <w:sz w:val="20"/>
                <w:szCs w:val="20"/>
              </w:rPr>
            </w:pPr>
          </w:p>
          <w:p w14:paraId="63A2F3ED" w14:textId="77777777" w:rsidR="00BB59C2" w:rsidRPr="00656A49" w:rsidRDefault="00BB59C2" w:rsidP="00B77A03">
            <w:pPr>
              <w:rPr>
                <w:b/>
                <w:bCs/>
                <w:sz w:val="20"/>
                <w:szCs w:val="20"/>
              </w:rPr>
            </w:pPr>
          </w:p>
          <w:p w14:paraId="10C7D82D" w14:textId="77777777" w:rsidR="00FC7A39" w:rsidRPr="00656A49" w:rsidRDefault="00FC7A39" w:rsidP="00B77A03">
            <w:pPr>
              <w:rPr>
                <w:b/>
                <w:bCs/>
                <w:sz w:val="20"/>
                <w:szCs w:val="20"/>
              </w:rPr>
            </w:pPr>
          </w:p>
          <w:p w14:paraId="5DBCEE2B" w14:textId="77777777" w:rsidR="00FC7A39" w:rsidRPr="00656A49" w:rsidRDefault="00FC7A39" w:rsidP="00B77A03">
            <w:pPr>
              <w:rPr>
                <w:b/>
                <w:bCs/>
                <w:sz w:val="20"/>
                <w:szCs w:val="20"/>
              </w:rPr>
            </w:pPr>
            <w:r w:rsidRPr="00656A49">
              <w:rPr>
                <w:b/>
                <w:bCs/>
                <w:sz w:val="20"/>
                <w:szCs w:val="20"/>
              </w:rPr>
              <w:t xml:space="preserve">Artículo 12.- </w:t>
            </w:r>
            <w:r w:rsidRPr="00656A49">
              <w:rPr>
                <w:sz w:val="20"/>
                <w:szCs w:val="20"/>
              </w:rPr>
              <w:t xml:space="preserve">El Instituto Municipal de la Mujer </w:t>
            </w:r>
            <w:proofErr w:type="spellStart"/>
            <w:r w:rsidRPr="00656A49">
              <w:rPr>
                <w:sz w:val="20"/>
                <w:szCs w:val="20"/>
              </w:rPr>
              <w:t>Zapotlense</w:t>
            </w:r>
            <w:proofErr w:type="spellEnd"/>
            <w:r w:rsidRPr="00656A49">
              <w:rPr>
                <w:sz w:val="20"/>
                <w:szCs w:val="20"/>
              </w:rPr>
              <w:t>, además de lo establecido en otros ordenamientos se encargará de</w:t>
            </w:r>
            <w:r w:rsidRPr="00656A49">
              <w:rPr>
                <w:b/>
                <w:bCs/>
                <w:sz w:val="20"/>
                <w:szCs w:val="20"/>
              </w:rPr>
              <w:t>:</w:t>
            </w:r>
          </w:p>
          <w:p w14:paraId="3409CDD3" w14:textId="77777777" w:rsidR="00FC7A39" w:rsidRPr="00656A49" w:rsidRDefault="00FC7A39" w:rsidP="00B77A03">
            <w:pPr>
              <w:rPr>
                <w:b/>
                <w:bCs/>
                <w:sz w:val="20"/>
                <w:szCs w:val="20"/>
              </w:rPr>
            </w:pPr>
          </w:p>
          <w:p w14:paraId="15F3E484" w14:textId="77777777" w:rsidR="00FC7A39" w:rsidRPr="00656A49" w:rsidRDefault="00FC7A39" w:rsidP="00B77A03">
            <w:pPr>
              <w:rPr>
                <w:b/>
                <w:bCs/>
                <w:sz w:val="20"/>
                <w:szCs w:val="20"/>
              </w:rPr>
            </w:pPr>
          </w:p>
          <w:p w14:paraId="489249A9" w14:textId="77777777" w:rsidR="00FC7A39" w:rsidRPr="00656A49" w:rsidRDefault="00FC7A39" w:rsidP="00B77A03">
            <w:pPr>
              <w:jc w:val="both"/>
              <w:rPr>
                <w:b/>
                <w:bCs/>
                <w:sz w:val="20"/>
                <w:szCs w:val="20"/>
              </w:rPr>
            </w:pPr>
            <w:r w:rsidRPr="00656A49">
              <w:rPr>
                <w:b/>
                <w:bCs/>
                <w:sz w:val="20"/>
                <w:szCs w:val="20"/>
              </w:rPr>
              <w:t xml:space="preserve">Artículo 20.- </w:t>
            </w:r>
            <w:r w:rsidRPr="00656A49">
              <w:rPr>
                <w:sz w:val="20"/>
                <w:szCs w:val="20"/>
              </w:rPr>
              <w:t xml:space="preserve">El Instituto Municipal de la Mujer </w:t>
            </w:r>
            <w:proofErr w:type="spellStart"/>
            <w:r w:rsidRPr="00656A49">
              <w:rPr>
                <w:sz w:val="20"/>
                <w:szCs w:val="20"/>
              </w:rPr>
              <w:t>Zapotlense</w:t>
            </w:r>
            <w:proofErr w:type="spellEnd"/>
            <w:r w:rsidRPr="00656A49">
              <w:rPr>
                <w:sz w:val="20"/>
                <w:szCs w:val="20"/>
              </w:rPr>
              <w:t xml:space="preserve"> deberá presentar ante el Ayuntamiento un informe respecto del cumplimiento de los objetivos del Programa Estatal. Dicho informe deberá incluir las políticas a implementar, así como las propuestas y sugerencias para la adecuada ejecución del </w:t>
            </w:r>
            <w:r w:rsidRPr="00656A49">
              <w:rPr>
                <w:sz w:val="20"/>
                <w:szCs w:val="20"/>
              </w:rPr>
              <w:lastRenderedPageBreak/>
              <w:t xml:space="preserve">Programa Estatal en el municipio y las acciones ejecutadas a </w:t>
            </w:r>
            <w:r>
              <w:rPr>
                <w:sz w:val="20"/>
                <w:szCs w:val="20"/>
              </w:rPr>
              <w:t>la</w:t>
            </w:r>
            <w:r w:rsidRPr="00656A49">
              <w:rPr>
                <w:sz w:val="20"/>
                <w:szCs w:val="20"/>
              </w:rPr>
              <w:t xml:space="preserve"> fecha de solicitud y/o entrega del mismo.</w:t>
            </w:r>
          </w:p>
          <w:p w14:paraId="133D46AA" w14:textId="77777777" w:rsidR="00FC7A39" w:rsidRPr="00656A49" w:rsidRDefault="00FC7A39" w:rsidP="00B77A03">
            <w:pPr>
              <w:rPr>
                <w:b/>
                <w:bCs/>
                <w:sz w:val="20"/>
                <w:szCs w:val="20"/>
              </w:rPr>
            </w:pPr>
          </w:p>
          <w:p w14:paraId="30CC9923" w14:textId="77777777" w:rsidR="00FC7A39" w:rsidRDefault="00FC7A39" w:rsidP="00B77A03">
            <w:pPr>
              <w:rPr>
                <w:b/>
                <w:bCs/>
                <w:sz w:val="20"/>
                <w:szCs w:val="20"/>
              </w:rPr>
            </w:pPr>
          </w:p>
          <w:p w14:paraId="2326260C" w14:textId="77777777" w:rsidR="00FC7A39" w:rsidRPr="00656A49" w:rsidRDefault="00FC7A39" w:rsidP="00B77A03">
            <w:pPr>
              <w:rPr>
                <w:b/>
                <w:bCs/>
                <w:sz w:val="20"/>
                <w:szCs w:val="20"/>
              </w:rPr>
            </w:pPr>
          </w:p>
          <w:p w14:paraId="098E5E19" w14:textId="77777777" w:rsidR="00FC7A39" w:rsidRPr="00656A49" w:rsidRDefault="00FC7A39" w:rsidP="00B77A03">
            <w:pPr>
              <w:jc w:val="center"/>
              <w:rPr>
                <w:b/>
                <w:bCs/>
                <w:sz w:val="20"/>
                <w:szCs w:val="20"/>
              </w:rPr>
            </w:pPr>
            <w:r w:rsidRPr="00656A49">
              <w:rPr>
                <w:b/>
                <w:bCs/>
                <w:sz w:val="20"/>
                <w:szCs w:val="20"/>
              </w:rPr>
              <w:t>CAPÍTULO II</w:t>
            </w:r>
          </w:p>
          <w:p w14:paraId="35BCA05A" w14:textId="77777777" w:rsidR="00FC7A39" w:rsidRDefault="00FC7A39" w:rsidP="00B77A03">
            <w:pPr>
              <w:jc w:val="center"/>
              <w:rPr>
                <w:b/>
                <w:bCs/>
                <w:sz w:val="20"/>
                <w:szCs w:val="20"/>
              </w:rPr>
            </w:pPr>
            <w:r w:rsidRPr="00656A49">
              <w:rPr>
                <w:b/>
                <w:bCs/>
                <w:sz w:val="20"/>
                <w:szCs w:val="20"/>
              </w:rPr>
              <w:t xml:space="preserve">DE LA ATENCIÓN </w:t>
            </w:r>
          </w:p>
          <w:p w14:paraId="743D46EF" w14:textId="77777777" w:rsidR="00FC7A39" w:rsidRPr="00656A49" w:rsidRDefault="00FC7A39" w:rsidP="00B77A03">
            <w:pPr>
              <w:jc w:val="center"/>
              <w:rPr>
                <w:b/>
                <w:bCs/>
                <w:sz w:val="20"/>
                <w:szCs w:val="20"/>
              </w:rPr>
            </w:pPr>
          </w:p>
          <w:p w14:paraId="20606A2C" w14:textId="77777777" w:rsidR="00FC7A39" w:rsidRPr="00656A49" w:rsidRDefault="00FC7A39" w:rsidP="00B77A03">
            <w:pPr>
              <w:jc w:val="both"/>
              <w:rPr>
                <w:b/>
                <w:bCs/>
                <w:sz w:val="20"/>
                <w:szCs w:val="20"/>
              </w:rPr>
            </w:pPr>
            <w:r w:rsidRPr="00656A49">
              <w:rPr>
                <w:b/>
                <w:bCs/>
                <w:sz w:val="20"/>
                <w:szCs w:val="20"/>
              </w:rPr>
              <w:t xml:space="preserve">Artículo 22.- </w:t>
            </w:r>
            <w:r w:rsidRPr="00656A49">
              <w:rPr>
                <w:sz w:val="20"/>
                <w:szCs w:val="20"/>
              </w:rPr>
              <w:t xml:space="preserve">Con </w:t>
            </w:r>
            <w:r>
              <w:rPr>
                <w:sz w:val="20"/>
                <w:szCs w:val="20"/>
              </w:rPr>
              <w:t>l</w:t>
            </w:r>
            <w:r w:rsidRPr="00656A49">
              <w:rPr>
                <w:sz w:val="20"/>
                <w:szCs w:val="20"/>
              </w:rPr>
              <w:t xml:space="preserve">a finalidad de prevenir y atender oportunamente los casos de violencia contra </w:t>
            </w:r>
            <w:r>
              <w:rPr>
                <w:sz w:val="20"/>
                <w:szCs w:val="20"/>
              </w:rPr>
              <w:t>l</w:t>
            </w:r>
            <w:r w:rsidRPr="00656A49">
              <w:rPr>
                <w:sz w:val="20"/>
                <w:szCs w:val="20"/>
              </w:rPr>
              <w:t xml:space="preserve">a mujer, el Municipio, a través del Instituto Municipal de la Mujer </w:t>
            </w:r>
            <w:proofErr w:type="spellStart"/>
            <w:r w:rsidRPr="00656A49">
              <w:rPr>
                <w:sz w:val="20"/>
                <w:szCs w:val="20"/>
              </w:rPr>
              <w:t>Zapotlense</w:t>
            </w:r>
            <w:proofErr w:type="spellEnd"/>
            <w:r w:rsidRPr="00656A49">
              <w:rPr>
                <w:sz w:val="20"/>
                <w:szCs w:val="20"/>
              </w:rPr>
              <w:t>, deberá proporcionar servicios gratuitos de atención, orientación y protección a mujeres víctimas de violencia.</w:t>
            </w:r>
          </w:p>
          <w:p w14:paraId="2DD5ECC8" w14:textId="77777777" w:rsidR="00FC7A39" w:rsidRPr="00656A49" w:rsidRDefault="00FC7A39" w:rsidP="00B77A03">
            <w:pPr>
              <w:rPr>
                <w:b/>
                <w:bCs/>
                <w:sz w:val="20"/>
                <w:szCs w:val="20"/>
              </w:rPr>
            </w:pPr>
          </w:p>
          <w:p w14:paraId="02E9837C" w14:textId="77777777" w:rsidR="00FC7A39" w:rsidRPr="00656A49" w:rsidRDefault="00FC7A39" w:rsidP="00B77A03">
            <w:pPr>
              <w:jc w:val="both"/>
              <w:rPr>
                <w:b/>
                <w:bCs/>
                <w:sz w:val="20"/>
                <w:szCs w:val="20"/>
              </w:rPr>
            </w:pPr>
            <w:r w:rsidRPr="00656A49">
              <w:rPr>
                <w:b/>
                <w:bCs/>
                <w:sz w:val="20"/>
                <w:szCs w:val="20"/>
              </w:rPr>
              <w:t xml:space="preserve">Artículo 25.- </w:t>
            </w:r>
            <w:r w:rsidRPr="00656A49">
              <w:rPr>
                <w:sz w:val="20"/>
                <w:szCs w:val="20"/>
              </w:rPr>
              <w:t xml:space="preserve">El Ayuntamiento deberá tener los espacios físicos idóneos y con privacidad para brindar una atención adecuada a las mujeres víctimas de violencia (Instituto Municipal de la Mujer </w:t>
            </w:r>
            <w:proofErr w:type="spellStart"/>
            <w:r w:rsidRPr="00656A49">
              <w:rPr>
                <w:sz w:val="20"/>
                <w:szCs w:val="20"/>
              </w:rPr>
              <w:t>Zapotlense</w:t>
            </w:r>
            <w:proofErr w:type="spellEnd"/>
            <w:r w:rsidRPr="00656A49">
              <w:rPr>
                <w:sz w:val="20"/>
                <w:szCs w:val="20"/>
              </w:rPr>
              <w:t xml:space="preserve">). La atención que el Instituto Municipal de </w:t>
            </w:r>
            <w:r>
              <w:rPr>
                <w:sz w:val="20"/>
                <w:szCs w:val="20"/>
              </w:rPr>
              <w:t>l</w:t>
            </w:r>
            <w:r w:rsidRPr="00656A49">
              <w:rPr>
                <w:sz w:val="20"/>
                <w:szCs w:val="20"/>
              </w:rPr>
              <w:t xml:space="preserve">a Mujer </w:t>
            </w:r>
            <w:proofErr w:type="spellStart"/>
            <w:r w:rsidRPr="00656A49">
              <w:rPr>
                <w:sz w:val="20"/>
                <w:szCs w:val="20"/>
              </w:rPr>
              <w:t>Zapotlense</w:t>
            </w:r>
            <w:proofErr w:type="spellEnd"/>
            <w:r w:rsidRPr="00656A49">
              <w:rPr>
                <w:sz w:val="20"/>
                <w:szCs w:val="20"/>
              </w:rPr>
              <w:t xml:space="preserve"> brinde a las víctimas deberá ser inmediata, de primer contacto y especializada y cumplir con los lineamientos que señala el artículo 46 de la Ley Estatal para tal efecto.</w:t>
            </w:r>
          </w:p>
          <w:p w14:paraId="5365E2D2" w14:textId="77777777" w:rsidR="00FC7A39" w:rsidRPr="00656A49" w:rsidRDefault="00FC7A39" w:rsidP="00B77A03">
            <w:pPr>
              <w:rPr>
                <w:b/>
                <w:bCs/>
                <w:sz w:val="20"/>
                <w:szCs w:val="20"/>
              </w:rPr>
            </w:pPr>
          </w:p>
          <w:p w14:paraId="25CD8A70" w14:textId="77777777" w:rsidR="00FC7A39" w:rsidRPr="00656A49" w:rsidRDefault="00FC7A39" w:rsidP="00B77A03">
            <w:pPr>
              <w:rPr>
                <w:b/>
                <w:bCs/>
                <w:sz w:val="18"/>
                <w:szCs w:val="18"/>
              </w:rPr>
            </w:pPr>
            <w:r w:rsidRPr="00656A49">
              <w:rPr>
                <w:b/>
                <w:bCs/>
                <w:sz w:val="18"/>
                <w:szCs w:val="18"/>
              </w:rPr>
              <w:t>Art. 26.-</w:t>
            </w:r>
            <w:r w:rsidRPr="00656A49">
              <w:rPr>
                <w:sz w:val="20"/>
                <w:szCs w:val="20"/>
              </w:rPr>
              <w:t xml:space="preserve"> Una vez que la mujer víctima de violencia se presenta ante el Instituto de la Mujer, se deberá identificar su problemática determinando las características de tipo y modalidad de violencia, riesgos y efectos para las víctimas directas e indirectas, en la esfera médica, económica, laboral y jurídica. </w:t>
            </w:r>
            <w:r w:rsidRPr="00656A49">
              <w:rPr>
                <w:sz w:val="18"/>
                <w:szCs w:val="18"/>
              </w:rPr>
              <w:t>…</w:t>
            </w:r>
          </w:p>
          <w:p w14:paraId="5944B5C4" w14:textId="77777777" w:rsidR="00FC7A39" w:rsidRPr="00656A49" w:rsidRDefault="00FC7A39" w:rsidP="00B77A03">
            <w:pPr>
              <w:rPr>
                <w:b/>
                <w:bCs/>
                <w:sz w:val="18"/>
                <w:szCs w:val="18"/>
              </w:rPr>
            </w:pPr>
          </w:p>
          <w:p w14:paraId="3BFDFA31" w14:textId="77777777" w:rsidR="00FC7A39" w:rsidRPr="00656A49" w:rsidRDefault="00FC7A39" w:rsidP="00B77A03">
            <w:pPr>
              <w:rPr>
                <w:b/>
                <w:bCs/>
                <w:sz w:val="18"/>
                <w:szCs w:val="18"/>
              </w:rPr>
            </w:pPr>
          </w:p>
          <w:p w14:paraId="19740969" w14:textId="77777777" w:rsidR="00FC7A39" w:rsidRPr="00656A49" w:rsidRDefault="00FC7A39" w:rsidP="00B77A03">
            <w:pPr>
              <w:jc w:val="center"/>
              <w:rPr>
                <w:b/>
                <w:bCs/>
                <w:sz w:val="18"/>
                <w:szCs w:val="18"/>
              </w:rPr>
            </w:pPr>
          </w:p>
          <w:p w14:paraId="1399D24B" w14:textId="77777777" w:rsidR="00FC7A39" w:rsidRPr="00656A49" w:rsidRDefault="00FC7A39" w:rsidP="00B77A03">
            <w:pPr>
              <w:jc w:val="center"/>
              <w:rPr>
                <w:b/>
                <w:bCs/>
                <w:sz w:val="18"/>
                <w:szCs w:val="18"/>
              </w:rPr>
            </w:pPr>
          </w:p>
          <w:p w14:paraId="0F255639" w14:textId="77777777" w:rsidR="00FC7A39" w:rsidRPr="00656A49" w:rsidRDefault="00FC7A39" w:rsidP="00B77A03">
            <w:pPr>
              <w:jc w:val="center"/>
              <w:rPr>
                <w:b/>
                <w:bCs/>
                <w:sz w:val="18"/>
                <w:szCs w:val="18"/>
              </w:rPr>
            </w:pPr>
          </w:p>
          <w:p w14:paraId="26698D6B" w14:textId="77777777" w:rsidR="00FC7A39" w:rsidRPr="00656A49" w:rsidRDefault="00FC7A39" w:rsidP="00B77A03">
            <w:pPr>
              <w:jc w:val="center"/>
              <w:rPr>
                <w:b/>
                <w:bCs/>
                <w:sz w:val="18"/>
                <w:szCs w:val="18"/>
              </w:rPr>
            </w:pPr>
          </w:p>
          <w:p w14:paraId="3A630B00" w14:textId="77777777" w:rsidR="00FC7A39" w:rsidRPr="00656A49" w:rsidRDefault="00FC7A39" w:rsidP="00B77A03">
            <w:pPr>
              <w:jc w:val="center"/>
              <w:rPr>
                <w:b/>
                <w:bCs/>
                <w:sz w:val="18"/>
                <w:szCs w:val="18"/>
              </w:rPr>
            </w:pPr>
          </w:p>
          <w:p w14:paraId="04A9E3A2" w14:textId="77777777" w:rsidR="00FC7A39" w:rsidRPr="00656A49" w:rsidRDefault="00FC7A39" w:rsidP="00B77A03">
            <w:pPr>
              <w:jc w:val="center"/>
              <w:rPr>
                <w:b/>
                <w:bCs/>
                <w:sz w:val="18"/>
                <w:szCs w:val="18"/>
              </w:rPr>
            </w:pPr>
          </w:p>
          <w:p w14:paraId="048E6F29" w14:textId="77777777" w:rsidR="00FC7A39" w:rsidRPr="00656A49" w:rsidRDefault="00FC7A39" w:rsidP="00B77A03">
            <w:pPr>
              <w:jc w:val="center"/>
              <w:rPr>
                <w:b/>
                <w:bCs/>
                <w:sz w:val="18"/>
                <w:szCs w:val="18"/>
              </w:rPr>
            </w:pPr>
          </w:p>
          <w:p w14:paraId="674B18F0" w14:textId="77777777" w:rsidR="00FC7A39" w:rsidRPr="00656A49" w:rsidRDefault="00FC7A39" w:rsidP="00B77A03">
            <w:pPr>
              <w:jc w:val="center"/>
              <w:rPr>
                <w:b/>
                <w:bCs/>
                <w:sz w:val="18"/>
                <w:szCs w:val="18"/>
              </w:rPr>
            </w:pPr>
          </w:p>
          <w:p w14:paraId="47088CFF" w14:textId="77777777" w:rsidR="00FC7A39" w:rsidRPr="00656A49" w:rsidRDefault="00FC7A39" w:rsidP="00B77A03">
            <w:pPr>
              <w:jc w:val="center"/>
              <w:rPr>
                <w:b/>
                <w:bCs/>
                <w:sz w:val="18"/>
                <w:szCs w:val="18"/>
              </w:rPr>
            </w:pPr>
          </w:p>
          <w:p w14:paraId="2E15FC5D" w14:textId="77777777" w:rsidR="00FC7A39" w:rsidRPr="00656A49" w:rsidRDefault="00FC7A39" w:rsidP="00B77A03">
            <w:pPr>
              <w:jc w:val="center"/>
              <w:rPr>
                <w:b/>
                <w:bCs/>
                <w:sz w:val="18"/>
                <w:szCs w:val="18"/>
              </w:rPr>
            </w:pPr>
          </w:p>
          <w:p w14:paraId="1C7F3A94" w14:textId="77777777" w:rsidR="00FC7A39" w:rsidRPr="00656A49" w:rsidRDefault="00FC7A39" w:rsidP="00B77A03">
            <w:pPr>
              <w:jc w:val="center"/>
              <w:rPr>
                <w:b/>
                <w:bCs/>
                <w:sz w:val="18"/>
                <w:szCs w:val="18"/>
              </w:rPr>
            </w:pPr>
          </w:p>
          <w:p w14:paraId="57F6FB7B" w14:textId="77777777" w:rsidR="00FC7A39" w:rsidRPr="00656A49" w:rsidRDefault="00FC7A39" w:rsidP="00B77A03">
            <w:pPr>
              <w:jc w:val="center"/>
              <w:rPr>
                <w:b/>
                <w:bCs/>
                <w:sz w:val="18"/>
                <w:szCs w:val="18"/>
              </w:rPr>
            </w:pPr>
          </w:p>
          <w:p w14:paraId="391A94F8" w14:textId="77777777" w:rsidR="00FC7A39" w:rsidRPr="00656A49" w:rsidRDefault="00FC7A39" w:rsidP="00B77A03">
            <w:pPr>
              <w:jc w:val="center"/>
              <w:rPr>
                <w:b/>
                <w:bCs/>
                <w:sz w:val="18"/>
                <w:szCs w:val="18"/>
              </w:rPr>
            </w:pPr>
          </w:p>
          <w:p w14:paraId="4BD1CE87" w14:textId="77777777" w:rsidR="00FC7A39" w:rsidRPr="00656A49" w:rsidRDefault="00FC7A39" w:rsidP="00B77A03">
            <w:pPr>
              <w:jc w:val="center"/>
              <w:rPr>
                <w:b/>
                <w:bCs/>
                <w:sz w:val="18"/>
                <w:szCs w:val="18"/>
              </w:rPr>
            </w:pPr>
          </w:p>
          <w:p w14:paraId="4AECE21D" w14:textId="77777777" w:rsidR="00FC7A39" w:rsidRPr="00656A49" w:rsidRDefault="00FC7A39" w:rsidP="00B77A03">
            <w:pPr>
              <w:jc w:val="center"/>
              <w:rPr>
                <w:b/>
                <w:bCs/>
                <w:sz w:val="18"/>
                <w:szCs w:val="18"/>
              </w:rPr>
            </w:pPr>
          </w:p>
          <w:p w14:paraId="7CAB60E7" w14:textId="77777777" w:rsidR="00FC7A39" w:rsidRPr="00656A49" w:rsidRDefault="00FC7A39" w:rsidP="00B77A03">
            <w:pPr>
              <w:jc w:val="center"/>
              <w:rPr>
                <w:b/>
                <w:bCs/>
                <w:sz w:val="18"/>
                <w:szCs w:val="18"/>
              </w:rPr>
            </w:pPr>
          </w:p>
          <w:p w14:paraId="55B16D1C" w14:textId="77777777" w:rsidR="00FC7A39" w:rsidRPr="00656A49" w:rsidRDefault="00FC7A39" w:rsidP="00B77A03">
            <w:pPr>
              <w:jc w:val="center"/>
              <w:rPr>
                <w:b/>
                <w:bCs/>
                <w:sz w:val="18"/>
                <w:szCs w:val="18"/>
              </w:rPr>
            </w:pPr>
          </w:p>
          <w:p w14:paraId="12B3BA4B" w14:textId="77777777" w:rsidR="00FC7A39" w:rsidRPr="00656A49" w:rsidRDefault="00FC7A39" w:rsidP="00B77A03">
            <w:pPr>
              <w:jc w:val="center"/>
              <w:rPr>
                <w:b/>
                <w:bCs/>
                <w:sz w:val="18"/>
                <w:szCs w:val="18"/>
              </w:rPr>
            </w:pPr>
          </w:p>
          <w:p w14:paraId="13FE9109" w14:textId="77777777" w:rsidR="00FC7A39" w:rsidRPr="00656A49" w:rsidRDefault="00FC7A39" w:rsidP="00B77A03">
            <w:pPr>
              <w:jc w:val="center"/>
              <w:rPr>
                <w:b/>
                <w:bCs/>
                <w:sz w:val="18"/>
                <w:szCs w:val="18"/>
              </w:rPr>
            </w:pPr>
          </w:p>
          <w:p w14:paraId="280ECC2E" w14:textId="77777777" w:rsidR="00FC7A39" w:rsidRPr="00656A49" w:rsidRDefault="00FC7A39" w:rsidP="00B77A03">
            <w:pPr>
              <w:jc w:val="center"/>
              <w:rPr>
                <w:b/>
                <w:bCs/>
                <w:sz w:val="18"/>
                <w:szCs w:val="18"/>
              </w:rPr>
            </w:pPr>
          </w:p>
          <w:p w14:paraId="5ABBC63E" w14:textId="77777777" w:rsidR="00FC7A39" w:rsidRPr="00656A49" w:rsidRDefault="00FC7A39" w:rsidP="00B77A03">
            <w:pPr>
              <w:jc w:val="center"/>
              <w:rPr>
                <w:b/>
                <w:bCs/>
                <w:sz w:val="18"/>
                <w:szCs w:val="18"/>
              </w:rPr>
            </w:pPr>
          </w:p>
          <w:p w14:paraId="70B127F0" w14:textId="77777777" w:rsidR="00FC7A39" w:rsidRPr="00656A49" w:rsidRDefault="00FC7A39" w:rsidP="00B77A03">
            <w:pPr>
              <w:jc w:val="center"/>
              <w:rPr>
                <w:b/>
                <w:bCs/>
                <w:sz w:val="18"/>
                <w:szCs w:val="18"/>
              </w:rPr>
            </w:pPr>
          </w:p>
          <w:p w14:paraId="57562636" w14:textId="77777777" w:rsidR="00FC7A39" w:rsidRPr="00656A49" w:rsidRDefault="00FC7A39" w:rsidP="00B77A03">
            <w:pPr>
              <w:jc w:val="center"/>
              <w:rPr>
                <w:b/>
                <w:bCs/>
                <w:sz w:val="18"/>
                <w:szCs w:val="18"/>
              </w:rPr>
            </w:pPr>
          </w:p>
          <w:p w14:paraId="1F04C18E" w14:textId="77777777" w:rsidR="00FC7A39" w:rsidRPr="00656A49" w:rsidRDefault="00FC7A39" w:rsidP="00B77A03">
            <w:pPr>
              <w:jc w:val="center"/>
              <w:rPr>
                <w:b/>
                <w:bCs/>
                <w:sz w:val="18"/>
                <w:szCs w:val="18"/>
              </w:rPr>
            </w:pPr>
          </w:p>
          <w:p w14:paraId="1482398F" w14:textId="77777777" w:rsidR="00FC7A39" w:rsidRPr="00656A49" w:rsidRDefault="00FC7A39" w:rsidP="00B77A03">
            <w:pPr>
              <w:jc w:val="center"/>
              <w:rPr>
                <w:b/>
                <w:bCs/>
                <w:sz w:val="18"/>
                <w:szCs w:val="18"/>
              </w:rPr>
            </w:pPr>
          </w:p>
          <w:p w14:paraId="62E6D5AD" w14:textId="77777777" w:rsidR="00FC7A39" w:rsidRPr="00656A49" w:rsidRDefault="00FC7A39" w:rsidP="00B77A03">
            <w:pPr>
              <w:jc w:val="center"/>
              <w:rPr>
                <w:b/>
                <w:bCs/>
                <w:sz w:val="18"/>
                <w:szCs w:val="18"/>
              </w:rPr>
            </w:pPr>
          </w:p>
          <w:p w14:paraId="4CA02690" w14:textId="77777777" w:rsidR="00FC7A39" w:rsidRPr="00656A49" w:rsidRDefault="00FC7A39" w:rsidP="00B77A03">
            <w:pPr>
              <w:jc w:val="center"/>
              <w:rPr>
                <w:b/>
                <w:bCs/>
                <w:sz w:val="18"/>
                <w:szCs w:val="18"/>
              </w:rPr>
            </w:pPr>
          </w:p>
          <w:p w14:paraId="36F43E8D" w14:textId="77777777" w:rsidR="00FC7A39" w:rsidRPr="00656A49" w:rsidRDefault="00FC7A39" w:rsidP="00B77A03">
            <w:pPr>
              <w:jc w:val="center"/>
              <w:rPr>
                <w:b/>
                <w:bCs/>
                <w:sz w:val="18"/>
                <w:szCs w:val="18"/>
              </w:rPr>
            </w:pPr>
          </w:p>
          <w:p w14:paraId="531071B3" w14:textId="77777777" w:rsidR="00FC7A39" w:rsidRPr="00656A49" w:rsidRDefault="00FC7A39" w:rsidP="00B77A03">
            <w:pPr>
              <w:jc w:val="center"/>
              <w:rPr>
                <w:b/>
                <w:bCs/>
                <w:sz w:val="18"/>
                <w:szCs w:val="18"/>
              </w:rPr>
            </w:pPr>
          </w:p>
          <w:p w14:paraId="38E6CEFF" w14:textId="77777777" w:rsidR="00FC7A39" w:rsidRPr="00656A49" w:rsidRDefault="00FC7A39" w:rsidP="00B77A03">
            <w:pPr>
              <w:jc w:val="center"/>
              <w:rPr>
                <w:b/>
                <w:bCs/>
                <w:sz w:val="18"/>
                <w:szCs w:val="18"/>
              </w:rPr>
            </w:pPr>
          </w:p>
          <w:p w14:paraId="099FE6DB" w14:textId="77777777" w:rsidR="00FC7A39" w:rsidRPr="00656A49" w:rsidRDefault="00FC7A39" w:rsidP="00B77A03">
            <w:pPr>
              <w:jc w:val="center"/>
              <w:rPr>
                <w:b/>
                <w:bCs/>
                <w:sz w:val="18"/>
                <w:szCs w:val="18"/>
              </w:rPr>
            </w:pPr>
          </w:p>
          <w:p w14:paraId="56680758" w14:textId="77777777" w:rsidR="00FC7A39" w:rsidRDefault="00FC7A39" w:rsidP="00B77A03">
            <w:pPr>
              <w:jc w:val="center"/>
              <w:rPr>
                <w:b/>
                <w:bCs/>
                <w:sz w:val="18"/>
                <w:szCs w:val="18"/>
              </w:rPr>
            </w:pPr>
          </w:p>
          <w:p w14:paraId="6FEEA61D" w14:textId="77777777" w:rsidR="00FC7A39" w:rsidRDefault="00FC7A39" w:rsidP="00B77A03">
            <w:pPr>
              <w:jc w:val="center"/>
              <w:rPr>
                <w:b/>
                <w:bCs/>
                <w:sz w:val="18"/>
                <w:szCs w:val="18"/>
              </w:rPr>
            </w:pPr>
          </w:p>
          <w:p w14:paraId="31679CFF" w14:textId="77777777" w:rsidR="00FC7A39" w:rsidRDefault="00FC7A39" w:rsidP="00B77A03">
            <w:pPr>
              <w:jc w:val="center"/>
              <w:rPr>
                <w:b/>
                <w:bCs/>
                <w:sz w:val="18"/>
                <w:szCs w:val="18"/>
              </w:rPr>
            </w:pPr>
          </w:p>
          <w:p w14:paraId="6EFEC337" w14:textId="77777777" w:rsidR="00FC7A39" w:rsidRDefault="00FC7A39" w:rsidP="00B77A03">
            <w:pPr>
              <w:jc w:val="center"/>
              <w:rPr>
                <w:b/>
                <w:bCs/>
                <w:sz w:val="18"/>
                <w:szCs w:val="18"/>
              </w:rPr>
            </w:pPr>
          </w:p>
          <w:p w14:paraId="3E941A5A" w14:textId="77777777" w:rsidR="00FC7A39" w:rsidRDefault="00FC7A39" w:rsidP="00B77A03">
            <w:pPr>
              <w:jc w:val="center"/>
              <w:rPr>
                <w:b/>
                <w:bCs/>
                <w:sz w:val="18"/>
                <w:szCs w:val="18"/>
              </w:rPr>
            </w:pPr>
          </w:p>
          <w:p w14:paraId="52C3D4D2" w14:textId="77777777" w:rsidR="00FC7A39" w:rsidRDefault="00FC7A39" w:rsidP="00B77A03">
            <w:pPr>
              <w:jc w:val="center"/>
              <w:rPr>
                <w:b/>
                <w:bCs/>
                <w:sz w:val="18"/>
                <w:szCs w:val="18"/>
              </w:rPr>
            </w:pPr>
          </w:p>
          <w:p w14:paraId="3DC86C3B" w14:textId="77777777" w:rsidR="00FC7A39" w:rsidRPr="00656A49" w:rsidRDefault="00FC7A39" w:rsidP="00B77A03">
            <w:pPr>
              <w:jc w:val="center"/>
              <w:rPr>
                <w:b/>
                <w:bCs/>
                <w:sz w:val="18"/>
                <w:szCs w:val="18"/>
              </w:rPr>
            </w:pPr>
          </w:p>
          <w:p w14:paraId="4CECFB82" w14:textId="77777777" w:rsidR="00FC7A39" w:rsidRPr="00656A49" w:rsidRDefault="00FC7A39" w:rsidP="00B77A03">
            <w:pPr>
              <w:jc w:val="center"/>
              <w:rPr>
                <w:b/>
                <w:bCs/>
                <w:sz w:val="18"/>
                <w:szCs w:val="18"/>
              </w:rPr>
            </w:pPr>
          </w:p>
          <w:p w14:paraId="3A798F88" w14:textId="77777777" w:rsidR="00FC7A39" w:rsidRDefault="00FC7A39" w:rsidP="00B77A03">
            <w:pPr>
              <w:jc w:val="center"/>
              <w:rPr>
                <w:b/>
                <w:bCs/>
                <w:sz w:val="18"/>
                <w:szCs w:val="18"/>
              </w:rPr>
            </w:pPr>
          </w:p>
          <w:p w14:paraId="0AC444C7" w14:textId="77777777" w:rsidR="00C7614F" w:rsidRDefault="00C7614F" w:rsidP="00B77A03">
            <w:pPr>
              <w:jc w:val="center"/>
              <w:rPr>
                <w:b/>
                <w:bCs/>
                <w:sz w:val="18"/>
                <w:szCs w:val="18"/>
              </w:rPr>
            </w:pPr>
          </w:p>
          <w:p w14:paraId="10288CE0" w14:textId="77777777" w:rsidR="00213996" w:rsidRDefault="00213996" w:rsidP="00B77A03">
            <w:pPr>
              <w:jc w:val="center"/>
              <w:rPr>
                <w:b/>
                <w:bCs/>
                <w:sz w:val="18"/>
                <w:szCs w:val="18"/>
              </w:rPr>
            </w:pPr>
          </w:p>
          <w:p w14:paraId="7D58DD9D" w14:textId="77777777" w:rsidR="00FC7A39" w:rsidRPr="00656A49" w:rsidRDefault="00FC7A39" w:rsidP="00B77A03">
            <w:pPr>
              <w:jc w:val="center"/>
              <w:rPr>
                <w:b/>
                <w:bCs/>
                <w:sz w:val="18"/>
                <w:szCs w:val="18"/>
              </w:rPr>
            </w:pPr>
          </w:p>
          <w:p w14:paraId="64841E0F" w14:textId="77777777" w:rsidR="00FC7A39" w:rsidRPr="00656A49" w:rsidRDefault="00FC7A39" w:rsidP="00B77A03">
            <w:pPr>
              <w:jc w:val="both"/>
              <w:rPr>
                <w:b/>
                <w:bCs/>
                <w:sz w:val="20"/>
                <w:szCs w:val="20"/>
              </w:rPr>
            </w:pPr>
          </w:p>
          <w:p w14:paraId="085906F6" w14:textId="77777777" w:rsidR="00FC7A39" w:rsidRPr="00656A49" w:rsidRDefault="00FC7A39" w:rsidP="00B77A03">
            <w:pPr>
              <w:jc w:val="both"/>
              <w:rPr>
                <w:sz w:val="18"/>
                <w:szCs w:val="18"/>
              </w:rPr>
            </w:pPr>
            <w:r w:rsidRPr="00656A49">
              <w:rPr>
                <w:b/>
                <w:bCs/>
                <w:sz w:val="20"/>
                <w:szCs w:val="20"/>
              </w:rPr>
              <w:t xml:space="preserve">Artículo 33.- </w:t>
            </w:r>
            <w:r w:rsidRPr="00656A49">
              <w:rPr>
                <w:sz w:val="20"/>
                <w:szCs w:val="20"/>
              </w:rPr>
              <w:t xml:space="preserve">Cuando el Municipio no tenga la capacidad financiera para apoyar en </w:t>
            </w:r>
            <w:r>
              <w:rPr>
                <w:sz w:val="20"/>
                <w:szCs w:val="20"/>
              </w:rPr>
              <w:t>l</w:t>
            </w:r>
            <w:r w:rsidRPr="00656A49">
              <w:rPr>
                <w:sz w:val="20"/>
                <w:szCs w:val="20"/>
              </w:rPr>
              <w:t xml:space="preserve">a creación y abastecimiento de algún centro de refugio temporal para mujeres víctimas de violencia, podrá solicitar apoyos económicos a través del </w:t>
            </w:r>
            <w:r w:rsidRPr="00656A49">
              <w:rPr>
                <w:b/>
                <w:bCs/>
                <w:sz w:val="20"/>
                <w:szCs w:val="20"/>
              </w:rPr>
              <w:t>Instituto,</w:t>
            </w:r>
            <w:r w:rsidRPr="00656A49">
              <w:rPr>
                <w:sz w:val="20"/>
                <w:szCs w:val="20"/>
              </w:rPr>
              <w:t xml:space="preserve"> elaborando una petición por escrito, fundamentando los motivos de su petición y la justificación del monto solicitado. El citado Instituto canalizara la petición a las instancias correspondientes.</w:t>
            </w:r>
          </w:p>
          <w:p w14:paraId="5A6CAF08" w14:textId="77777777" w:rsidR="00FC7A39" w:rsidRPr="00656A49" w:rsidRDefault="00FC7A39" w:rsidP="00B77A03">
            <w:pPr>
              <w:jc w:val="both"/>
              <w:rPr>
                <w:sz w:val="18"/>
                <w:szCs w:val="18"/>
              </w:rPr>
            </w:pPr>
          </w:p>
          <w:p w14:paraId="1683B16E" w14:textId="77777777" w:rsidR="00FC7A39" w:rsidRPr="00656A49" w:rsidRDefault="00FC7A39" w:rsidP="00B77A03">
            <w:pPr>
              <w:jc w:val="both"/>
              <w:rPr>
                <w:sz w:val="18"/>
                <w:szCs w:val="18"/>
              </w:rPr>
            </w:pPr>
          </w:p>
          <w:p w14:paraId="553A9589" w14:textId="77777777" w:rsidR="00FC7A39" w:rsidRPr="00656A49" w:rsidRDefault="00FC7A39" w:rsidP="00B77A03">
            <w:pPr>
              <w:jc w:val="center"/>
              <w:rPr>
                <w:b/>
                <w:bCs/>
                <w:sz w:val="18"/>
                <w:szCs w:val="18"/>
              </w:rPr>
            </w:pPr>
          </w:p>
          <w:p w14:paraId="43879B09" w14:textId="77777777" w:rsidR="00FC7A39" w:rsidRPr="00656A49" w:rsidRDefault="00FC7A39" w:rsidP="00B77A03">
            <w:pPr>
              <w:jc w:val="center"/>
              <w:rPr>
                <w:b/>
                <w:bCs/>
                <w:sz w:val="20"/>
                <w:szCs w:val="20"/>
              </w:rPr>
            </w:pPr>
            <w:r w:rsidRPr="00656A49">
              <w:rPr>
                <w:b/>
                <w:bCs/>
                <w:sz w:val="20"/>
                <w:szCs w:val="20"/>
              </w:rPr>
              <w:t xml:space="preserve">CAPÍTULO IV </w:t>
            </w:r>
          </w:p>
          <w:p w14:paraId="4453822F" w14:textId="77777777" w:rsidR="00FC7A39" w:rsidRPr="00656A49" w:rsidRDefault="00FC7A39" w:rsidP="00B77A03">
            <w:pPr>
              <w:jc w:val="center"/>
              <w:rPr>
                <w:b/>
                <w:bCs/>
                <w:sz w:val="18"/>
                <w:szCs w:val="18"/>
              </w:rPr>
            </w:pPr>
            <w:r w:rsidRPr="00656A49">
              <w:rPr>
                <w:b/>
                <w:bCs/>
                <w:sz w:val="20"/>
                <w:szCs w:val="20"/>
              </w:rPr>
              <w:t>DEL APOYO EN LA CREACIÓN DE PROGRAMAS DE REEDUCACIÓN INTEGRAL PARA LOS AGRESORES</w:t>
            </w:r>
          </w:p>
          <w:p w14:paraId="52B61DB7" w14:textId="77777777" w:rsidR="00FC7A39" w:rsidRPr="00656A49" w:rsidRDefault="00FC7A39" w:rsidP="00B77A03">
            <w:pPr>
              <w:rPr>
                <w:b/>
                <w:bCs/>
                <w:sz w:val="20"/>
                <w:szCs w:val="20"/>
              </w:rPr>
            </w:pPr>
            <w:r w:rsidRPr="00656A49">
              <w:rPr>
                <w:b/>
                <w:bCs/>
                <w:sz w:val="20"/>
                <w:szCs w:val="20"/>
              </w:rPr>
              <w:t>…</w:t>
            </w:r>
          </w:p>
          <w:p w14:paraId="2F9ECAC0" w14:textId="77777777" w:rsidR="00FC7A39" w:rsidRPr="00656A49" w:rsidRDefault="00FC7A39" w:rsidP="00B77A03">
            <w:pPr>
              <w:jc w:val="both"/>
              <w:rPr>
                <w:b/>
                <w:bCs/>
                <w:sz w:val="20"/>
                <w:szCs w:val="20"/>
              </w:rPr>
            </w:pPr>
            <w:r w:rsidRPr="00656A49">
              <w:rPr>
                <w:b/>
                <w:bCs/>
                <w:sz w:val="20"/>
                <w:szCs w:val="20"/>
              </w:rPr>
              <w:t xml:space="preserve">Artículo 37.- </w:t>
            </w:r>
            <w:r w:rsidRPr="00656A49">
              <w:rPr>
                <w:sz w:val="20"/>
                <w:szCs w:val="20"/>
              </w:rPr>
              <w:t xml:space="preserve">Para la creación e implementación de los programas de reeducación, el Ayuntamiento a través de la </w:t>
            </w:r>
            <w:proofErr w:type="gramStart"/>
            <w:r w:rsidRPr="00656A49">
              <w:rPr>
                <w:sz w:val="20"/>
                <w:szCs w:val="20"/>
              </w:rPr>
              <w:t>Secretaria General</w:t>
            </w:r>
            <w:proofErr w:type="gramEnd"/>
            <w:r w:rsidRPr="00656A49">
              <w:rPr>
                <w:sz w:val="20"/>
                <w:szCs w:val="20"/>
              </w:rPr>
              <w:t>, podrá solicitar por escrito apoyo económico a través de un oficio dirigido ante el Instituto, en el cual se deberá justificar el monto solicitado, las metas que se pretendan conseguir y su apego a</w:t>
            </w:r>
            <w:r>
              <w:rPr>
                <w:sz w:val="20"/>
                <w:szCs w:val="20"/>
              </w:rPr>
              <w:t>l</w:t>
            </w:r>
            <w:r w:rsidRPr="00656A49">
              <w:rPr>
                <w:sz w:val="20"/>
                <w:szCs w:val="20"/>
              </w:rPr>
              <w:t xml:space="preserve"> Programa Estatal.</w:t>
            </w:r>
          </w:p>
          <w:p w14:paraId="79D4F659" w14:textId="77777777" w:rsidR="00FC7A39" w:rsidRPr="00656A49" w:rsidRDefault="00FC7A39" w:rsidP="00B77A03">
            <w:pPr>
              <w:rPr>
                <w:b/>
                <w:bCs/>
                <w:sz w:val="20"/>
                <w:szCs w:val="20"/>
              </w:rPr>
            </w:pPr>
          </w:p>
          <w:p w14:paraId="79FBA2EC" w14:textId="77777777" w:rsidR="00FC7A39" w:rsidRPr="00656A49" w:rsidRDefault="00FC7A39" w:rsidP="00B77A03">
            <w:pPr>
              <w:rPr>
                <w:b/>
                <w:bCs/>
                <w:sz w:val="20"/>
                <w:szCs w:val="20"/>
              </w:rPr>
            </w:pPr>
          </w:p>
          <w:p w14:paraId="45A63BD5" w14:textId="77777777" w:rsidR="00FC7A39" w:rsidRPr="00656A49" w:rsidRDefault="00FC7A39" w:rsidP="00B77A03">
            <w:pPr>
              <w:jc w:val="both"/>
              <w:rPr>
                <w:b/>
                <w:bCs/>
                <w:sz w:val="20"/>
                <w:szCs w:val="20"/>
              </w:rPr>
            </w:pPr>
            <w:r w:rsidRPr="00656A49">
              <w:rPr>
                <w:b/>
                <w:bCs/>
                <w:sz w:val="20"/>
                <w:szCs w:val="20"/>
              </w:rPr>
              <w:t xml:space="preserve">Artículo 46.- </w:t>
            </w:r>
            <w:r w:rsidRPr="00656A49">
              <w:rPr>
                <w:sz w:val="20"/>
                <w:szCs w:val="20"/>
              </w:rPr>
              <w:t xml:space="preserve">El Ayuntamiento, a través del Instituto Municipal de la Mujer </w:t>
            </w:r>
            <w:proofErr w:type="spellStart"/>
            <w:r w:rsidRPr="00656A49">
              <w:rPr>
                <w:sz w:val="20"/>
                <w:szCs w:val="20"/>
              </w:rPr>
              <w:t>Zapotlense</w:t>
            </w:r>
            <w:proofErr w:type="spellEnd"/>
            <w:r w:rsidRPr="00656A49">
              <w:rPr>
                <w:sz w:val="20"/>
                <w:szCs w:val="20"/>
              </w:rPr>
              <w:t xml:space="preserve"> deberá de orientar a la mujer víctima de violencia, para que esta acuda al Ministerio Público correspondiente, con el objetivo de iniciar las acciones legales a que haya lugar.</w:t>
            </w:r>
          </w:p>
          <w:p w14:paraId="2F819907" w14:textId="77777777" w:rsidR="00FC7A39" w:rsidRPr="00656A49" w:rsidRDefault="00FC7A39" w:rsidP="00B77A03">
            <w:pPr>
              <w:rPr>
                <w:b/>
                <w:bCs/>
                <w:sz w:val="18"/>
                <w:szCs w:val="18"/>
              </w:rPr>
            </w:pPr>
          </w:p>
          <w:p w14:paraId="1ECEE0A0" w14:textId="77777777" w:rsidR="00FC7A39" w:rsidRDefault="00FC7A39" w:rsidP="00B77A03">
            <w:pPr>
              <w:rPr>
                <w:b/>
                <w:bCs/>
                <w:sz w:val="18"/>
                <w:szCs w:val="18"/>
              </w:rPr>
            </w:pPr>
          </w:p>
          <w:p w14:paraId="2A63CF16" w14:textId="77777777" w:rsidR="007B5F81" w:rsidRDefault="007B5F81" w:rsidP="00B77A03">
            <w:pPr>
              <w:rPr>
                <w:b/>
                <w:bCs/>
                <w:sz w:val="18"/>
                <w:szCs w:val="18"/>
              </w:rPr>
            </w:pPr>
          </w:p>
          <w:p w14:paraId="3D68642F" w14:textId="77777777" w:rsidR="007B5F81" w:rsidRDefault="007B5F81" w:rsidP="00B77A03">
            <w:pPr>
              <w:rPr>
                <w:b/>
                <w:bCs/>
                <w:sz w:val="18"/>
                <w:szCs w:val="18"/>
              </w:rPr>
            </w:pPr>
          </w:p>
          <w:p w14:paraId="477FB809" w14:textId="77777777" w:rsidR="007B5F81" w:rsidRPr="00656A49" w:rsidRDefault="007B5F81" w:rsidP="00B77A03">
            <w:pPr>
              <w:rPr>
                <w:b/>
                <w:bCs/>
                <w:sz w:val="18"/>
                <w:szCs w:val="18"/>
              </w:rPr>
            </w:pPr>
          </w:p>
          <w:p w14:paraId="018C2C8D" w14:textId="77777777" w:rsidR="00FC7A39" w:rsidRPr="00656A49" w:rsidRDefault="00FC7A39" w:rsidP="00B77A03">
            <w:pPr>
              <w:jc w:val="center"/>
              <w:rPr>
                <w:b/>
                <w:bCs/>
                <w:sz w:val="18"/>
                <w:szCs w:val="18"/>
              </w:rPr>
            </w:pPr>
            <w:r w:rsidRPr="00656A49">
              <w:rPr>
                <w:b/>
                <w:bCs/>
                <w:sz w:val="18"/>
                <w:szCs w:val="18"/>
              </w:rPr>
              <w:t xml:space="preserve">TÍTULO CUARTO </w:t>
            </w:r>
          </w:p>
          <w:p w14:paraId="7995C934" w14:textId="77777777" w:rsidR="00FC7A39" w:rsidRPr="00656A49" w:rsidRDefault="00FC7A39" w:rsidP="00B77A03">
            <w:pPr>
              <w:jc w:val="center"/>
              <w:rPr>
                <w:b/>
                <w:bCs/>
                <w:sz w:val="18"/>
                <w:szCs w:val="18"/>
              </w:rPr>
            </w:pPr>
            <w:r w:rsidRPr="00656A49">
              <w:rPr>
                <w:b/>
                <w:bCs/>
                <w:sz w:val="18"/>
                <w:szCs w:val="18"/>
              </w:rPr>
              <w:t xml:space="preserve">CAPÍTULO I </w:t>
            </w:r>
          </w:p>
          <w:p w14:paraId="0254C1A3" w14:textId="77777777" w:rsidR="00FC7A39" w:rsidRPr="00656A49" w:rsidRDefault="00FC7A39" w:rsidP="00B77A03">
            <w:pPr>
              <w:jc w:val="center"/>
              <w:rPr>
                <w:b/>
                <w:bCs/>
                <w:sz w:val="18"/>
                <w:szCs w:val="18"/>
              </w:rPr>
            </w:pPr>
            <w:r w:rsidRPr="00656A49">
              <w:rPr>
                <w:b/>
                <w:bCs/>
                <w:sz w:val="18"/>
                <w:szCs w:val="18"/>
              </w:rPr>
              <w:t>MECANISMOS INTERNOS PARA LA DENUNCIA DEL PERSONAL QUE INCURRA EN VIOLENCIA INSTITUCIONAL Y LABORAL</w:t>
            </w:r>
          </w:p>
          <w:p w14:paraId="08953EE5" w14:textId="77777777" w:rsidR="00FC7A39" w:rsidRPr="00656A49" w:rsidRDefault="00FC7A39" w:rsidP="00B77A03">
            <w:pPr>
              <w:jc w:val="center"/>
              <w:rPr>
                <w:b/>
                <w:bCs/>
                <w:sz w:val="18"/>
                <w:szCs w:val="18"/>
              </w:rPr>
            </w:pPr>
          </w:p>
          <w:p w14:paraId="609A7EE7" w14:textId="77777777" w:rsidR="00FC7A39" w:rsidRPr="00656A49" w:rsidRDefault="00FC7A39" w:rsidP="00B77A03">
            <w:pPr>
              <w:rPr>
                <w:sz w:val="18"/>
                <w:szCs w:val="18"/>
              </w:rPr>
            </w:pPr>
            <w:r w:rsidRPr="00656A49">
              <w:rPr>
                <w:b/>
                <w:bCs/>
                <w:sz w:val="18"/>
                <w:szCs w:val="18"/>
              </w:rPr>
              <w:t>Artículo 48</w:t>
            </w:r>
            <w:r w:rsidRPr="00656A49">
              <w:rPr>
                <w:sz w:val="18"/>
                <w:szCs w:val="18"/>
              </w:rPr>
              <w:t>. Las acciones de acceso a la justicia consisten en:</w:t>
            </w:r>
          </w:p>
          <w:p w14:paraId="22035F18" w14:textId="77777777" w:rsidR="00FC7A39" w:rsidRPr="00656A49" w:rsidRDefault="00FC7A39" w:rsidP="00B77A03">
            <w:pPr>
              <w:pStyle w:val="Prrafodelista"/>
              <w:numPr>
                <w:ilvl w:val="0"/>
                <w:numId w:val="13"/>
              </w:numPr>
              <w:rPr>
                <w:sz w:val="18"/>
                <w:szCs w:val="18"/>
              </w:rPr>
            </w:pPr>
            <w:r w:rsidRPr="00656A49">
              <w:rPr>
                <w:sz w:val="18"/>
                <w:szCs w:val="18"/>
              </w:rPr>
              <w:t>…</w:t>
            </w:r>
          </w:p>
          <w:p w14:paraId="7663D795" w14:textId="77777777" w:rsidR="00FC7A39" w:rsidRPr="00656A49" w:rsidRDefault="00FC7A39" w:rsidP="00B77A03">
            <w:pPr>
              <w:pStyle w:val="Prrafodelista"/>
              <w:numPr>
                <w:ilvl w:val="0"/>
                <w:numId w:val="13"/>
              </w:numPr>
              <w:rPr>
                <w:sz w:val="18"/>
                <w:szCs w:val="18"/>
              </w:rPr>
            </w:pPr>
            <w:r w:rsidRPr="00656A49">
              <w:rPr>
                <w:sz w:val="18"/>
                <w:szCs w:val="18"/>
              </w:rPr>
              <w:t xml:space="preserve">Actuar con la debida diligencia para orientar, acompañar y representar a las mujeres víctimas de violencia en los procedimientos en que participen, con el fin de que sean sancionados los actos de violencia cometidos en su contra, así como para hacer efectiva la reparación del daño; y </w:t>
            </w:r>
          </w:p>
          <w:p w14:paraId="6F527459" w14:textId="77777777" w:rsidR="00FC7A39" w:rsidRPr="00656A49" w:rsidRDefault="00FC7A39" w:rsidP="00B77A03">
            <w:pPr>
              <w:pStyle w:val="Prrafodelista"/>
              <w:numPr>
                <w:ilvl w:val="0"/>
                <w:numId w:val="13"/>
              </w:numPr>
              <w:rPr>
                <w:sz w:val="18"/>
                <w:szCs w:val="18"/>
              </w:rPr>
            </w:pPr>
            <w:r w:rsidRPr="00656A49">
              <w:rPr>
                <w:sz w:val="18"/>
                <w:szCs w:val="18"/>
              </w:rPr>
              <w:t>…</w:t>
            </w:r>
          </w:p>
          <w:p w14:paraId="625B817F" w14:textId="77777777" w:rsidR="00FC7A39" w:rsidRPr="00656A49" w:rsidRDefault="00FC7A39" w:rsidP="00B77A03">
            <w:pPr>
              <w:rPr>
                <w:b/>
                <w:bCs/>
                <w:sz w:val="20"/>
                <w:szCs w:val="20"/>
              </w:rPr>
            </w:pPr>
          </w:p>
          <w:p w14:paraId="3A86F45E" w14:textId="77777777" w:rsidR="00FC7A39" w:rsidRPr="00656A49" w:rsidRDefault="00FC7A39" w:rsidP="00B77A03">
            <w:pPr>
              <w:rPr>
                <w:b/>
                <w:bCs/>
                <w:sz w:val="18"/>
                <w:szCs w:val="18"/>
              </w:rPr>
            </w:pPr>
          </w:p>
          <w:p w14:paraId="66599F13" w14:textId="77777777" w:rsidR="00FC7A39" w:rsidRPr="00656A49" w:rsidRDefault="00FC7A39" w:rsidP="00B77A03">
            <w:pPr>
              <w:jc w:val="center"/>
              <w:rPr>
                <w:b/>
                <w:bCs/>
                <w:sz w:val="20"/>
                <w:szCs w:val="20"/>
              </w:rPr>
            </w:pPr>
            <w:r w:rsidRPr="00656A49">
              <w:rPr>
                <w:b/>
                <w:bCs/>
                <w:sz w:val="20"/>
                <w:szCs w:val="20"/>
              </w:rPr>
              <w:t>CAPÍTULO II</w:t>
            </w:r>
          </w:p>
          <w:p w14:paraId="17388F72" w14:textId="77777777" w:rsidR="00FC7A39" w:rsidRPr="00656A49" w:rsidRDefault="00FC7A39" w:rsidP="00B77A03">
            <w:pPr>
              <w:jc w:val="center"/>
              <w:rPr>
                <w:b/>
                <w:bCs/>
                <w:sz w:val="20"/>
                <w:szCs w:val="20"/>
              </w:rPr>
            </w:pPr>
            <w:r w:rsidRPr="00656A49">
              <w:rPr>
                <w:b/>
                <w:bCs/>
                <w:sz w:val="20"/>
                <w:szCs w:val="20"/>
              </w:rPr>
              <w:t>DE LA COLABORACIÓN DEL BANCO ESTATAL DE DATOS E INFORMACIÓN SOBRE CASOS DE VIOLENCIA CONTRA LAS MUJERES</w:t>
            </w:r>
          </w:p>
          <w:p w14:paraId="6FE3BF55" w14:textId="77777777" w:rsidR="00FC7A39" w:rsidRPr="00656A49" w:rsidRDefault="00FC7A39" w:rsidP="00B77A03">
            <w:pPr>
              <w:rPr>
                <w:b/>
                <w:bCs/>
                <w:sz w:val="20"/>
                <w:szCs w:val="20"/>
              </w:rPr>
            </w:pPr>
            <w:r w:rsidRPr="00656A49">
              <w:rPr>
                <w:b/>
                <w:bCs/>
                <w:sz w:val="20"/>
                <w:szCs w:val="20"/>
              </w:rPr>
              <w:t>…</w:t>
            </w:r>
          </w:p>
          <w:p w14:paraId="0F30258E" w14:textId="77777777" w:rsidR="00FC7A39" w:rsidRPr="00656A49" w:rsidRDefault="00FC7A39" w:rsidP="00B77A03">
            <w:pPr>
              <w:jc w:val="both"/>
              <w:rPr>
                <w:b/>
                <w:bCs/>
                <w:sz w:val="20"/>
                <w:szCs w:val="20"/>
              </w:rPr>
            </w:pPr>
            <w:r w:rsidRPr="00656A49">
              <w:rPr>
                <w:b/>
                <w:bCs/>
                <w:sz w:val="20"/>
                <w:szCs w:val="20"/>
              </w:rPr>
              <w:t xml:space="preserve">Artículo 51.- </w:t>
            </w:r>
            <w:r w:rsidRPr="00656A49">
              <w:rPr>
                <w:sz w:val="20"/>
                <w:szCs w:val="20"/>
              </w:rPr>
              <w:t>El Instituto Municipal de la Mujer, será la encargada de integrar la información para el apoyo del Banco de Datos, debiendo proporcionar bimestralmente los registros capturados, con la finalidad de mantener actualizado el Banco Estatal.</w:t>
            </w:r>
          </w:p>
          <w:p w14:paraId="451D6DDC" w14:textId="77777777" w:rsidR="00FC7A39" w:rsidRDefault="00FC7A39" w:rsidP="00B77A03">
            <w:pPr>
              <w:rPr>
                <w:b/>
                <w:bCs/>
                <w:sz w:val="18"/>
                <w:szCs w:val="18"/>
              </w:rPr>
            </w:pPr>
          </w:p>
          <w:p w14:paraId="5D30A838" w14:textId="77777777" w:rsidR="00546677" w:rsidRDefault="00546677" w:rsidP="00B77A03">
            <w:pPr>
              <w:rPr>
                <w:b/>
                <w:bCs/>
                <w:sz w:val="18"/>
                <w:szCs w:val="18"/>
              </w:rPr>
            </w:pPr>
          </w:p>
          <w:p w14:paraId="087D67C6" w14:textId="77777777" w:rsidR="00546677" w:rsidRDefault="00546677" w:rsidP="00B77A03">
            <w:pPr>
              <w:rPr>
                <w:b/>
                <w:bCs/>
                <w:sz w:val="18"/>
                <w:szCs w:val="18"/>
              </w:rPr>
            </w:pPr>
          </w:p>
          <w:p w14:paraId="5F15872E" w14:textId="77777777" w:rsidR="00546677" w:rsidRPr="00656A49" w:rsidRDefault="00546677" w:rsidP="00B77A03">
            <w:pPr>
              <w:rPr>
                <w:b/>
                <w:bCs/>
                <w:sz w:val="18"/>
                <w:szCs w:val="18"/>
              </w:rPr>
            </w:pPr>
          </w:p>
          <w:p w14:paraId="150C7062" w14:textId="77777777" w:rsidR="00FC7A39" w:rsidRPr="00656A49" w:rsidRDefault="00FC7A39" w:rsidP="00B77A03">
            <w:pPr>
              <w:rPr>
                <w:b/>
                <w:bCs/>
                <w:sz w:val="18"/>
                <w:szCs w:val="18"/>
              </w:rPr>
            </w:pPr>
          </w:p>
          <w:p w14:paraId="0CE8289F" w14:textId="77777777" w:rsidR="00FC7A39" w:rsidRPr="00656A49" w:rsidRDefault="00FC7A39" w:rsidP="00B77A03">
            <w:pPr>
              <w:jc w:val="center"/>
              <w:rPr>
                <w:b/>
                <w:bCs/>
                <w:sz w:val="20"/>
                <w:szCs w:val="20"/>
              </w:rPr>
            </w:pPr>
            <w:r w:rsidRPr="00656A49">
              <w:rPr>
                <w:b/>
                <w:bCs/>
                <w:sz w:val="20"/>
                <w:szCs w:val="20"/>
              </w:rPr>
              <w:t>TITULO V</w:t>
            </w:r>
          </w:p>
          <w:p w14:paraId="416B0592" w14:textId="77777777" w:rsidR="00FC7A39" w:rsidRPr="00656A49" w:rsidRDefault="00FC7A39" w:rsidP="00B77A03">
            <w:pPr>
              <w:jc w:val="center"/>
              <w:rPr>
                <w:b/>
                <w:bCs/>
                <w:sz w:val="20"/>
                <w:szCs w:val="20"/>
              </w:rPr>
            </w:pPr>
            <w:r w:rsidRPr="00656A49">
              <w:rPr>
                <w:b/>
                <w:bCs/>
                <w:sz w:val="20"/>
                <w:szCs w:val="20"/>
              </w:rPr>
              <w:t>DE LOS MECANISMOS MUNICIPALES PARA EL ACCESO DE LAS MUJERES A UNA VIDA LIBRE DE VIOLENCIA</w:t>
            </w:r>
          </w:p>
          <w:p w14:paraId="41C19984" w14:textId="77777777" w:rsidR="00FC7A39" w:rsidRPr="00656A49" w:rsidRDefault="00FC7A39" w:rsidP="00B77A03">
            <w:pPr>
              <w:jc w:val="center"/>
              <w:rPr>
                <w:b/>
                <w:bCs/>
                <w:sz w:val="20"/>
                <w:szCs w:val="20"/>
              </w:rPr>
            </w:pPr>
          </w:p>
          <w:p w14:paraId="3B2B30E0" w14:textId="77777777" w:rsidR="00FC7A39" w:rsidRPr="00656A49" w:rsidRDefault="00FC7A39" w:rsidP="00B77A03">
            <w:pPr>
              <w:jc w:val="center"/>
              <w:rPr>
                <w:b/>
                <w:bCs/>
                <w:sz w:val="20"/>
                <w:szCs w:val="20"/>
              </w:rPr>
            </w:pPr>
            <w:r w:rsidRPr="00656A49">
              <w:rPr>
                <w:b/>
                <w:bCs/>
                <w:sz w:val="20"/>
                <w:szCs w:val="20"/>
              </w:rPr>
              <w:t>CAPÍTULO II</w:t>
            </w:r>
          </w:p>
          <w:p w14:paraId="02FEC5A4" w14:textId="77777777" w:rsidR="00FC7A39" w:rsidRPr="00656A49" w:rsidRDefault="00FC7A39" w:rsidP="00B77A03">
            <w:pPr>
              <w:jc w:val="center"/>
              <w:rPr>
                <w:b/>
                <w:bCs/>
                <w:sz w:val="20"/>
                <w:szCs w:val="20"/>
              </w:rPr>
            </w:pPr>
            <w:r w:rsidRPr="00656A49">
              <w:rPr>
                <w:b/>
                <w:bCs/>
                <w:sz w:val="20"/>
                <w:szCs w:val="20"/>
              </w:rPr>
              <w:t>DE LOS INTEGRANTES DEL SISTEMA MUNICIPAL DE ACCESO DE LAS MUJERES A UNA VIDA LIBRE DE VIOLENCIA</w:t>
            </w:r>
          </w:p>
          <w:p w14:paraId="02F0C3E7" w14:textId="77777777" w:rsidR="00FC7A39" w:rsidRPr="00656A49" w:rsidRDefault="00FC7A39" w:rsidP="00B77A03">
            <w:pPr>
              <w:jc w:val="center"/>
              <w:rPr>
                <w:b/>
                <w:bCs/>
                <w:sz w:val="20"/>
                <w:szCs w:val="20"/>
              </w:rPr>
            </w:pPr>
          </w:p>
          <w:p w14:paraId="6998258C" w14:textId="77777777" w:rsidR="00FC7A39" w:rsidRPr="00656A49" w:rsidRDefault="00FC7A39" w:rsidP="00B77A03">
            <w:pPr>
              <w:jc w:val="both"/>
              <w:rPr>
                <w:sz w:val="20"/>
                <w:szCs w:val="20"/>
              </w:rPr>
            </w:pPr>
            <w:r w:rsidRPr="00656A49">
              <w:rPr>
                <w:b/>
                <w:bCs/>
                <w:sz w:val="20"/>
                <w:szCs w:val="20"/>
              </w:rPr>
              <w:t xml:space="preserve">Artículo 58. </w:t>
            </w:r>
            <w:r w:rsidRPr="00656A49">
              <w:rPr>
                <w:sz w:val="20"/>
                <w:szCs w:val="20"/>
              </w:rPr>
              <w:t>El Sistema Municipal de Acceso de las Mujeres a una Vida libre de Violencia del Municipio de Zapotlán el Grande, Jalisco, está conformado por:</w:t>
            </w:r>
          </w:p>
          <w:p w14:paraId="0CE55848" w14:textId="77777777" w:rsidR="00FC7A39" w:rsidRPr="00656A49" w:rsidRDefault="00FC7A39" w:rsidP="00B77A03">
            <w:pPr>
              <w:pStyle w:val="Prrafodelista"/>
              <w:numPr>
                <w:ilvl w:val="0"/>
                <w:numId w:val="19"/>
              </w:numPr>
              <w:jc w:val="both"/>
              <w:rPr>
                <w:b/>
                <w:bCs/>
                <w:sz w:val="20"/>
                <w:szCs w:val="20"/>
              </w:rPr>
            </w:pPr>
            <w:r w:rsidRPr="00656A49">
              <w:rPr>
                <w:b/>
                <w:bCs/>
                <w:sz w:val="20"/>
                <w:szCs w:val="20"/>
              </w:rPr>
              <w:t>…</w:t>
            </w:r>
          </w:p>
          <w:p w14:paraId="5578679F" w14:textId="77777777" w:rsidR="00FC7A39" w:rsidRPr="00656A49" w:rsidRDefault="00FC7A39" w:rsidP="00B77A03">
            <w:pPr>
              <w:pStyle w:val="Prrafodelista"/>
              <w:numPr>
                <w:ilvl w:val="0"/>
                <w:numId w:val="19"/>
              </w:numPr>
              <w:jc w:val="both"/>
              <w:rPr>
                <w:b/>
                <w:bCs/>
                <w:sz w:val="20"/>
                <w:szCs w:val="20"/>
              </w:rPr>
            </w:pPr>
            <w:r w:rsidRPr="00656A49">
              <w:rPr>
                <w:sz w:val="20"/>
                <w:szCs w:val="20"/>
              </w:rPr>
              <w:t xml:space="preserve">La Titular del Instituto Municipal de la Mujer </w:t>
            </w:r>
            <w:proofErr w:type="spellStart"/>
            <w:r w:rsidRPr="00656A49">
              <w:rPr>
                <w:sz w:val="20"/>
                <w:szCs w:val="20"/>
              </w:rPr>
              <w:t>Zapotlense</w:t>
            </w:r>
            <w:proofErr w:type="spellEnd"/>
            <w:r w:rsidRPr="00656A49">
              <w:rPr>
                <w:sz w:val="20"/>
                <w:szCs w:val="20"/>
              </w:rPr>
              <w:t xml:space="preserve">; que tendrá el cargo de Secretaría Ejecutiva y es la responsable de vigilar la observancia del presente ordenamiento. </w:t>
            </w:r>
          </w:p>
          <w:p w14:paraId="072C11B6" w14:textId="77777777" w:rsidR="00FC7A39" w:rsidRPr="00656A49" w:rsidRDefault="00FC7A39" w:rsidP="00B77A03">
            <w:pPr>
              <w:ind w:left="45"/>
              <w:jc w:val="both"/>
              <w:rPr>
                <w:b/>
                <w:bCs/>
                <w:sz w:val="20"/>
                <w:szCs w:val="20"/>
              </w:rPr>
            </w:pPr>
            <w:r w:rsidRPr="00656A49">
              <w:rPr>
                <w:b/>
                <w:bCs/>
                <w:sz w:val="20"/>
                <w:szCs w:val="20"/>
              </w:rPr>
              <w:lastRenderedPageBreak/>
              <w:t xml:space="preserve"> III al X</w:t>
            </w:r>
          </w:p>
          <w:p w14:paraId="40B02984" w14:textId="77777777" w:rsidR="00FC7A39" w:rsidRPr="00656A49" w:rsidRDefault="00FC7A39" w:rsidP="00B77A03">
            <w:pPr>
              <w:ind w:left="45"/>
              <w:jc w:val="both"/>
              <w:rPr>
                <w:b/>
                <w:bCs/>
                <w:sz w:val="20"/>
                <w:szCs w:val="20"/>
              </w:rPr>
            </w:pPr>
          </w:p>
          <w:p w14:paraId="413581D9" w14:textId="77777777" w:rsidR="00FC7A39" w:rsidRPr="00656A49" w:rsidRDefault="00FC7A39" w:rsidP="00B77A03">
            <w:pPr>
              <w:ind w:left="45"/>
              <w:jc w:val="both"/>
              <w:rPr>
                <w:b/>
                <w:bCs/>
                <w:sz w:val="20"/>
                <w:szCs w:val="20"/>
              </w:rPr>
            </w:pPr>
          </w:p>
          <w:p w14:paraId="3CC333F4" w14:textId="77777777" w:rsidR="00FC7A39" w:rsidRPr="00656A49" w:rsidRDefault="00FC7A39" w:rsidP="00B77A03">
            <w:pPr>
              <w:ind w:left="45"/>
              <w:jc w:val="both"/>
              <w:rPr>
                <w:b/>
                <w:bCs/>
                <w:sz w:val="20"/>
                <w:szCs w:val="20"/>
              </w:rPr>
            </w:pPr>
          </w:p>
          <w:p w14:paraId="5ED075F0" w14:textId="77777777" w:rsidR="00C7614F" w:rsidRPr="00656A49" w:rsidRDefault="00C7614F" w:rsidP="00B77A03">
            <w:pPr>
              <w:jc w:val="both"/>
              <w:rPr>
                <w:b/>
                <w:bCs/>
                <w:sz w:val="20"/>
                <w:szCs w:val="20"/>
              </w:rPr>
            </w:pPr>
          </w:p>
          <w:p w14:paraId="2CF666D3" w14:textId="77777777" w:rsidR="001B2419" w:rsidRPr="00656A49" w:rsidRDefault="001B2419" w:rsidP="00B77A03">
            <w:pPr>
              <w:jc w:val="both"/>
              <w:rPr>
                <w:b/>
                <w:bCs/>
                <w:sz w:val="20"/>
                <w:szCs w:val="20"/>
              </w:rPr>
            </w:pPr>
          </w:p>
          <w:p w14:paraId="77AB8112" w14:textId="77777777" w:rsidR="00FC7A39" w:rsidRPr="00656A49" w:rsidRDefault="00FC7A39" w:rsidP="00B77A03">
            <w:pPr>
              <w:ind w:left="45"/>
              <w:jc w:val="both"/>
              <w:rPr>
                <w:b/>
                <w:bCs/>
                <w:sz w:val="20"/>
                <w:szCs w:val="20"/>
              </w:rPr>
            </w:pPr>
          </w:p>
          <w:p w14:paraId="0983931E" w14:textId="77777777" w:rsidR="00FC7A39" w:rsidRPr="00656A49" w:rsidRDefault="00FC7A39" w:rsidP="00B77A03">
            <w:pPr>
              <w:ind w:left="45"/>
              <w:jc w:val="both"/>
              <w:rPr>
                <w:sz w:val="20"/>
                <w:szCs w:val="20"/>
              </w:rPr>
            </w:pPr>
            <w:r w:rsidRPr="00656A49">
              <w:rPr>
                <w:b/>
                <w:bCs/>
                <w:sz w:val="20"/>
                <w:szCs w:val="20"/>
              </w:rPr>
              <w:t xml:space="preserve">Artículo 59. </w:t>
            </w:r>
            <w:r w:rsidRPr="00656A49">
              <w:rPr>
                <w:sz w:val="20"/>
                <w:szCs w:val="20"/>
              </w:rPr>
              <w:t xml:space="preserve">Las y los representantes de la sociedad civil deberán ser designados a propuesta de la Comisión </w:t>
            </w:r>
            <w:proofErr w:type="gramStart"/>
            <w:r w:rsidRPr="00656A49">
              <w:rPr>
                <w:sz w:val="20"/>
                <w:szCs w:val="20"/>
              </w:rPr>
              <w:t>Edilicia</w:t>
            </w:r>
            <w:proofErr w:type="gramEnd"/>
            <w:r w:rsidRPr="00656A49">
              <w:rPr>
                <w:sz w:val="20"/>
                <w:szCs w:val="20"/>
              </w:rPr>
              <w:t xml:space="preserve"> Permanente de Equidad de Género y Asuntos Indígenas en colaboración con el Instituto Municipal de la Mujer </w:t>
            </w:r>
            <w:proofErr w:type="spellStart"/>
            <w:r w:rsidRPr="00656A49">
              <w:rPr>
                <w:sz w:val="20"/>
                <w:szCs w:val="20"/>
              </w:rPr>
              <w:t>Zapotlense</w:t>
            </w:r>
            <w:proofErr w:type="spellEnd"/>
            <w:r w:rsidRPr="00656A49">
              <w:rPr>
                <w:sz w:val="20"/>
                <w:szCs w:val="20"/>
              </w:rPr>
              <w:t xml:space="preserve"> o a través de la convocatoria respectiva. Las y los representantes de las organizaciones de la sociedad civil, carecen de la calidad de servidores públicos y ejercerán sus funciones de manera honorífica.</w:t>
            </w:r>
          </w:p>
          <w:p w14:paraId="17AF97E1" w14:textId="77777777" w:rsidR="00FC7A39" w:rsidRPr="00656A49" w:rsidRDefault="00FC7A39" w:rsidP="00B77A03">
            <w:pPr>
              <w:ind w:left="45"/>
              <w:jc w:val="both"/>
              <w:rPr>
                <w:b/>
                <w:bCs/>
                <w:sz w:val="20"/>
                <w:szCs w:val="20"/>
              </w:rPr>
            </w:pPr>
          </w:p>
          <w:p w14:paraId="613DCB16" w14:textId="77777777" w:rsidR="001B2419" w:rsidRPr="00656A49" w:rsidRDefault="001B2419" w:rsidP="00B77A03">
            <w:pPr>
              <w:ind w:left="45"/>
              <w:jc w:val="both"/>
              <w:rPr>
                <w:b/>
                <w:bCs/>
                <w:sz w:val="20"/>
                <w:szCs w:val="20"/>
              </w:rPr>
            </w:pPr>
          </w:p>
          <w:p w14:paraId="440F9370" w14:textId="77777777" w:rsidR="00FC7A39" w:rsidRPr="00656A49" w:rsidRDefault="00FC7A39" w:rsidP="00B77A03">
            <w:pPr>
              <w:ind w:left="45"/>
              <w:jc w:val="both"/>
              <w:rPr>
                <w:sz w:val="20"/>
                <w:szCs w:val="20"/>
              </w:rPr>
            </w:pPr>
            <w:r w:rsidRPr="00656A49">
              <w:rPr>
                <w:b/>
                <w:bCs/>
                <w:sz w:val="20"/>
                <w:szCs w:val="20"/>
              </w:rPr>
              <w:t xml:space="preserve">Artículo 60. </w:t>
            </w:r>
            <w:r w:rsidRPr="00656A49">
              <w:rPr>
                <w:sz w:val="20"/>
                <w:szCs w:val="20"/>
              </w:rPr>
              <w:t>De las suplencias y ausencias.</w:t>
            </w:r>
          </w:p>
          <w:p w14:paraId="2497F66C" w14:textId="77777777" w:rsidR="00FC7A39" w:rsidRPr="00656A49" w:rsidRDefault="00FC7A39" w:rsidP="00B77A03">
            <w:pPr>
              <w:ind w:left="45"/>
              <w:jc w:val="both"/>
              <w:rPr>
                <w:b/>
                <w:bCs/>
                <w:sz w:val="20"/>
                <w:szCs w:val="20"/>
              </w:rPr>
            </w:pPr>
            <w:r w:rsidRPr="00656A49">
              <w:rPr>
                <w:b/>
                <w:bCs/>
                <w:sz w:val="20"/>
                <w:szCs w:val="20"/>
              </w:rPr>
              <w:t>I al III…</w:t>
            </w:r>
          </w:p>
          <w:p w14:paraId="74D552B1" w14:textId="77777777" w:rsidR="00FC7A39" w:rsidRPr="00656A49" w:rsidRDefault="00FC7A39" w:rsidP="00B77A03">
            <w:pPr>
              <w:ind w:left="45"/>
              <w:jc w:val="both"/>
              <w:rPr>
                <w:sz w:val="20"/>
                <w:szCs w:val="20"/>
              </w:rPr>
            </w:pPr>
            <w:r w:rsidRPr="00656A49">
              <w:rPr>
                <w:b/>
                <w:bCs/>
                <w:sz w:val="20"/>
                <w:szCs w:val="20"/>
              </w:rPr>
              <w:t xml:space="preserve">IV. </w:t>
            </w:r>
            <w:r w:rsidRPr="00656A49">
              <w:rPr>
                <w:sz w:val="20"/>
                <w:szCs w:val="20"/>
              </w:rPr>
              <w:t xml:space="preserve">En caso de ausencia de la Presidencia del Sistema Municipal, se suplirá por quien represente a la Titular del Instituto Municipal de la Mujer </w:t>
            </w:r>
            <w:proofErr w:type="spellStart"/>
            <w:r w:rsidRPr="00656A49">
              <w:rPr>
                <w:sz w:val="20"/>
                <w:szCs w:val="20"/>
              </w:rPr>
              <w:t>Zapotlense</w:t>
            </w:r>
            <w:proofErr w:type="spellEnd"/>
            <w:r w:rsidRPr="00656A49">
              <w:rPr>
                <w:sz w:val="20"/>
                <w:szCs w:val="20"/>
              </w:rPr>
              <w:t>.</w:t>
            </w:r>
          </w:p>
          <w:p w14:paraId="36D238C0" w14:textId="77777777" w:rsidR="00FC7A39" w:rsidRPr="00656A49" w:rsidRDefault="00FC7A39" w:rsidP="00B77A03">
            <w:pPr>
              <w:ind w:left="45"/>
              <w:jc w:val="both"/>
              <w:rPr>
                <w:b/>
                <w:bCs/>
                <w:sz w:val="20"/>
                <w:szCs w:val="20"/>
              </w:rPr>
            </w:pPr>
            <w:r w:rsidRPr="00656A49">
              <w:rPr>
                <w:b/>
                <w:bCs/>
                <w:sz w:val="20"/>
                <w:szCs w:val="20"/>
              </w:rPr>
              <w:t>V.-</w:t>
            </w:r>
          </w:p>
        </w:tc>
        <w:tc>
          <w:tcPr>
            <w:tcW w:w="5245" w:type="dxa"/>
          </w:tcPr>
          <w:p w14:paraId="39D7FFAF" w14:textId="77777777" w:rsidR="00FC7A39" w:rsidRPr="00656A49" w:rsidRDefault="00FC7A39" w:rsidP="00B77A03">
            <w:pPr>
              <w:jc w:val="center"/>
              <w:rPr>
                <w:b/>
                <w:bCs/>
                <w:sz w:val="18"/>
                <w:szCs w:val="18"/>
              </w:rPr>
            </w:pPr>
          </w:p>
          <w:p w14:paraId="2E789F90" w14:textId="77777777" w:rsidR="00FC7A39" w:rsidRPr="00656A49" w:rsidRDefault="00FC7A39" w:rsidP="00B77A03">
            <w:pPr>
              <w:jc w:val="center"/>
              <w:rPr>
                <w:b/>
                <w:bCs/>
                <w:sz w:val="18"/>
                <w:szCs w:val="18"/>
              </w:rPr>
            </w:pPr>
            <w:r w:rsidRPr="00656A49">
              <w:rPr>
                <w:b/>
                <w:bCs/>
                <w:sz w:val="18"/>
                <w:szCs w:val="18"/>
              </w:rPr>
              <w:t>PROPUESTA DE REFORMA</w:t>
            </w:r>
          </w:p>
          <w:p w14:paraId="648E199F" w14:textId="77777777" w:rsidR="00FC7A39" w:rsidRPr="00656A49" w:rsidRDefault="00FC7A39" w:rsidP="00B77A03">
            <w:pPr>
              <w:jc w:val="center"/>
              <w:rPr>
                <w:b/>
                <w:bCs/>
                <w:sz w:val="18"/>
                <w:szCs w:val="18"/>
              </w:rPr>
            </w:pPr>
          </w:p>
          <w:p w14:paraId="2EE549B2" w14:textId="77777777" w:rsidR="00FC7A39" w:rsidRPr="00656A49" w:rsidRDefault="00FC7A39" w:rsidP="00B77A03">
            <w:pPr>
              <w:jc w:val="center"/>
              <w:rPr>
                <w:b/>
                <w:bCs/>
                <w:sz w:val="18"/>
                <w:szCs w:val="18"/>
              </w:rPr>
            </w:pPr>
            <w:r w:rsidRPr="00656A49">
              <w:rPr>
                <w:b/>
                <w:bCs/>
                <w:sz w:val="18"/>
                <w:szCs w:val="18"/>
              </w:rPr>
              <w:t>TITULO PRIMERO</w:t>
            </w:r>
          </w:p>
          <w:p w14:paraId="2D48F6D3" w14:textId="77777777" w:rsidR="00FC7A39" w:rsidRPr="00656A49" w:rsidRDefault="00FC7A39" w:rsidP="00B77A03">
            <w:pPr>
              <w:jc w:val="center"/>
              <w:rPr>
                <w:b/>
                <w:bCs/>
                <w:sz w:val="18"/>
                <w:szCs w:val="18"/>
              </w:rPr>
            </w:pPr>
            <w:r w:rsidRPr="00656A49">
              <w:rPr>
                <w:b/>
                <w:bCs/>
                <w:sz w:val="18"/>
                <w:szCs w:val="18"/>
              </w:rPr>
              <w:t>DISPOSICIONES PREELIMINARES</w:t>
            </w:r>
          </w:p>
          <w:p w14:paraId="6331C93A" w14:textId="77777777" w:rsidR="00FC7A39" w:rsidRPr="00656A49" w:rsidRDefault="00FC7A39" w:rsidP="00B77A03">
            <w:pPr>
              <w:jc w:val="center"/>
              <w:rPr>
                <w:b/>
                <w:bCs/>
                <w:sz w:val="18"/>
                <w:szCs w:val="18"/>
              </w:rPr>
            </w:pPr>
            <w:r w:rsidRPr="00656A49">
              <w:rPr>
                <w:b/>
                <w:bCs/>
                <w:sz w:val="18"/>
                <w:szCs w:val="18"/>
              </w:rPr>
              <w:t>CAPÍTULO I</w:t>
            </w:r>
          </w:p>
          <w:p w14:paraId="0801A857" w14:textId="77777777" w:rsidR="00FC7A39" w:rsidRPr="00656A49" w:rsidRDefault="00FC7A39" w:rsidP="00B77A03">
            <w:pPr>
              <w:jc w:val="center"/>
              <w:rPr>
                <w:b/>
                <w:bCs/>
                <w:sz w:val="18"/>
                <w:szCs w:val="18"/>
              </w:rPr>
            </w:pPr>
            <w:r w:rsidRPr="00656A49">
              <w:rPr>
                <w:b/>
                <w:bCs/>
                <w:sz w:val="18"/>
                <w:szCs w:val="18"/>
              </w:rPr>
              <w:t>DISPOSICIONES GENERALES</w:t>
            </w:r>
          </w:p>
          <w:p w14:paraId="42A3C528" w14:textId="77777777" w:rsidR="00FC7A39" w:rsidRPr="00656A49" w:rsidRDefault="00FC7A39" w:rsidP="00B77A03">
            <w:pPr>
              <w:rPr>
                <w:sz w:val="18"/>
                <w:szCs w:val="18"/>
              </w:rPr>
            </w:pPr>
          </w:p>
          <w:p w14:paraId="1FCF682C" w14:textId="77777777" w:rsidR="00FC7A39" w:rsidRPr="00656A49" w:rsidRDefault="00FC7A39" w:rsidP="00B77A03">
            <w:pPr>
              <w:jc w:val="both"/>
              <w:rPr>
                <w:sz w:val="18"/>
                <w:szCs w:val="18"/>
              </w:rPr>
            </w:pPr>
            <w:r w:rsidRPr="00656A49">
              <w:rPr>
                <w:b/>
                <w:bCs/>
                <w:sz w:val="18"/>
                <w:szCs w:val="18"/>
              </w:rPr>
              <w:t>Artículo 2.-</w:t>
            </w:r>
            <w:r w:rsidRPr="00656A49">
              <w:rPr>
                <w:sz w:val="18"/>
                <w:szCs w:val="18"/>
              </w:rPr>
              <w:t xml:space="preserve"> Para los efectos del presente Reglamento, se atenderá a lo establecido en la Ley General de Acceso de las Mujeres a una Vida Libre de Violencia, su reglamento y la correlativa ley estatal, además de los particulares que se mencionan en este artículo:</w:t>
            </w:r>
          </w:p>
          <w:p w14:paraId="72DC3540" w14:textId="77777777" w:rsidR="00FC7A39" w:rsidRPr="00656A49" w:rsidRDefault="00FC7A39" w:rsidP="00B77A03">
            <w:pPr>
              <w:jc w:val="both"/>
              <w:rPr>
                <w:sz w:val="18"/>
                <w:szCs w:val="18"/>
              </w:rPr>
            </w:pPr>
          </w:p>
          <w:p w14:paraId="04F3CD38" w14:textId="77777777" w:rsidR="00FC7A39" w:rsidRPr="00656A49" w:rsidRDefault="00FC7A39" w:rsidP="00B77A03">
            <w:pPr>
              <w:jc w:val="both"/>
              <w:rPr>
                <w:sz w:val="18"/>
                <w:szCs w:val="18"/>
              </w:rPr>
            </w:pPr>
            <w:r w:rsidRPr="00656A49">
              <w:rPr>
                <w:sz w:val="18"/>
                <w:szCs w:val="18"/>
              </w:rPr>
              <w:t>I a la VI (…)</w:t>
            </w:r>
          </w:p>
          <w:p w14:paraId="18147F4A" w14:textId="77777777" w:rsidR="00FC7A39" w:rsidRPr="00656A49" w:rsidRDefault="00FC7A39" w:rsidP="00B77A03">
            <w:pPr>
              <w:jc w:val="both"/>
              <w:rPr>
                <w:sz w:val="18"/>
                <w:szCs w:val="18"/>
              </w:rPr>
            </w:pPr>
          </w:p>
          <w:p w14:paraId="6563F839" w14:textId="77777777" w:rsidR="00FC7A39" w:rsidRPr="00656A49" w:rsidRDefault="00FC7A39" w:rsidP="00B77A03">
            <w:pPr>
              <w:jc w:val="both"/>
              <w:rPr>
                <w:b/>
                <w:bCs/>
                <w:sz w:val="18"/>
                <w:szCs w:val="18"/>
              </w:rPr>
            </w:pPr>
          </w:p>
          <w:p w14:paraId="47368157" w14:textId="77777777" w:rsidR="00FC7A39" w:rsidRPr="00656A49" w:rsidRDefault="00FC7A39" w:rsidP="00B77A03">
            <w:pPr>
              <w:jc w:val="both"/>
              <w:rPr>
                <w:b/>
                <w:bCs/>
                <w:sz w:val="18"/>
                <w:szCs w:val="18"/>
              </w:rPr>
            </w:pPr>
            <w:r w:rsidRPr="00656A49">
              <w:rPr>
                <w:b/>
                <w:bCs/>
                <w:sz w:val="18"/>
                <w:szCs w:val="18"/>
              </w:rPr>
              <w:t>VII.-</w:t>
            </w:r>
            <w:r w:rsidRPr="00656A49">
              <w:rPr>
                <w:sz w:val="18"/>
                <w:szCs w:val="18"/>
              </w:rPr>
              <w:t xml:space="preserve"> Empoderamiento </w:t>
            </w:r>
            <w:r w:rsidRPr="00656A49">
              <w:rPr>
                <w:b/>
                <w:bCs/>
                <w:sz w:val="18"/>
                <w:szCs w:val="18"/>
              </w:rPr>
              <w:t xml:space="preserve">de las mujeres: </w:t>
            </w:r>
            <w:r w:rsidRPr="00656A49">
              <w:rPr>
                <w:sz w:val="18"/>
                <w:szCs w:val="18"/>
              </w:rPr>
              <w:t xml:space="preserve">es un proceso por medio del cual las mujeres transitan de cualquier situación de opresión, desigualdad, discriminación, explotación o exclusión a un estadio de conciencia, inclusión, autodeterminación y autonomía, </w:t>
            </w:r>
            <w:r w:rsidRPr="00656A49">
              <w:rPr>
                <w:b/>
                <w:bCs/>
                <w:sz w:val="18"/>
                <w:szCs w:val="18"/>
              </w:rPr>
              <w:t>el cual se manifiesta en el ejercicio del poder democrático que emana del goce pleno de sus derechos y libertades, para tomar decisiones libres e informadas sobre sus vidas, y así acceder a recursos y oportunidades en condiciones de igualdad, y participen plenamente en la vida económica, política, social y cultural;</w:t>
            </w:r>
          </w:p>
          <w:p w14:paraId="110CD042" w14:textId="77777777" w:rsidR="00FC7A39" w:rsidRPr="00656A49" w:rsidRDefault="00FC7A39" w:rsidP="00B77A03">
            <w:pPr>
              <w:jc w:val="both"/>
              <w:rPr>
                <w:sz w:val="18"/>
                <w:szCs w:val="18"/>
              </w:rPr>
            </w:pPr>
          </w:p>
          <w:p w14:paraId="339E2BCD" w14:textId="77777777" w:rsidR="00FC7A39" w:rsidRPr="00656A49" w:rsidRDefault="00FC7A39" w:rsidP="00B77A03">
            <w:pPr>
              <w:jc w:val="both"/>
              <w:rPr>
                <w:sz w:val="20"/>
                <w:szCs w:val="20"/>
              </w:rPr>
            </w:pPr>
            <w:r w:rsidRPr="00656A49">
              <w:rPr>
                <w:sz w:val="18"/>
                <w:szCs w:val="18"/>
              </w:rPr>
              <w:t>VIII</w:t>
            </w:r>
            <w:r w:rsidRPr="00656A49">
              <w:rPr>
                <w:sz w:val="20"/>
                <w:szCs w:val="20"/>
              </w:rPr>
              <w:t>…</w:t>
            </w:r>
          </w:p>
          <w:p w14:paraId="5603174F" w14:textId="77777777" w:rsidR="00FC7A39" w:rsidRPr="00656A49" w:rsidRDefault="00FC7A39" w:rsidP="00B77A03">
            <w:pPr>
              <w:jc w:val="both"/>
              <w:rPr>
                <w:sz w:val="20"/>
                <w:szCs w:val="20"/>
              </w:rPr>
            </w:pPr>
          </w:p>
          <w:p w14:paraId="4FA2289C" w14:textId="77777777" w:rsidR="00FC7A39" w:rsidRPr="00656A49" w:rsidRDefault="00FC7A39" w:rsidP="00B77A03">
            <w:pPr>
              <w:jc w:val="both"/>
              <w:rPr>
                <w:sz w:val="20"/>
                <w:szCs w:val="20"/>
              </w:rPr>
            </w:pPr>
            <w:r w:rsidRPr="00656A49">
              <w:rPr>
                <w:sz w:val="20"/>
                <w:szCs w:val="20"/>
              </w:rPr>
              <w:t xml:space="preserve">IX.- </w:t>
            </w:r>
            <w:r w:rsidRPr="00656A49">
              <w:rPr>
                <w:b/>
                <w:bCs/>
                <w:sz w:val="20"/>
                <w:szCs w:val="20"/>
              </w:rPr>
              <w:t>Dirección: Dirección de Igualdad Sustantiva entre Mujeres y Hombres.</w:t>
            </w:r>
          </w:p>
          <w:p w14:paraId="1AFCCCA1" w14:textId="77777777" w:rsidR="00FC7A39" w:rsidRPr="00656A49" w:rsidRDefault="00FC7A39" w:rsidP="00B77A03">
            <w:pPr>
              <w:jc w:val="both"/>
              <w:rPr>
                <w:b/>
                <w:bCs/>
                <w:sz w:val="20"/>
                <w:szCs w:val="20"/>
              </w:rPr>
            </w:pPr>
          </w:p>
          <w:p w14:paraId="33A3638A" w14:textId="77777777" w:rsidR="00FC7A39" w:rsidRPr="00656A49" w:rsidRDefault="00FC7A39" w:rsidP="00B77A03">
            <w:pPr>
              <w:jc w:val="both"/>
              <w:rPr>
                <w:sz w:val="18"/>
                <w:szCs w:val="18"/>
              </w:rPr>
            </w:pPr>
            <w:r w:rsidRPr="00656A49">
              <w:rPr>
                <w:sz w:val="18"/>
                <w:szCs w:val="18"/>
              </w:rPr>
              <w:t xml:space="preserve"> X al XXV (…)</w:t>
            </w:r>
          </w:p>
          <w:p w14:paraId="1E2E6486" w14:textId="77777777" w:rsidR="00FC7A39" w:rsidRPr="00656A49" w:rsidRDefault="00FC7A39" w:rsidP="00B77A03">
            <w:pPr>
              <w:jc w:val="both"/>
              <w:rPr>
                <w:b/>
                <w:bCs/>
                <w:sz w:val="18"/>
                <w:szCs w:val="18"/>
              </w:rPr>
            </w:pPr>
          </w:p>
          <w:p w14:paraId="74D335C7" w14:textId="77777777" w:rsidR="00FC7A39" w:rsidRPr="00656A49" w:rsidRDefault="00FC7A39" w:rsidP="00B77A03">
            <w:pPr>
              <w:jc w:val="both"/>
              <w:rPr>
                <w:sz w:val="18"/>
                <w:szCs w:val="18"/>
              </w:rPr>
            </w:pPr>
            <w:r w:rsidRPr="00656A49">
              <w:rPr>
                <w:b/>
                <w:bCs/>
                <w:sz w:val="18"/>
                <w:szCs w:val="18"/>
              </w:rPr>
              <w:t>XXVI. Debida diligencia</w:t>
            </w:r>
            <w:r w:rsidRPr="00656A49">
              <w:rPr>
                <w:sz w:val="18"/>
                <w:szCs w:val="18"/>
              </w:rPr>
              <w:t>: 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la reparación integral y transformadora.</w:t>
            </w:r>
          </w:p>
          <w:p w14:paraId="65C30FF9" w14:textId="77777777" w:rsidR="00FC7A39" w:rsidRPr="00656A49" w:rsidRDefault="00FC7A39" w:rsidP="00B77A03">
            <w:pPr>
              <w:jc w:val="both"/>
              <w:rPr>
                <w:sz w:val="18"/>
                <w:szCs w:val="18"/>
              </w:rPr>
            </w:pPr>
            <w:r w:rsidRPr="00656A49">
              <w:rPr>
                <w:b/>
                <w:bCs/>
                <w:sz w:val="18"/>
                <w:szCs w:val="18"/>
              </w:rPr>
              <w:lastRenderedPageBreak/>
              <w:t>XXVII. Derechos humanos de las mujeres:</w:t>
            </w:r>
            <w:r w:rsidRPr="00656A49">
              <w:rPr>
                <w:sz w:val="18"/>
                <w:szCs w:val="18"/>
              </w:rPr>
              <w:t xml:space="preserve"> refiere a los derechos universales, interdependientes, indivisibles y progresivos, que están contenidos en la Convención sobre la Eliminación de Todas las Formas de Discriminación contra la Mujer (CEDAW), la Convención sobre los Derechos de las Personas con Discapacidad, la Convención sobre los Derechos de la Niñez, la Convención interamericana para Prevenir, Sancionar y Erradicar la Violencia contra la Mujer (Belem Do Pará) y demás instrumentos internacionales en la materia y en el orden jurídico mexicano que los tutela; </w:t>
            </w:r>
          </w:p>
          <w:p w14:paraId="0748A6E4" w14:textId="77777777" w:rsidR="00FC7A39" w:rsidRPr="00656A49" w:rsidRDefault="00FC7A39" w:rsidP="00B77A03">
            <w:pPr>
              <w:jc w:val="both"/>
              <w:rPr>
                <w:sz w:val="18"/>
                <w:szCs w:val="18"/>
              </w:rPr>
            </w:pPr>
            <w:r w:rsidRPr="00656A49">
              <w:rPr>
                <w:b/>
                <w:bCs/>
                <w:sz w:val="18"/>
                <w:szCs w:val="18"/>
              </w:rPr>
              <w:t>XXVIII. Enfoque diferencial</w:t>
            </w:r>
            <w:r w:rsidRPr="00656A49">
              <w:rPr>
                <w:sz w:val="18"/>
                <w:szCs w:val="18"/>
              </w:rPr>
              <w:t>: tiene como objetivo visibilizar las diferentes situaciones de vulnerabilidad de las mujeres, las adolescentes y las niñas, ya sea por género, edad, etnia o discapacidad; así como las vulneraciones específicas a sus derechos humanos en tanto pertenecientes a grupos sociales o culturales específicos. Lo anterior con el objetivo de diseñar y ejecutar medidas afirmativas para la garantía del goce efectivo de los derechos de las mujeres, las adolescentes y las niñas;</w:t>
            </w:r>
          </w:p>
          <w:p w14:paraId="09372DBB" w14:textId="77777777" w:rsidR="00FC7A39" w:rsidRPr="00656A49" w:rsidRDefault="00FC7A39" w:rsidP="00B77A03">
            <w:pPr>
              <w:jc w:val="both"/>
              <w:rPr>
                <w:sz w:val="18"/>
                <w:szCs w:val="18"/>
              </w:rPr>
            </w:pPr>
            <w:r w:rsidRPr="00656A49">
              <w:rPr>
                <w:b/>
                <w:bCs/>
                <w:sz w:val="18"/>
                <w:szCs w:val="18"/>
              </w:rPr>
              <w:t xml:space="preserve">XXX. </w:t>
            </w:r>
            <w:r>
              <w:rPr>
                <w:b/>
                <w:bCs/>
                <w:sz w:val="18"/>
                <w:szCs w:val="18"/>
              </w:rPr>
              <w:t>I</w:t>
            </w:r>
            <w:r w:rsidRPr="00656A49">
              <w:rPr>
                <w:b/>
                <w:bCs/>
                <w:sz w:val="18"/>
                <w:szCs w:val="18"/>
              </w:rPr>
              <w:t>nterculturalidad:</w:t>
            </w:r>
            <w:r w:rsidRPr="00656A49">
              <w:rPr>
                <w:sz w:val="18"/>
                <w:szCs w:val="18"/>
              </w:rPr>
              <w:t xml:space="preserve"> es un enfoque que parte del reconocimiento y respeto de las diferencias culturales existentes, bajo la concepción de que las culturas pueden ser diferentes entre sí, pero igualmente válidas, no existiendo cultura superior ni inferior. Está orientado a abordar las particularidades de las mujeres de los pueblos indígenas, afrodescendientes y otros grupos étnicos diferenciados y su relación con la sociedad dominante, más allá de la coexistencia de culturas; </w:t>
            </w:r>
          </w:p>
          <w:p w14:paraId="24E21B8D" w14:textId="77777777" w:rsidR="00FC7A39" w:rsidRPr="00656A49" w:rsidRDefault="00FC7A39" w:rsidP="00B77A03">
            <w:pPr>
              <w:jc w:val="both"/>
              <w:rPr>
                <w:sz w:val="18"/>
                <w:szCs w:val="18"/>
              </w:rPr>
            </w:pPr>
            <w:r w:rsidRPr="00656A49">
              <w:rPr>
                <w:b/>
                <w:bCs/>
                <w:sz w:val="18"/>
                <w:szCs w:val="18"/>
              </w:rPr>
              <w:t xml:space="preserve">XXXI. </w:t>
            </w:r>
            <w:r>
              <w:rPr>
                <w:b/>
                <w:bCs/>
                <w:sz w:val="18"/>
                <w:szCs w:val="18"/>
              </w:rPr>
              <w:t>I</w:t>
            </w:r>
            <w:r w:rsidRPr="00656A49">
              <w:rPr>
                <w:b/>
                <w:bCs/>
                <w:sz w:val="18"/>
                <w:szCs w:val="18"/>
              </w:rPr>
              <w:t>nterseccionalidad:</w:t>
            </w:r>
            <w:r w:rsidRPr="00656A49">
              <w:rPr>
                <w:sz w:val="18"/>
                <w:szCs w:val="18"/>
              </w:rPr>
              <w:t xml:space="preserve"> herramienta analítica para estudiar, entender y responder a las maneras en que el género se cruza con otras identidades creando múltiples ejes de diferencias que se interceptan en contextos históricos específicos, mismos que contribuyen a experiencias específicas de opresión y privilegio e influyen sobre el acceso de las mujeres y las niñas a derechos y oportunidades;</w:t>
            </w:r>
          </w:p>
          <w:p w14:paraId="1147C80B" w14:textId="77777777" w:rsidR="00FC7A39" w:rsidRPr="00656A49" w:rsidRDefault="00FC7A39" w:rsidP="00B77A03">
            <w:pPr>
              <w:jc w:val="both"/>
              <w:rPr>
                <w:sz w:val="18"/>
                <w:szCs w:val="18"/>
              </w:rPr>
            </w:pPr>
            <w:r w:rsidRPr="00656A49">
              <w:rPr>
                <w:b/>
                <w:bCs/>
                <w:sz w:val="18"/>
                <w:szCs w:val="18"/>
              </w:rPr>
              <w:t>XXXII. Misoginia:</w:t>
            </w:r>
            <w:r w:rsidRPr="00656A49">
              <w:rPr>
                <w:sz w:val="18"/>
                <w:szCs w:val="18"/>
              </w:rPr>
              <w:t xml:space="preserve"> son conductas de odio hacia las mujeres, las adolescentes y las niñas y se manifiestan en actos violentos y crueles contra ellas por el hecho de serlo; XII. Modalidades de violencia: las formas, manifestaciones o los ámbitos donde se presenta la violencia contra las mujeres en cualquiera de sus tipos;</w:t>
            </w:r>
          </w:p>
          <w:p w14:paraId="09D1FCFB" w14:textId="77777777" w:rsidR="00FC7A39" w:rsidRPr="00656A49" w:rsidRDefault="00FC7A39" w:rsidP="00B77A03">
            <w:pPr>
              <w:jc w:val="both"/>
              <w:rPr>
                <w:b/>
                <w:bCs/>
                <w:sz w:val="18"/>
                <w:szCs w:val="18"/>
              </w:rPr>
            </w:pPr>
          </w:p>
          <w:p w14:paraId="57E2D863" w14:textId="77777777" w:rsidR="00FC7A39" w:rsidRPr="00656A49" w:rsidRDefault="00FC7A39" w:rsidP="00B77A03">
            <w:pPr>
              <w:jc w:val="both"/>
              <w:rPr>
                <w:b/>
                <w:bCs/>
                <w:sz w:val="18"/>
                <w:szCs w:val="18"/>
              </w:rPr>
            </w:pPr>
            <w:r w:rsidRPr="00656A49">
              <w:rPr>
                <w:b/>
                <w:bCs/>
                <w:sz w:val="18"/>
                <w:szCs w:val="18"/>
              </w:rPr>
              <w:t>Art. 3.-…</w:t>
            </w:r>
          </w:p>
          <w:p w14:paraId="34943870" w14:textId="77777777" w:rsidR="00FC7A39" w:rsidRPr="00656A49" w:rsidRDefault="00FC7A39" w:rsidP="00B77A03">
            <w:pPr>
              <w:jc w:val="both"/>
              <w:rPr>
                <w:b/>
                <w:bCs/>
                <w:sz w:val="18"/>
                <w:szCs w:val="18"/>
              </w:rPr>
            </w:pPr>
            <w:r w:rsidRPr="00656A49">
              <w:rPr>
                <w:b/>
                <w:bCs/>
                <w:sz w:val="18"/>
                <w:szCs w:val="18"/>
              </w:rPr>
              <w:t xml:space="preserve">Art. 3 </w:t>
            </w:r>
            <w:proofErr w:type="gramStart"/>
            <w:r w:rsidRPr="00656A49">
              <w:rPr>
                <w:b/>
                <w:bCs/>
                <w:sz w:val="18"/>
                <w:szCs w:val="18"/>
              </w:rPr>
              <w:t>Bis.-</w:t>
            </w:r>
            <w:proofErr w:type="gramEnd"/>
            <w:r w:rsidRPr="00656A49">
              <w:rPr>
                <w:b/>
                <w:bCs/>
                <w:sz w:val="18"/>
                <w:szCs w:val="18"/>
              </w:rPr>
              <w:t xml:space="preserve"> Los principios rectores que contiene este reglamento, deberán ser observados por las diferentes dependencias municipales, en la elaboración de sus políticas públicas para prevenir, detectar, atender, sancionar y erradicar la violencia contra de las mujeres, y son:</w:t>
            </w:r>
          </w:p>
          <w:p w14:paraId="3545FECC"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 xml:space="preserve">El respeto a su libertad, autonomía y dignidad humana; </w:t>
            </w:r>
          </w:p>
          <w:p w14:paraId="594CB758"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 xml:space="preserve"> La igualdad jurídica, sustantiva, de resultados y estructural entre mujeres y hombres; </w:t>
            </w:r>
          </w:p>
          <w:p w14:paraId="6F227FA3"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La no discriminación de las mujeres en todos los órdenes de la vida, y el enfoque antidiscriminatorio</w:t>
            </w:r>
          </w:p>
          <w:p w14:paraId="198773CC"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El respeto irrestricto de los derechos fundamentales de las mujeres.</w:t>
            </w:r>
          </w:p>
          <w:p w14:paraId="7C721C04"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La universalidad, la interdependencia, la indivisibilidad y la progresividad de los derechos humanos;</w:t>
            </w:r>
          </w:p>
          <w:p w14:paraId="40A9CD86"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Perspectiva de género;</w:t>
            </w:r>
          </w:p>
          <w:p w14:paraId="4D3E6220"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La debida diligencia;</w:t>
            </w:r>
          </w:p>
          <w:p w14:paraId="6D47344C"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t xml:space="preserve">La interseccionalidad; </w:t>
            </w:r>
          </w:p>
          <w:p w14:paraId="5FAE3D2C" w14:textId="77777777" w:rsidR="00FC7A39" w:rsidRPr="00656A49" w:rsidRDefault="00FC7A39" w:rsidP="00B77A03">
            <w:pPr>
              <w:pStyle w:val="Prrafodelista"/>
              <w:numPr>
                <w:ilvl w:val="0"/>
                <w:numId w:val="14"/>
              </w:numPr>
              <w:jc w:val="both"/>
              <w:rPr>
                <w:b/>
                <w:bCs/>
                <w:sz w:val="18"/>
                <w:szCs w:val="18"/>
              </w:rPr>
            </w:pPr>
            <w:r w:rsidRPr="00656A49">
              <w:rPr>
                <w:b/>
                <w:bCs/>
                <w:sz w:val="18"/>
                <w:szCs w:val="18"/>
              </w:rPr>
              <w:lastRenderedPageBreak/>
              <w:t xml:space="preserve">La interculturalidad; y </w:t>
            </w:r>
          </w:p>
          <w:p w14:paraId="3A6D9AAD" w14:textId="77777777" w:rsidR="00FC7A39" w:rsidRPr="00656A49" w:rsidRDefault="00FC7A39" w:rsidP="00B77A03">
            <w:pPr>
              <w:pStyle w:val="Prrafodelista"/>
              <w:numPr>
                <w:ilvl w:val="0"/>
                <w:numId w:val="14"/>
              </w:numPr>
              <w:jc w:val="both"/>
              <w:rPr>
                <w:b/>
                <w:bCs/>
                <w:sz w:val="20"/>
                <w:szCs w:val="20"/>
              </w:rPr>
            </w:pPr>
            <w:r w:rsidRPr="00656A49">
              <w:rPr>
                <w:b/>
                <w:bCs/>
                <w:sz w:val="18"/>
                <w:szCs w:val="18"/>
              </w:rPr>
              <w:t>El enfoque diferencial</w:t>
            </w:r>
          </w:p>
          <w:p w14:paraId="19D3A296" w14:textId="77777777" w:rsidR="00FC7A39" w:rsidRPr="00656A49" w:rsidRDefault="00FC7A39" w:rsidP="00B77A03">
            <w:pPr>
              <w:pStyle w:val="Prrafodelista"/>
              <w:ind w:left="765"/>
              <w:jc w:val="both"/>
              <w:rPr>
                <w:b/>
                <w:bCs/>
                <w:sz w:val="18"/>
                <w:szCs w:val="18"/>
              </w:rPr>
            </w:pPr>
          </w:p>
          <w:p w14:paraId="67110FC2" w14:textId="77777777" w:rsidR="00FC7A39" w:rsidRPr="00656A49" w:rsidRDefault="00FC7A39" w:rsidP="00B77A03">
            <w:pPr>
              <w:jc w:val="both"/>
              <w:rPr>
                <w:sz w:val="20"/>
                <w:szCs w:val="20"/>
              </w:rPr>
            </w:pPr>
            <w:r w:rsidRPr="00656A49">
              <w:rPr>
                <w:b/>
                <w:bCs/>
                <w:sz w:val="20"/>
                <w:szCs w:val="20"/>
              </w:rPr>
              <w:t xml:space="preserve">Artículo 4.- </w:t>
            </w:r>
            <w:r w:rsidRPr="00656A49">
              <w:rPr>
                <w:sz w:val="20"/>
                <w:szCs w:val="20"/>
              </w:rPr>
              <w:t>Son autoridades responsables para la aplicación del presente Reglamento en el Municipio:</w:t>
            </w:r>
          </w:p>
          <w:p w14:paraId="14967952" w14:textId="77777777" w:rsidR="00FC7A39" w:rsidRPr="00656A49" w:rsidRDefault="00FC7A39" w:rsidP="00B77A03">
            <w:pPr>
              <w:pStyle w:val="Prrafodelista"/>
              <w:numPr>
                <w:ilvl w:val="0"/>
                <w:numId w:val="18"/>
              </w:numPr>
              <w:jc w:val="both"/>
              <w:rPr>
                <w:sz w:val="20"/>
                <w:szCs w:val="20"/>
              </w:rPr>
            </w:pPr>
            <w:r w:rsidRPr="00656A49">
              <w:rPr>
                <w:sz w:val="20"/>
                <w:szCs w:val="20"/>
              </w:rPr>
              <w:t xml:space="preserve">El </w:t>
            </w:r>
            <w:proofErr w:type="gramStart"/>
            <w:r w:rsidRPr="00656A49">
              <w:rPr>
                <w:sz w:val="20"/>
                <w:szCs w:val="20"/>
              </w:rPr>
              <w:t>Presidente</w:t>
            </w:r>
            <w:proofErr w:type="gramEnd"/>
            <w:r w:rsidRPr="00656A49">
              <w:rPr>
                <w:sz w:val="20"/>
                <w:szCs w:val="20"/>
              </w:rPr>
              <w:t xml:space="preserve"> Municipal. </w:t>
            </w:r>
          </w:p>
          <w:p w14:paraId="6BB8EB38" w14:textId="77777777" w:rsidR="00FC7A39" w:rsidRPr="00656A49" w:rsidRDefault="00FC7A39" w:rsidP="00B77A03">
            <w:pPr>
              <w:pStyle w:val="Prrafodelista"/>
              <w:numPr>
                <w:ilvl w:val="0"/>
                <w:numId w:val="18"/>
              </w:numPr>
              <w:jc w:val="both"/>
              <w:rPr>
                <w:sz w:val="20"/>
                <w:szCs w:val="20"/>
              </w:rPr>
            </w:pPr>
            <w:r w:rsidRPr="00656A49">
              <w:rPr>
                <w:sz w:val="20"/>
                <w:szCs w:val="20"/>
              </w:rPr>
              <w:t xml:space="preserve">La </w:t>
            </w:r>
            <w:proofErr w:type="gramStart"/>
            <w:r w:rsidRPr="00656A49">
              <w:rPr>
                <w:sz w:val="20"/>
                <w:szCs w:val="20"/>
              </w:rPr>
              <w:t>Secretaria General</w:t>
            </w:r>
            <w:proofErr w:type="gramEnd"/>
            <w:r w:rsidRPr="00656A49">
              <w:rPr>
                <w:sz w:val="20"/>
                <w:szCs w:val="20"/>
              </w:rPr>
              <w:t xml:space="preserve"> del Ayuntamiento. </w:t>
            </w:r>
          </w:p>
          <w:p w14:paraId="3024B888" w14:textId="77777777" w:rsidR="00FC7A39" w:rsidRPr="00656A49" w:rsidRDefault="00FC7A39" w:rsidP="00B77A03">
            <w:pPr>
              <w:pStyle w:val="Prrafodelista"/>
              <w:numPr>
                <w:ilvl w:val="0"/>
                <w:numId w:val="18"/>
              </w:numPr>
              <w:jc w:val="both"/>
              <w:rPr>
                <w:sz w:val="20"/>
                <w:szCs w:val="20"/>
              </w:rPr>
            </w:pPr>
            <w:r w:rsidRPr="00656A49">
              <w:rPr>
                <w:sz w:val="20"/>
                <w:szCs w:val="20"/>
              </w:rPr>
              <w:t xml:space="preserve"> La Sindicatura del Ayuntamiento. </w:t>
            </w:r>
          </w:p>
          <w:p w14:paraId="0BC8168C" w14:textId="77777777" w:rsidR="00FC7A39" w:rsidRPr="00656A49" w:rsidRDefault="00FC7A39" w:rsidP="00B77A03">
            <w:pPr>
              <w:pStyle w:val="Prrafodelista"/>
              <w:numPr>
                <w:ilvl w:val="0"/>
                <w:numId w:val="18"/>
              </w:numPr>
              <w:jc w:val="both"/>
              <w:rPr>
                <w:sz w:val="20"/>
                <w:szCs w:val="20"/>
              </w:rPr>
            </w:pPr>
            <w:r w:rsidRPr="00656A49">
              <w:rPr>
                <w:sz w:val="20"/>
                <w:szCs w:val="20"/>
              </w:rPr>
              <w:t xml:space="preserve">Jueces Municipales. </w:t>
            </w:r>
          </w:p>
          <w:p w14:paraId="1615A3DF" w14:textId="77777777" w:rsidR="00FC7A39" w:rsidRPr="00656A49" w:rsidRDefault="00FC7A39" w:rsidP="00B77A03">
            <w:pPr>
              <w:pStyle w:val="Prrafodelista"/>
              <w:numPr>
                <w:ilvl w:val="0"/>
                <w:numId w:val="18"/>
              </w:numPr>
              <w:jc w:val="both"/>
              <w:rPr>
                <w:sz w:val="20"/>
                <w:szCs w:val="20"/>
              </w:rPr>
            </w:pPr>
            <w:r w:rsidRPr="00656A49">
              <w:rPr>
                <w:b/>
                <w:bCs/>
                <w:sz w:val="20"/>
                <w:szCs w:val="20"/>
              </w:rPr>
              <w:t xml:space="preserve">Dirección de Igualdad Sustantiva ente mujeres    y hombres </w:t>
            </w:r>
          </w:p>
          <w:p w14:paraId="573C5F87" w14:textId="77777777" w:rsidR="00FC7A39" w:rsidRPr="00656A49" w:rsidRDefault="00FC7A39" w:rsidP="00B77A03">
            <w:pPr>
              <w:pStyle w:val="Prrafodelista"/>
              <w:numPr>
                <w:ilvl w:val="0"/>
                <w:numId w:val="18"/>
              </w:numPr>
              <w:jc w:val="both"/>
              <w:rPr>
                <w:sz w:val="20"/>
                <w:szCs w:val="20"/>
              </w:rPr>
            </w:pPr>
            <w:r w:rsidRPr="00656A49">
              <w:rPr>
                <w:sz w:val="20"/>
                <w:szCs w:val="20"/>
              </w:rPr>
              <w:t>Comisaría de Seguridad Pública.</w:t>
            </w:r>
          </w:p>
          <w:p w14:paraId="42299CC1" w14:textId="77777777" w:rsidR="00FC7A39" w:rsidRPr="00656A49" w:rsidRDefault="00FC7A39" w:rsidP="00B77A03">
            <w:pPr>
              <w:jc w:val="both"/>
              <w:rPr>
                <w:b/>
                <w:bCs/>
                <w:sz w:val="20"/>
                <w:szCs w:val="20"/>
              </w:rPr>
            </w:pPr>
          </w:p>
          <w:p w14:paraId="516F625E" w14:textId="77777777" w:rsidR="00FC7A39" w:rsidRPr="00656A49" w:rsidRDefault="00FC7A39" w:rsidP="00B77A03">
            <w:pPr>
              <w:jc w:val="both"/>
              <w:rPr>
                <w:b/>
                <w:bCs/>
                <w:sz w:val="20"/>
                <w:szCs w:val="20"/>
              </w:rPr>
            </w:pPr>
          </w:p>
          <w:p w14:paraId="391D8A37" w14:textId="77777777" w:rsidR="00FC7A39" w:rsidRPr="00656A49" w:rsidRDefault="00FC7A39" w:rsidP="00B77A03">
            <w:pPr>
              <w:autoSpaceDE w:val="0"/>
              <w:autoSpaceDN w:val="0"/>
              <w:adjustRightInd w:val="0"/>
              <w:jc w:val="both"/>
              <w:rPr>
                <w:rFonts w:ascii="CIDFont+F3" w:hAnsi="CIDFont+F3" w:cs="CIDFont+F3"/>
                <w:kern w:val="0"/>
                <w:sz w:val="20"/>
                <w:szCs w:val="20"/>
              </w:rPr>
            </w:pPr>
            <w:r w:rsidRPr="00656A49">
              <w:rPr>
                <w:rFonts w:ascii="CIDFont+F2" w:hAnsi="CIDFont+F2" w:cs="CIDFont+F2"/>
                <w:b/>
                <w:bCs/>
                <w:kern w:val="0"/>
                <w:sz w:val="20"/>
                <w:szCs w:val="20"/>
              </w:rPr>
              <w:t>Artículo 6.</w:t>
            </w:r>
            <w:r w:rsidRPr="00656A49">
              <w:rPr>
                <w:rFonts w:ascii="CIDFont+F2" w:hAnsi="CIDFont+F2" w:cs="CIDFont+F2"/>
                <w:kern w:val="0"/>
                <w:sz w:val="20"/>
                <w:szCs w:val="20"/>
              </w:rPr>
              <w:t xml:space="preserve">- </w:t>
            </w:r>
            <w:r w:rsidRPr="00656A49">
              <w:rPr>
                <w:rFonts w:ascii="CIDFont+F3" w:hAnsi="CIDFont+F3" w:cs="CIDFont+F3"/>
                <w:kern w:val="0"/>
                <w:sz w:val="20"/>
                <w:szCs w:val="20"/>
              </w:rPr>
              <w:t>La violencia contra las mujeres es todo acto de violencia basado en la pertenencia del sexo</w:t>
            </w:r>
          </w:p>
          <w:p w14:paraId="3D4C2032" w14:textId="77777777" w:rsidR="00FC7A39" w:rsidRPr="00656A49" w:rsidRDefault="00FC7A39" w:rsidP="00B77A03">
            <w:pPr>
              <w:autoSpaceDE w:val="0"/>
              <w:autoSpaceDN w:val="0"/>
              <w:adjustRightInd w:val="0"/>
              <w:jc w:val="both"/>
              <w:rPr>
                <w:rFonts w:ascii="CIDFont+F3" w:hAnsi="CIDFont+F3" w:cs="CIDFont+F3"/>
                <w:kern w:val="0"/>
                <w:sz w:val="20"/>
                <w:szCs w:val="20"/>
              </w:rPr>
            </w:pPr>
            <w:r w:rsidRPr="00656A49">
              <w:rPr>
                <w:rFonts w:ascii="CIDFont+F3" w:hAnsi="CIDFont+F3" w:cs="CIDFont+F3"/>
                <w:kern w:val="0"/>
                <w:sz w:val="20"/>
                <w:szCs w:val="20"/>
              </w:rPr>
              <w:t>femenino, que tenga o puede tener como resultado un daño o sufrimiento físico, psicológico o sexual</w:t>
            </w:r>
          </w:p>
          <w:p w14:paraId="2C7BEB31" w14:textId="77777777" w:rsidR="00FC7A39" w:rsidRPr="00656A49" w:rsidRDefault="00FC7A39" w:rsidP="00B77A03">
            <w:pPr>
              <w:autoSpaceDE w:val="0"/>
              <w:autoSpaceDN w:val="0"/>
              <w:adjustRightInd w:val="0"/>
              <w:jc w:val="both"/>
              <w:rPr>
                <w:rFonts w:ascii="CIDFont+F3" w:hAnsi="CIDFont+F3" w:cs="CIDFont+F3"/>
                <w:kern w:val="0"/>
                <w:sz w:val="20"/>
                <w:szCs w:val="20"/>
              </w:rPr>
            </w:pPr>
            <w:r w:rsidRPr="00656A49">
              <w:rPr>
                <w:rFonts w:ascii="CIDFont+F3" w:hAnsi="CIDFont+F3" w:cs="CIDFont+F3"/>
                <w:kern w:val="0"/>
                <w:sz w:val="20"/>
                <w:szCs w:val="20"/>
              </w:rPr>
              <w:t>para la mujer, así como la amenaza de tales actos, la coacción o la privación arbitraria de la libertad,</w:t>
            </w:r>
          </w:p>
          <w:p w14:paraId="28FA8627" w14:textId="77777777" w:rsidR="00FC7A39" w:rsidRPr="00656A49" w:rsidRDefault="00FC7A39" w:rsidP="00B77A03">
            <w:pPr>
              <w:autoSpaceDE w:val="0"/>
              <w:autoSpaceDN w:val="0"/>
              <w:adjustRightInd w:val="0"/>
              <w:jc w:val="both"/>
              <w:rPr>
                <w:rFonts w:ascii="CIDFont+F3" w:hAnsi="CIDFont+F3" w:cs="CIDFont+F3"/>
                <w:kern w:val="0"/>
                <w:sz w:val="20"/>
                <w:szCs w:val="20"/>
              </w:rPr>
            </w:pPr>
            <w:r w:rsidRPr="00656A49">
              <w:rPr>
                <w:rFonts w:ascii="CIDFont+F3" w:hAnsi="CIDFont+F3" w:cs="CIDFont+F3"/>
                <w:kern w:val="0"/>
                <w:sz w:val="20"/>
                <w:szCs w:val="20"/>
              </w:rPr>
              <w:t>tanto si se produce en la vida pública como en la vida privada.</w:t>
            </w:r>
          </w:p>
          <w:p w14:paraId="2DF9475B" w14:textId="77777777" w:rsidR="00FC7A39" w:rsidRPr="00656A49" w:rsidRDefault="00FC7A39" w:rsidP="00B77A03">
            <w:pPr>
              <w:autoSpaceDE w:val="0"/>
              <w:autoSpaceDN w:val="0"/>
              <w:adjustRightInd w:val="0"/>
              <w:jc w:val="both"/>
              <w:rPr>
                <w:rFonts w:ascii="CIDFont+F3" w:hAnsi="CIDFont+F3" w:cs="CIDFont+F3"/>
                <w:kern w:val="0"/>
                <w:sz w:val="20"/>
                <w:szCs w:val="20"/>
              </w:rPr>
            </w:pPr>
            <w:r w:rsidRPr="00656A49">
              <w:rPr>
                <w:rFonts w:ascii="CIDFont+F3" w:hAnsi="CIDFont+F3" w:cs="CIDFont+F3"/>
                <w:kern w:val="0"/>
                <w:sz w:val="20"/>
                <w:szCs w:val="20"/>
              </w:rPr>
              <w:t>La violencia contra las mujeres se manifiesta en distintos ámbitos y modalidades que de manera</w:t>
            </w:r>
          </w:p>
          <w:p w14:paraId="4F3348F2" w14:textId="77777777" w:rsidR="00FC7A39" w:rsidRPr="00656A49" w:rsidRDefault="00FC7A39" w:rsidP="00B77A03">
            <w:pPr>
              <w:jc w:val="both"/>
              <w:rPr>
                <w:rFonts w:ascii="CIDFont+F3" w:hAnsi="CIDFont+F3" w:cs="CIDFont+F3"/>
                <w:kern w:val="0"/>
                <w:sz w:val="20"/>
                <w:szCs w:val="20"/>
              </w:rPr>
            </w:pPr>
            <w:r w:rsidRPr="00656A49">
              <w:rPr>
                <w:rFonts w:ascii="CIDFont+F3" w:hAnsi="CIDFont+F3" w:cs="CIDFont+F3"/>
                <w:kern w:val="0"/>
                <w:sz w:val="20"/>
                <w:szCs w:val="20"/>
              </w:rPr>
              <w:t>descriptiva más no limitativa puede ser:</w:t>
            </w:r>
          </w:p>
          <w:p w14:paraId="7D82526A" w14:textId="77777777" w:rsidR="00FC7A39" w:rsidRPr="00656A49" w:rsidRDefault="00FC7A39" w:rsidP="00B77A03">
            <w:pPr>
              <w:jc w:val="both"/>
              <w:rPr>
                <w:b/>
                <w:bCs/>
                <w:sz w:val="20"/>
                <w:szCs w:val="20"/>
              </w:rPr>
            </w:pPr>
            <w:r w:rsidRPr="00656A49">
              <w:rPr>
                <w:rFonts w:ascii="CIDFont+F3" w:hAnsi="CIDFont+F3" w:cs="CIDFont+F3"/>
                <w:kern w:val="0"/>
                <w:sz w:val="20"/>
                <w:szCs w:val="20"/>
              </w:rPr>
              <w:t>I al XI</w:t>
            </w:r>
          </w:p>
          <w:p w14:paraId="0BA098EF" w14:textId="77777777" w:rsidR="00FC7A39" w:rsidRPr="00656A49" w:rsidRDefault="00FC7A39" w:rsidP="00B77A03">
            <w:pPr>
              <w:jc w:val="both"/>
              <w:rPr>
                <w:b/>
                <w:bCs/>
                <w:sz w:val="20"/>
                <w:szCs w:val="20"/>
              </w:rPr>
            </w:pPr>
          </w:p>
          <w:p w14:paraId="732CC012" w14:textId="77777777" w:rsidR="00FC7A39" w:rsidRPr="00656A49" w:rsidRDefault="00FC7A39" w:rsidP="00B77A03">
            <w:pPr>
              <w:jc w:val="both"/>
              <w:rPr>
                <w:b/>
                <w:bCs/>
                <w:sz w:val="20"/>
                <w:szCs w:val="20"/>
              </w:rPr>
            </w:pPr>
          </w:p>
          <w:p w14:paraId="16D15992" w14:textId="77777777" w:rsidR="00FC7A39" w:rsidRPr="00656A49" w:rsidRDefault="00FC7A39" w:rsidP="00B77A03">
            <w:pPr>
              <w:jc w:val="both"/>
              <w:rPr>
                <w:sz w:val="20"/>
                <w:szCs w:val="20"/>
              </w:rPr>
            </w:pPr>
            <w:r w:rsidRPr="00656A49">
              <w:rPr>
                <w:b/>
                <w:bCs/>
                <w:sz w:val="20"/>
                <w:szCs w:val="20"/>
              </w:rPr>
              <w:t xml:space="preserve">Artículo 6 </w:t>
            </w:r>
            <w:proofErr w:type="gramStart"/>
            <w:r w:rsidRPr="00656A49">
              <w:rPr>
                <w:b/>
                <w:bCs/>
                <w:sz w:val="20"/>
                <w:szCs w:val="20"/>
              </w:rPr>
              <w:t>Bis.-</w:t>
            </w:r>
            <w:proofErr w:type="gramEnd"/>
            <w:r w:rsidRPr="00656A49">
              <w:rPr>
                <w:b/>
                <w:bCs/>
                <w:sz w:val="20"/>
                <w:szCs w:val="20"/>
              </w:rPr>
              <w:t xml:space="preserve"> </w:t>
            </w:r>
            <w:r w:rsidRPr="00656A49">
              <w:rPr>
                <w:sz w:val="20"/>
                <w:szCs w:val="20"/>
              </w:rPr>
              <w:t xml:space="preserve">El gobierno municipal procurarán erradicar cualquier acción u omisión ilícita y antijurídica, que, por razón de discriminación, genere o pueda dar como resultado cualquiera de los siguientes tipos de violencia: </w:t>
            </w:r>
          </w:p>
          <w:p w14:paraId="7865EBC2" w14:textId="77777777" w:rsidR="00FC7A39" w:rsidRPr="00656A49" w:rsidRDefault="00FC7A39" w:rsidP="00B77A03">
            <w:pPr>
              <w:pStyle w:val="Prrafodelista"/>
              <w:numPr>
                <w:ilvl w:val="0"/>
                <w:numId w:val="21"/>
              </w:numPr>
              <w:jc w:val="both"/>
              <w:rPr>
                <w:sz w:val="20"/>
                <w:szCs w:val="20"/>
              </w:rPr>
            </w:pPr>
            <w:r w:rsidRPr="00656A49">
              <w:rPr>
                <w:sz w:val="20"/>
                <w:szCs w:val="20"/>
              </w:rPr>
              <w:t xml:space="preserve">Violencia física. Es cualquier acto que inflige daño no accidental, usando la fuerza física, sustancias o algún tipo de arma u objeto que pueda provocar o no lesiones ya sean internas, externas, o ambas. </w:t>
            </w:r>
          </w:p>
          <w:p w14:paraId="79127ABE" w14:textId="77777777" w:rsidR="00FC7A39" w:rsidRPr="00656A49" w:rsidRDefault="00FC7A39" w:rsidP="00B77A03">
            <w:pPr>
              <w:pStyle w:val="Prrafodelista"/>
              <w:numPr>
                <w:ilvl w:val="0"/>
                <w:numId w:val="21"/>
              </w:numPr>
              <w:jc w:val="both"/>
              <w:rPr>
                <w:b/>
                <w:bCs/>
                <w:sz w:val="20"/>
                <w:szCs w:val="20"/>
              </w:rPr>
            </w:pPr>
            <w:r w:rsidRPr="00656A49">
              <w:rPr>
                <w:sz w:val="20"/>
                <w:szCs w:val="20"/>
              </w:rPr>
              <w:t xml:space="preserve">Violencia psicológica.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conllevan a la víctima a la depresión, al aislamiento, a la devaluación de su autoestima e incluso al suicidio; </w:t>
            </w:r>
          </w:p>
          <w:p w14:paraId="54FBC23C" w14:textId="77777777" w:rsidR="00FC7A39" w:rsidRPr="00656A49" w:rsidRDefault="00FC7A39" w:rsidP="00B77A03">
            <w:pPr>
              <w:pStyle w:val="Prrafodelista"/>
              <w:numPr>
                <w:ilvl w:val="0"/>
                <w:numId w:val="21"/>
              </w:numPr>
              <w:jc w:val="both"/>
              <w:rPr>
                <w:b/>
                <w:bCs/>
                <w:sz w:val="20"/>
                <w:szCs w:val="20"/>
              </w:rPr>
            </w:pPr>
            <w:r w:rsidRPr="00656A49">
              <w:rPr>
                <w:sz w:val="20"/>
                <w:szCs w:val="20"/>
              </w:rPr>
              <w:t xml:space="preserve">Violencia patrimonial. Es cualquier acto u omisión que afecta la supervivencia de la víctima. Se manifiesta en la transformación, sustracción, destrucción, retención o distracción de objetos, </w:t>
            </w:r>
            <w:r w:rsidRPr="00656A49">
              <w:rPr>
                <w:sz w:val="20"/>
                <w:szCs w:val="20"/>
              </w:rPr>
              <w:lastRenderedPageBreak/>
              <w:t>documentos personales, bienes y valores, derechos patrimoniales o recursos económicos destinados a satisfacer sus necesidades y puede abarcar los daños a los bienes comunes o propios de la víctima;</w:t>
            </w:r>
          </w:p>
          <w:p w14:paraId="59575156" w14:textId="77777777" w:rsidR="00FC7A39" w:rsidRPr="00656A49" w:rsidRDefault="00FC7A39" w:rsidP="00B77A03">
            <w:pPr>
              <w:pStyle w:val="Prrafodelista"/>
              <w:numPr>
                <w:ilvl w:val="0"/>
                <w:numId w:val="21"/>
              </w:numPr>
              <w:jc w:val="both"/>
              <w:rPr>
                <w:b/>
                <w:bCs/>
                <w:sz w:val="20"/>
                <w:szCs w:val="20"/>
              </w:rPr>
            </w:pPr>
            <w:r w:rsidRPr="00656A49">
              <w:rPr>
                <w:sz w:val="20"/>
                <w:szCs w:val="20"/>
              </w:rPr>
              <w:t>Violencia económica. Es toda acción u omisión de la persona agresora que afecta la supervivencia y la autonomía económica de las mujeres. Se manifiesta a través de las siguientes acciones:</w:t>
            </w:r>
          </w:p>
          <w:p w14:paraId="05D82C68" w14:textId="77777777" w:rsidR="00FC7A39" w:rsidRPr="00656A49" w:rsidRDefault="00FC7A39" w:rsidP="00B77A03">
            <w:pPr>
              <w:pStyle w:val="Prrafodelista"/>
              <w:ind w:left="1080"/>
              <w:jc w:val="both"/>
              <w:rPr>
                <w:sz w:val="20"/>
                <w:szCs w:val="20"/>
              </w:rPr>
            </w:pPr>
            <w:r w:rsidRPr="00656A49">
              <w:rPr>
                <w:sz w:val="20"/>
                <w:szCs w:val="20"/>
              </w:rPr>
              <w:t xml:space="preserve"> a) Controlar, privar o restringir los ingresos de la víctima; </w:t>
            </w:r>
          </w:p>
          <w:p w14:paraId="512C554A" w14:textId="77777777" w:rsidR="00FC7A39" w:rsidRPr="00656A49" w:rsidRDefault="00FC7A39" w:rsidP="00B77A03">
            <w:pPr>
              <w:pStyle w:val="Prrafodelista"/>
              <w:ind w:left="1080"/>
              <w:jc w:val="both"/>
              <w:rPr>
                <w:sz w:val="20"/>
                <w:szCs w:val="20"/>
              </w:rPr>
            </w:pPr>
            <w:r w:rsidRPr="00656A49">
              <w:rPr>
                <w:sz w:val="20"/>
                <w:szCs w:val="20"/>
              </w:rPr>
              <w:t>b) Pesquisar y limitar el gasto del hogar de manera que implique dominación o superioridad, así como transar con él a cambio de sometimiento;</w:t>
            </w:r>
          </w:p>
          <w:p w14:paraId="2CD0EAF9" w14:textId="77777777" w:rsidR="00FC7A39" w:rsidRPr="00656A49" w:rsidRDefault="00FC7A39" w:rsidP="00B77A03">
            <w:pPr>
              <w:pStyle w:val="Prrafodelista"/>
              <w:ind w:left="1080"/>
              <w:jc w:val="both"/>
              <w:rPr>
                <w:sz w:val="20"/>
                <w:szCs w:val="20"/>
              </w:rPr>
            </w:pPr>
            <w:r w:rsidRPr="00656A49">
              <w:rPr>
                <w:sz w:val="20"/>
                <w:szCs w:val="20"/>
              </w:rPr>
              <w:t xml:space="preserve"> c) No aportar con el sustento familiar, a pesar de tener la capacidad de hacerlo; </w:t>
            </w:r>
          </w:p>
          <w:p w14:paraId="65D32C4B" w14:textId="77777777" w:rsidR="00FC7A39" w:rsidRPr="00656A49" w:rsidRDefault="00FC7A39" w:rsidP="00B77A03">
            <w:pPr>
              <w:pStyle w:val="Prrafodelista"/>
              <w:ind w:left="1080"/>
              <w:jc w:val="both"/>
              <w:rPr>
                <w:sz w:val="20"/>
                <w:szCs w:val="20"/>
              </w:rPr>
            </w:pPr>
            <w:r w:rsidRPr="00656A49">
              <w:rPr>
                <w:sz w:val="20"/>
                <w:szCs w:val="20"/>
              </w:rPr>
              <w:t xml:space="preserve">d) Menoscabar el patrimonio de familia en provecho propio; </w:t>
            </w:r>
          </w:p>
          <w:p w14:paraId="71573147" w14:textId="77777777" w:rsidR="00FC7A39" w:rsidRPr="00656A49" w:rsidRDefault="00FC7A39" w:rsidP="00B77A03">
            <w:pPr>
              <w:pStyle w:val="Prrafodelista"/>
              <w:ind w:left="1080"/>
              <w:jc w:val="both"/>
              <w:rPr>
                <w:sz w:val="20"/>
                <w:szCs w:val="20"/>
              </w:rPr>
            </w:pPr>
            <w:r w:rsidRPr="00656A49">
              <w:rPr>
                <w:sz w:val="20"/>
                <w:szCs w:val="20"/>
              </w:rPr>
              <w:t xml:space="preserve">e) Desentenderse de sus obligaciones de cuidado respecto a las personas dependientes; </w:t>
            </w:r>
          </w:p>
          <w:p w14:paraId="390A708C" w14:textId="77777777" w:rsidR="00FC7A39" w:rsidRPr="00656A49" w:rsidRDefault="00FC7A39" w:rsidP="00B77A03">
            <w:pPr>
              <w:pStyle w:val="Prrafodelista"/>
              <w:ind w:left="1080"/>
              <w:jc w:val="both"/>
              <w:rPr>
                <w:sz w:val="20"/>
                <w:szCs w:val="20"/>
              </w:rPr>
            </w:pPr>
            <w:r w:rsidRPr="00656A49">
              <w:rPr>
                <w:sz w:val="20"/>
                <w:szCs w:val="20"/>
              </w:rPr>
              <w:t xml:space="preserve">f) Imponer limitaciones a la administración y disposición de los bienes propios de la víctima; </w:t>
            </w:r>
          </w:p>
          <w:p w14:paraId="608C7928" w14:textId="77777777" w:rsidR="00FC7A39" w:rsidRPr="00656A49" w:rsidRDefault="00FC7A39" w:rsidP="00B77A03">
            <w:pPr>
              <w:pStyle w:val="Prrafodelista"/>
              <w:ind w:left="1080"/>
              <w:jc w:val="both"/>
              <w:rPr>
                <w:sz w:val="20"/>
                <w:szCs w:val="20"/>
              </w:rPr>
            </w:pPr>
            <w:r w:rsidRPr="00656A49">
              <w:rPr>
                <w:sz w:val="20"/>
                <w:szCs w:val="20"/>
              </w:rPr>
              <w:t>g) Realizar conductas que provoquen o perpetúen la brecha de género; y</w:t>
            </w:r>
          </w:p>
          <w:p w14:paraId="0810EC9E" w14:textId="77777777" w:rsidR="00FC7A39" w:rsidRPr="00656A49" w:rsidRDefault="00FC7A39" w:rsidP="00B77A03">
            <w:pPr>
              <w:pStyle w:val="Prrafodelista"/>
              <w:ind w:left="1080"/>
              <w:jc w:val="both"/>
              <w:rPr>
                <w:sz w:val="20"/>
                <w:szCs w:val="20"/>
              </w:rPr>
            </w:pPr>
            <w:r w:rsidRPr="00656A49">
              <w:rPr>
                <w:sz w:val="20"/>
                <w:szCs w:val="20"/>
              </w:rPr>
              <w:t xml:space="preserve">h) Cualquier otro tipo de discriminación económica por razón de género; </w:t>
            </w:r>
          </w:p>
          <w:p w14:paraId="0C523142" w14:textId="77777777" w:rsidR="00FC7A39" w:rsidRPr="00656A49" w:rsidRDefault="00FC7A39" w:rsidP="00B77A03">
            <w:pPr>
              <w:pStyle w:val="Prrafodelista"/>
              <w:numPr>
                <w:ilvl w:val="0"/>
                <w:numId w:val="21"/>
              </w:numPr>
              <w:jc w:val="both"/>
              <w:rPr>
                <w:sz w:val="20"/>
                <w:szCs w:val="20"/>
              </w:rPr>
            </w:pPr>
            <w:r w:rsidRPr="00656A49">
              <w:rPr>
                <w:sz w:val="20"/>
                <w:szCs w:val="20"/>
              </w:rPr>
              <w:t xml:space="preserve">Violencia sexual. Es cualquier acto que degrada o daña el cuerpo y/o la sexualidad de la Victima y que por tanto atenta contra su libertad, dignidad e integridad física. Es una expresión de abuso de poder que implica la supremacía masculina sobre la mujer, al denigrarla y concebirla como objeto; </w:t>
            </w:r>
          </w:p>
          <w:p w14:paraId="48386BDF" w14:textId="77777777" w:rsidR="00FC7A39" w:rsidRPr="00656A49" w:rsidRDefault="00FC7A39" w:rsidP="00B77A03">
            <w:pPr>
              <w:jc w:val="both"/>
              <w:rPr>
                <w:sz w:val="20"/>
                <w:szCs w:val="20"/>
              </w:rPr>
            </w:pPr>
          </w:p>
          <w:p w14:paraId="378F1B03" w14:textId="77777777" w:rsidR="00FC7A39" w:rsidRPr="00656A49" w:rsidRDefault="00FC7A39" w:rsidP="00B77A03">
            <w:pPr>
              <w:pStyle w:val="Prrafodelista"/>
              <w:numPr>
                <w:ilvl w:val="0"/>
                <w:numId w:val="21"/>
              </w:numPr>
              <w:jc w:val="both"/>
              <w:rPr>
                <w:sz w:val="20"/>
                <w:szCs w:val="20"/>
              </w:rPr>
            </w:pPr>
            <w:r w:rsidRPr="00656A49">
              <w:rPr>
                <w:sz w:val="20"/>
                <w:szCs w:val="20"/>
              </w:rPr>
              <w:t xml:space="preserve">Violencia Digital. Es cualquier acto que se presenta a través de las tecnologías de la información y la comunicación, plataformas de internet, redes sociales o correo electrónico, o cualquier otro espacio digitalizado que atente contra la integridad, la dignidad, la intimidad, la libertad, la vida privada de las mujeres o cause daño o sufrimiento psicológico, físico, económico o sexual tanto en el ámbito privado como en el público; así como daño moral a ellas y su familia. Se manifiesta mediante el acoso, hostigamiento, amenazas, insultos, divulgación de información apócrifa, mensajes de odio, difusión sin consentimiento de contenido íntimo, textos, fotografías, videos y/o datos personales u otras </w:t>
            </w:r>
            <w:r w:rsidRPr="00656A49">
              <w:rPr>
                <w:sz w:val="20"/>
                <w:szCs w:val="20"/>
              </w:rPr>
              <w:lastRenderedPageBreak/>
              <w:t xml:space="preserve">impresiones graficas o sonoras verdaderas o alteradas; </w:t>
            </w:r>
          </w:p>
          <w:p w14:paraId="080C0322" w14:textId="77777777" w:rsidR="00FC7A39" w:rsidRPr="00656A49" w:rsidRDefault="00FC7A39" w:rsidP="00B77A03">
            <w:pPr>
              <w:pStyle w:val="Prrafodelista"/>
              <w:jc w:val="both"/>
              <w:rPr>
                <w:sz w:val="20"/>
                <w:szCs w:val="20"/>
              </w:rPr>
            </w:pPr>
          </w:p>
          <w:p w14:paraId="4FE0D5F0" w14:textId="77777777" w:rsidR="00FC7A39" w:rsidRPr="00656A49" w:rsidRDefault="00FC7A39" w:rsidP="00B77A03">
            <w:pPr>
              <w:pStyle w:val="Prrafodelista"/>
              <w:numPr>
                <w:ilvl w:val="0"/>
                <w:numId w:val="21"/>
              </w:numPr>
              <w:jc w:val="both"/>
              <w:rPr>
                <w:b/>
                <w:bCs/>
                <w:sz w:val="20"/>
                <w:szCs w:val="20"/>
              </w:rPr>
            </w:pPr>
            <w:r w:rsidRPr="00656A49">
              <w:rPr>
                <w:sz w:val="20"/>
                <w:szCs w:val="20"/>
              </w:rPr>
              <w:t>Violencia vicaria: Es cualquier acto u omisión que, con dolo y por razones de género, tenga por objeto causar perjuicio o daño a las mujeres mediante la inferencia de maltrato en contra de sus hijas, hijos, familiares, personas allegadas o seres sintientes. Esta violencia es cometida por quien tenga o haya tenido una relación de hecho, matrimonio o concubinato con la víctima; lo anterior aplica incluso cuando no se cohabite en el mismo domicilio. Se manifiesta a través de diversas conductas, de manera enunciativa, mas no limitativa a las siguientes:</w:t>
            </w:r>
          </w:p>
          <w:p w14:paraId="7F7C46EE" w14:textId="77777777" w:rsidR="00FC7A39" w:rsidRPr="00656A49" w:rsidRDefault="00FC7A39" w:rsidP="00B77A03">
            <w:pPr>
              <w:pStyle w:val="Prrafodelista"/>
              <w:jc w:val="both"/>
              <w:rPr>
                <w:sz w:val="20"/>
                <w:szCs w:val="20"/>
              </w:rPr>
            </w:pPr>
          </w:p>
          <w:p w14:paraId="5DBA0422" w14:textId="77777777" w:rsidR="00FC7A39" w:rsidRPr="00656A49" w:rsidRDefault="00FC7A39" w:rsidP="00B77A03">
            <w:pPr>
              <w:pStyle w:val="Prrafodelista"/>
              <w:ind w:left="1080"/>
              <w:jc w:val="both"/>
              <w:rPr>
                <w:sz w:val="20"/>
                <w:szCs w:val="20"/>
              </w:rPr>
            </w:pPr>
            <w:r w:rsidRPr="00656A49">
              <w:rPr>
                <w:sz w:val="20"/>
                <w:szCs w:val="20"/>
              </w:rPr>
              <w:t xml:space="preserve">a) Amenazar con causar o realizar daño a las hijas e hijos, familiares, personas allegadas o seres sintientes, con quien la víctima tenga un vínculo afectivo; </w:t>
            </w:r>
          </w:p>
          <w:p w14:paraId="443D66F1" w14:textId="77777777" w:rsidR="00FC7A39" w:rsidRPr="00656A49" w:rsidRDefault="00FC7A39" w:rsidP="00B77A03">
            <w:pPr>
              <w:pStyle w:val="Prrafodelista"/>
              <w:ind w:left="1080"/>
              <w:jc w:val="both"/>
              <w:rPr>
                <w:sz w:val="20"/>
                <w:szCs w:val="20"/>
              </w:rPr>
            </w:pPr>
            <w:r w:rsidRPr="00656A49">
              <w:rPr>
                <w:sz w:val="20"/>
                <w:szCs w:val="20"/>
              </w:rPr>
              <w:t>b) Amenazar con ocultar, retener o sustraer de manera temporal o permanente a sus hijas e hijos fuera de su domicilio o de su lugar habitual de residencia;</w:t>
            </w:r>
          </w:p>
          <w:p w14:paraId="02A2F62F" w14:textId="77777777" w:rsidR="00FC7A39" w:rsidRPr="00656A49" w:rsidRDefault="00FC7A39" w:rsidP="00B77A03">
            <w:pPr>
              <w:pStyle w:val="Prrafodelista"/>
              <w:ind w:left="1080"/>
              <w:jc w:val="both"/>
              <w:rPr>
                <w:sz w:val="20"/>
                <w:szCs w:val="20"/>
              </w:rPr>
            </w:pPr>
            <w:r w:rsidRPr="00656A49">
              <w:rPr>
                <w:sz w:val="20"/>
                <w:szCs w:val="20"/>
              </w:rPr>
              <w:t xml:space="preserve">c) Utilizar a hijas y/o hijos para obtener información respecto de la madre; </w:t>
            </w:r>
          </w:p>
          <w:p w14:paraId="40CB1941" w14:textId="77777777" w:rsidR="00FC7A39" w:rsidRPr="00656A49" w:rsidRDefault="00FC7A39" w:rsidP="00B77A03">
            <w:pPr>
              <w:pStyle w:val="Prrafodelista"/>
              <w:ind w:left="1080"/>
              <w:jc w:val="both"/>
              <w:rPr>
                <w:sz w:val="20"/>
                <w:szCs w:val="20"/>
              </w:rPr>
            </w:pPr>
            <w:r w:rsidRPr="00656A49">
              <w:rPr>
                <w:sz w:val="20"/>
                <w:szCs w:val="20"/>
              </w:rPr>
              <w:t xml:space="preserve">d) Promover, incitar o fomentar actos de violencia física de hijas y/o hijos en contra de la madre; </w:t>
            </w:r>
          </w:p>
          <w:p w14:paraId="4A94A496" w14:textId="77777777" w:rsidR="00FC7A39" w:rsidRPr="00656A49" w:rsidRDefault="00FC7A39" w:rsidP="00B77A03">
            <w:pPr>
              <w:pStyle w:val="Prrafodelista"/>
              <w:ind w:left="1080"/>
              <w:jc w:val="both"/>
              <w:rPr>
                <w:sz w:val="20"/>
                <w:szCs w:val="20"/>
              </w:rPr>
            </w:pPr>
            <w:r w:rsidRPr="00656A49">
              <w:rPr>
                <w:sz w:val="20"/>
                <w:szCs w:val="20"/>
              </w:rPr>
              <w:t xml:space="preserve">e) Promover, incitar o fomentar actos de violencia psicológica que descalifiquen la figura materna afectando el vínculo materno filial; f) Ocultar, retener o sustraer a hijas y/o hijos sin autorización de la madre, así como a familiares, personas allegadas o seres sintientes; </w:t>
            </w:r>
          </w:p>
          <w:p w14:paraId="437AF465" w14:textId="77777777" w:rsidR="00FC7A39" w:rsidRPr="00656A49" w:rsidRDefault="00FC7A39" w:rsidP="00B77A03">
            <w:pPr>
              <w:pStyle w:val="Prrafodelista"/>
              <w:ind w:left="1080"/>
              <w:jc w:val="both"/>
              <w:rPr>
                <w:sz w:val="20"/>
                <w:szCs w:val="20"/>
              </w:rPr>
            </w:pPr>
            <w:r w:rsidRPr="00656A49">
              <w:rPr>
                <w:sz w:val="20"/>
                <w:szCs w:val="20"/>
              </w:rPr>
              <w:t xml:space="preserve">g) Interponer acciones legales, con base en hechos falsos o inexistentes, en contra de las mujeres para obtener la guarda y custodia, cuidados y atenciones o pérdida de la patria potestad de las hijas y/o hijos en común, así como para obstaculizar, limitar o excluir los derechos de maternidad de la víctima; </w:t>
            </w:r>
          </w:p>
          <w:p w14:paraId="5EFEA1BA" w14:textId="77777777" w:rsidR="00FC7A39" w:rsidRPr="00656A49" w:rsidRDefault="00FC7A39" w:rsidP="00B77A03">
            <w:pPr>
              <w:pStyle w:val="Prrafodelista"/>
              <w:ind w:left="1080"/>
              <w:jc w:val="both"/>
              <w:rPr>
                <w:sz w:val="20"/>
                <w:szCs w:val="20"/>
              </w:rPr>
            </w:pPr>
            <w:r w:rsidRPr="00656A49">
              <w:rPr>
                <w:sz w:val="20"/>
                <w:szCs w:val="20"/>
              </w:rPr>
              <w:t xml:space="preserve">h) Condicionar o suspender el cumplimiento de las obligaciones alimentarias, médicas, educativas, terapéuticas o de cuidado hacia sus hijas e hijos; </w:t>
            </w:r>
          </w:p>
          <w:p w14:paraId="698F5102" w14:textId="77777777" w:rsidR="00FC7A39" w:rsidRPr="00656A49" w:rsidRDefault="00FC7A39" w:rsidP="00B77A03">
            <w:pPr>
              <w:pStyle w:val="Prrafodelista"/>
              <w:ind w:left="1080"/>
              <w:jc w:val="both"/>
              <w:rPr>
                <w:sz w:val="20"/>
                <w:szCs w:val="20"/>
              </w:rPr>
            </w:pPr>
            <w:r w:rsidRPr="00656A49">
              <w:rPr>
                <w:sz w:val="20"/>
                <w:szCs w:val="20"/>
              </w:rPr>
              <w:t xml:space="preserve">i) Amenazar a la madre con no volver a ver a sus hijas e hijos; </w:t>
            </w:r>
          </w:p>
          <w:p w14:paraId="3A239DE8" w14:textId="77777777" w:rsidR="00FC7A39" w:rsidRPr="00656A49" w:rsidRDefault="00FC7A39" w:rsidP="00B77A03">
            <w:pPr>
              <w:pStyle w:val="Prrafodelista"/>
              <w:ind w:left="1080"/>
              <w:jc w:val="both"/>
              <w:rPr>
                <w:sz w:val="20"/>
                <w:szCs w:val="20"/>
              </w:rPr>
            </w:pPr>
            <w:r w:rsidRPr="00656A49">
              <w:rPr>
                <w:sz w:val="20"/>
                <w:szCs w:val="20"/>
              </w:rPr>
              <w:t xml:space="preserve">j) Limitar o restringir la convivencia y comunicación a hijas o hijos con la madre; </w:t>
            </w:r>
          </w:p>
          <w:p w14:paraId="036DA181" w14:textId="77777777" w:rsidR="00FC7A39" w:rsidRPr="00656A49" w:rsidRDefault="00FC7A39" w:rsidP="00B77A03">
            <w:pPr>
              <w:pStyle w:val="Prrafodelista"/>
              <w:ind w:left="1080"/>
              <w:jc w:val="both"/>
              <w:rPr>
                <w:sz w:val="20"/>
                <w:szCs w:val="20"/>
              </w:rPr>
            </w:pPr>
            <w:r w:rsidRPr="00656A49">
              <w:rPr>
                <w:sz w:val="20"/>
                <w:szCs w:val="20"/>
              </w:rPr>
              <w:lastRenderedPageBreak/>
              <w:t xml:space="preserve">k) Dilatar procesos jurídicos existentes mediante recursos notoriamente improcedentes y/o evasión de requerimientos judiciales para los procesos de la convivencia, o la guarda y custodia, con la finalidad de afectar o romper el vínculo materno filial; </w:t>
            </w:r>
          </w:p>
          <w:p w14:paraId="1FD98BA3" w14:textId="77777777" w:rsidR="00FC7A39" w:rsidRPr="00656A49" w:rsidRDefault="00FC7A39" w:rsidP="00B77A03">
            <w:pPr>
              <w:pStyle w:val="Prrafodelista"/>
              <w:ind w:left="1080"/>
              <w:jc w:val="both"/>
              <w:rPr>
                <w:sz w:val="20"/>
                <w:szCs w:val="20"/>
              </w:rPr>
            </w:pPr>
            <w:r w:rsidRPr="00656A49">
              <w:rPr>
                <w:sz w:val="20"/>
                <w:szCs w:val="20"/>
              </w:rPr>
              <w:t xml:space="preserve">l) Negar la entrega de hijas e hijos a la madre, cuando exista una sentencia provisional o definitiva a favor de ésta, en más de tres requerimientos de una autoridad judicial; y </w:t>
            </w:r>
          </w:p>
          <w:p w14:paraId="77CEA169" w14:textId="77777777" w:rsidR="00FC7A39" w:rsidRPr="00656A49" w:rsidRDefault="00FC7A39" w:rsidP="00B77A03">
            <w:pPr>
              <w:pStyle w:val="Prrafodelista"/>
              <w:ind w:left="1080"/>
              <w:jc w:val="both"/>
              <w:rPr>
                <w:sz w:val="20"/>
                <w:szCs w:val="20"/>
              </w:rPr>
            </w:pPr>
            <w:r w:rsidRPr="00656A49">
              <w:rPr>
                <w:sz w:val="20"/>
                <w:szCs w:val="20"/>
              </w:rPr>
              <w:t xml:space="preserve">m) Provocar o inducir riesgos graves a la vida o la salud de las hijas e hijos con el propósito de dañar a la madre, incluyendo situaciones que puedan derivar en la muerte o suicidio de la madre y/o de sus hijas e hijos. </w:t>
            </w:r>
          </w:p>
          <w:p w14:paraId="4D1337FF" w14:textId="77777777" w:rsidR="00FC7A39" w:rsidRPr="00656A49" w:rsidRDefault="00FC7A39" w:rsidP="00B77A03">
            <w:pPr>
              <w:jc w:val="both"/>
              <w:rPr>
                <w:sz w:val="20"/>
                <w:szCs w:val="20"/>
              </w:rPr>
            </w:pPr>
          </w:p>
          <w:p w14:paraId="75581F67" w14:textId="77777777" w:rsidR="00FC7A39" w:rsidRPr="00656A49" w:rsidRDefault="00FC7A39" w:rsidP="00B77A03">
            <w:pPr>
              <w:pStyle w:val="Prrafodelista"/>
              <w:numPr>
                <w:ilvl w:val="0"/>
                <w:numId w:val="21"/>
              </w:numPr>
              <w:jc w:val="both"/>
              <w:rPr>
                <w:b/>
                <w:bCs/>
                <w:sz w:val="20"/>
                <w:szCs w:val="20"/>
              </w:rPr>
            </w:pPr>
            <w:r w:rsidRPr="00656A49">
              <w:rPr>
                <w:sz w:val="20"/>
                <w:szCs w:val="20"/>
              </w:rPr>
              <w:t>Violencia en el noviazgo, son las acciones o conductas intencionales que generen un daño sexual, físico o psíquico, cometido por una persona con otra con quien se tiene una relación afectiva, de enamoramiento o noviazgo, con el maltrato hacia alguna de las partes.</w:t>
            </w:r>
          </w:p>
          <w:p w14:paraId="50B9B697" w14:textId="77777777" w:rsidR="00FC7A39" w:rsidRPr="00656A49" w:rsidRDefault="00FC7A39" w:rsidP="00B77A03">
            <w:pPr>
              <w:pStyle w:val="Prrafodelista"/>
              <w:ind w:left="1080"/>
              <w:jc w:val="both"/>
              <w:rPr>
                <w:b/>
                <w:bCs/>
                <w:sz w:val="20"/>
                <w:szCs w:val="20"/>
              </w:rPr>
            </w:pPr>
          </w:p>
          <w:p w14:paraId="7F9EA893" w14:textId="77777777" w:rsidR="00FC7A39" w:rsidRPr="00656A49" w:rsidRDefault="00FC7A39" w:rsidP="00B77A03">
            <w:pPr>
              <w:pStyle w:val="Prrafodelista"/>
              <w:numPr>
                <w:ilvl w:val="0"/>
                <w:numId w:val="21"/>
              </w:numPr>
              <w:jc w:val="both"/>
              <w:rPr>
                <w:b/>
                <w:bCs/>
                <w:sz w:val="20"/>
                <w:szCs w:val="20"/>
              </w:rPr>
            </w:pPr>
            <w:r w:rsidRPr="00656A49">
              <w:rPr>
                <w:sz w:val="20"/>
                <w:szCs w:val="20"/>
              </w:rPr>
              <w:t xml:space="preserve">Violencia obstétrica: Toda acción u omisión cometida por el personal de salud, médico, administrativo o auxiliar, de instituciones públicas o privadas, durante el embarazo, parto o puerperio, que cause daño físico y/o psicológico a la mujer, que limite su autonomía o capacidad de decisión libre e informada, que contravenga las normas oficiales en la materia, o discriminatorio, humillante o atemorizante. </w:t>
            </w:r>
          </w:p>
          <w:p w14:paraId="04B61AEC" w14:textId="77777777" w:rsidR="00FC7A39" w:rsidRPr="00656A49" w:rsidRDefault="00FC7A39" w:rsidP="00B77A03">
            <w:pPr>
              <w:pStyle w:val="Prrafodelista"/>
              <w:jc w:val="both"/>
              <w:rPr>
                <w:b/>
                <w:bCs/>
                <w:sz w:val="20"/>
                <w:szCs w:val="20"/>
              </w:rPr>
            </w:pPr>
          </w:p>
          <w:p w14:paraId="59338B9A" w14:textId="77777777" w:rsidR="00FC7A39" w:rsidRPr="00656A49" w:rsidRDefault="00FC7A39" w:rsidP="00B77A03">
            <w:pPr>
              <w:jc w:val="both"/>
              <w:rPr>
                <w:b/>
                <w:bCs/>
                <w:sz w:val="20"/>
                <w:szCs w:val="20"/>
              </w:rPr>
            </w:pPr>
          </w:p>
          <w:p w14:paraId="297F71CE" w14:textId="77777777" w:rsidR="00FC7A39" w:rsidRPr="00656A49" w:rsidRDefault="00FC7A39" w:rsidP="00B77A03">
            <w:pPr>
              <w:pStyle w:val="Prrafodelista"/>
              <w:numPr>
                <w:ilvl w:val="0"/>
                <w:numId w:val="21"/>
              </w:numPr>
              <w:jc w:val="both"/>
              <w:rPr>
                <w:b/>
                <w:bCs/>
                <w:sz w:val="20"/>
                <w:szCs w:val="20"/>
              </w:rPr>
            </w:pPr>
            <w:r w:rsidRPr="00656A49">
              <w:rPr>
                <w:sz w:val="20"/>
                <w:szCs w:val="20"/>
              </w:rPr>
              <w:t>Cualesquiera otras formas análogas que lesionen o sean susceptibles de dañar la dignidad, integridad o libertad de las mujeres.</w:t>
            </w:r>
          </w:p>
          <w:p w14:paraId="193DC407" w14:textId="77777777" w:rsidR="00FC7A39" w:rsidRPr="00656A49" w:rsidRDefault="00FC7A39" w:rsidP="00B77A03">
            <w:pPr>
              <w:pStyle w:val="Prrafodelista"/>
              <w:ind w:left="1080"/>
              <w:jc w:val="both"/>
              <w:rPr>
                <w:b/>
                <w:bCs/>
                <w:sz w:val="20"/>
                <w:szCs w:val="20"/>
              </w:rPr>
            </w:pPr>
          </w:p>
          <w:p w14:paraId="7196125D" w14:textId="77777777" w:rsidR="00FC7A39" w:rsidRPr="00656A49" w:rsidRDefault="00FC7A39" w:rsidP="00B77A03">
            <w:pPr>
              <w:jc w:val="both"/>
              <w:rPr>
                <w:b/>
                <w:bCs/>
                <w:sz w:val="20"/>
                <w:szCs w:val="20"/>
              </w:rPr>
            </w:pPr>
          </w:p>
          <w:p w14:paraId="254B611D" w14:textId="77777777" w:rsidR="00FC7A39" w:rsidRPr="00656A49" w:rsidRDefault="00FC7A39" w:rsidP="00B77A03">
            <w:pPr>
              <w:jc w:val="both"/>
              <w:rPr>
                <w:b/>
                <w:bCs/>
                <w:sz w:val="20"/>
                <w:szCs w:val="20"/>
              </w:rPr>
            </w:pPr>
          </w:p>
          <w:p w14:paraId="57D95B98" w14:textId="77777777" w:rsidR="00FC7A39" w:rsidRPr="00656A49" w:rsidRDefault="00FC7A39" w:rsidP="00B77A03">
            <w:pPr>
              <w:jc w:val="both"/>
              <w:rPr>
                <w:b/>
                <w:bCs/>
                <w:sz w:val="20"/>
                <w:szCs w:val="20"/>
              </w:rPr>
            </w:pPr>
            <w:r w:rsidRPr="00656A49">
              <w:rPr>
                <w:b/>
                <w:bCs/>
                <w:sz w:val="20"/>
                <w:szCs w:val="20"/>
              </w:rPr>
              <w:t>Artículo 12.- La Dirección de Igualdad Sustantiva ente Mujeres y Hombres</w:t>
            </w:r>
            <w:r w:rsidRPr="00656A49">
              <w:rPr>
                <w:sz w:val="20"/>
                <w:szCs w:val="20"/>
              </w:rPr>
              <w:t xml:space="preserve"> además de lo establecido en otros ordenamientos se encargará de</w:t>
            </w:r>
            <w:r w:rsidRPr="00656A49">
              <w:rPr>
                <w:b/>
                <w:bCs/>
                <w:sz w:val="20"/>
                <w:szCs w:val="20"/>
              </w:rPr>
              <w:t>:</w:t>
            </w:r>
          </w:p>
          <w:p w14:paraId="489BA9B0" w14:textId="77777777" w:rsidR="00FC7A39" w:rsidRPr="00656A49" w:rsidRDefault="00FC7A39" w:rsidP="00B77A03">
            <w:pPr>
              <w:jc w:val="both"/>
              <w:rPr>
                <w:b/>
                <w:bCs/>
                <w:sz w:val="20"/>
                <w:szCs w:val="20"/>
              </w:rPr>
            </w:pPr>
          </w:p>
          <w:p w14:paraId="16C9AC1E" w14:textId="77777777" w:rsidR="00FC7A39" w:rsidRPr="00656A49" w:rsidRDefault="00FC7A39" w:rsidP="00B77A03">
            <w:pPr>
              <w:jc w:val="both"/>
              <w:rPr>
                <w:b/>
                <w:bCs/>
                <w:sz w:val="20"/>
                <w:szCs w:val="20"/>
              </w:rPr>
            </w:pPr>
          </w:p>
          <w:p w14:paraId="1AC9C2A9" w14:textId="77777777" w:rsidR="00FC7A39" w:rsidRPr="00656A49" w:rsidRDefault="00FC7A39" w:rsidP="00B77A03">
            <w:pPr>
              <w:jc w:val="both"/>
              <w:rPr>
                <w:b/>
                <w:bCs/>
                <w:sz w:val="20"/>
                <w:szCs w:val="20"/>
              </w:rPr>
            </w:pPr>
            <w:r w:rsidRPr="00656A49">
              <w:rPr>
                <w:b/>
                <w:bCs/>
                <w:sz w:val="20"/>
                <w:szCs w:val="20"/>
              </w:rPr>
              <w:t xml:space="preserve">Artículo 20.- </w:t>
            </w:r>
            <w:r w:rsidRPr="00656A49">
              <w:rPr>
                <w:sz w:val="20"/>
                <w:szCs w:val="20"/>
              </w:rPr>
              <w:t xml:space="preserve">La </w:t>
            </w:r>
            <w:r w:rsidRPr="00656A49">
              <w:rPr>
                <w:b/>
                <w:bCs/>
                <w:sz w:val="20"/>
                <w:szCs w:val="20"/>
              </w:rPr>
              <w:t xml:space="preserve">Dirección De Igualdad Sustantiva Entre Mujeres Y Hombres </w:t>
            </w:r>
            <w:r w:rsidRPr="00656A49">
              <w:rPr>
                <w:sz w:val="20"/>
                <w:szCs w:val="20"/>
              </w:rPr>
              <w:t xml:space="preserve">deberá presentar ante el Ayuntamiento un informe respecto del cumplimiento de los objetivos del Programa Estatal. Dicho informe deberá incluir las políticas a implementar, así como las propuestas y sugerencias para la </w:t>
            </w:r>
            <w:r w:rsidRPr="00656A49">
              <w:rPr>
                <w:sz w:val="20"/>
                <w:szCs w:val="20"/>
              </w:rPr>
              <w:lastRenderedPageBreak/>
              <w:t xml:space="preserve">adecuada ejecución del Programa Estatal en el municipio y las acciones ejecutadas a </w:t>
            </w:r>
            <w:r>
              <w:rPr>
                <w:sz w:val="20"/>
                <w:szCs w:val="20"/>
              </w:rPr>
              <w:t>la</w:t>
            </w:r>
            <w:r w:rsidRPr="00656A49">
              <w:rPr>
                <w:sz w:val="20"/>
                <w:szCs w:val="20"/>
              </w:rPr>
              <w:t xml:space="preserve"> fecha de solicitud y/o entrega del mismo.</w:t>
            </w:r>
          </w:p>
          <w:p w14:paraId="5B535BAB" w14:textId="77777777" w:rsidR="00FC7A39" w:rsidRPr="00656A49" w:rsidRDefault="00FC7A39" w:rsidP="00B77A03">
            <w:pPr>
              <w:jc w:val="center"/>
              <w:rPr>
                <w:b/>
                <w:bCs/>
                <w:sz w:val="20"/>
                <w:szCs w:val="20"/>
              </w:rPr>
            </w:pPr>
          </w:p>
          <w:p w14:paraId="27F0A655" w14:textId="77777777" w:rsidR="00FC7A39" w:rsidRPr="00656A49" w:rsidRDefault="00FC7A39" w:rsidP="00B77A03">
            <w:pPr>
              <w:jc w:val="center"/>
              <w:rPr>
                <w:b/>
                <w:bCs/>
                <w:sz w:val="20"/>
                <w:szCs w:val="20"/>
              </w:rPr>
            </w:pPr>
          </w:p>
          <w:p w14:paraId="5629E458" w14:textId="77777777" w:rsidR="00FC7A39" w:rsidRPr="00656A49" w:rsidRDefault="00FC7A39" w:rsidP="00B77A03">
            <w:pPr>
              <w:jc w:val="center"/>
              <w:rPr>
                <w:b/>
                <w:bCs/>
                <w:sz w:val="20"/>
                <w:szCs w:val="20"/>
              </w:rPr>
            </w:pPr>
            <w:r w:rsidRPr="00656A49">
              <w:rPr>
                <w:b/>
                <w:bCs/>
                <w:sz w:val="20"/>
                <w:szCs w:val="20"/>
              </w:rPr>
              <w:t>CAPÍTULO II</w:t>
            </w:r>
          </w:p>
          <w:p w14:paraId="2029D92A" w14:textId="77777777" w:rsidR="00FC7A39" w:rsidRDefault="00FC7A39" w:rsidP="00B77A03">
            <w:pPr>
              <w:jc w:val="center"/>
              <w:rPr>
                <w:b/>
                <w:bCs/>
                <w:sz w:val="20"/>
                <w:szCs w:val="20"/>
              </w:rPr>
            </w:pPr>
            <w:r w:rsidRPr="00656A49">
              <w:rPr>
                <w:b/>
                <w:bCs/>
                <w:sz w:val="20"/>
                <w:szCs w:val="20"/>
              </w:rPr>
              <w:t>DE LA ATENCIÓN</w:t>
            </w:r>
          </w:p>
          <w:p w14:paraId="007CE7E5" w14:textId="77777777" w:rsidR="00FC7A39" w:rsidRPr="00656A49" w:rsidRDefault="00FC7A39" w:rsidP="00B77A03">
            <w:pPr>
              <w:jc w:val="center"/>
              <w:rPr>
                <w:b/>
                <w:bCs/>
                <w:sz w:val="20"/>
                <w:szCs w:val="20"/>
              </w:rPr>
            </w:pPr>
          </w:p>
          <w:p w14:paraId="52D8E22E" w14:textId="77777777" w:rsidR="00FC7A39" w:rsidRPr="00656A49" w:rsidRDefault="00FC7A39" w:rsidP="00B77A03">
            <w:pPr>
              <w:jc w:val="both"/>
              <w:rPr>
                <w:b/>
                <w:bCs/>
                <w:sz w:val="20"/>
                <w:szCs w:val="20"/>
              </w:rPr>
            </w:pPr>
            <w:r w:rsidRPr="00656A49">
              <w:rPr>
                <w:b/>
                <w:bCs/>
                <w:sz w:val="20"/>
                <w:szCs w:val="20"/>
              </w:rPr>
              <w:t xml:space="preserve">Artículo 22.- </w:t>
            </w:r>
            <w:r w:rsidRPr="00656A49">
              <w:rPr>
                <w:sz w:val="20"/>
                <w:szCs w:val="20"/>
              </w:rPr>
              <w:t xml:space="preserve">Con </w:t>
            </w:r>
            <w:r>
              <w:rPr>
                <w:sz w:val="20"/>
                <w:szCs w:val="20"/>
              </w:rPr>
              <w:t>la</w:t>
            </w:r>
            <w:r w:rsidRPr="00656A49">
              <w:rPr>
                <w:sz w:val="20"/>
                <w:szCs w:val="20"/>
              </w:rPr>
              <w:t xml:space="preserve"> finalidad de prevenir y atender oportunamente los casos de violencia contra </w:t>
            </w:r>
            <w:r>
              <w:rPr>
                <w:sz w:val="20"/>
                <w:szCs w:val="20"/>
              </w:rPr>
              <w:t>la</w:t>
            </w:r>
            <w:r w:rsidRPr="00656A49">
              <w:rPr>
                <w:sz w:val="20"/>
                <w:szCs w:val="20"/>
              </w:rPr>
              <w:t xml:space="preserve"> mujer, el Municipio, a través del La </w:t>
            </w:r>
            <w:r w:rsidRPr="00656A49">
              <w:rPr>
                <w:b/>
                <w:bCs/>
                <w:sz w:val="20"/>
                <w:szCs w:val="20"/>
              </w:rPr>
              <w:t>Dirección de Igualdad Sustantiva entre Mujeres y Hombres</w:t>
            </w:r>
            <w:r w:rsidRPr="00656A49">
              <w:rPr>
                <w:sz w:val="20"/>
                <w:szCs w:val="20"/>
              </w:rPr>
              <w:t>, deberá proporcionar servicios gratuitos de atención, orientación y protección a mujeres víctimas de violencia.</w:t>
            </w:r>
          </w:p>
          <w:p w14:paraId="6569DC12" w14:textId="77777777" w:rsidR="00FC7A39" w:rsidRPr="00656A49" w:rsidRDefault="00FC7A39" w:rsidP="00B77A03">
            <w:pPr>
              <w:jc w:val="both"/>
              <w:rPr>
                <w:b/>
                <w:bCs/>
                <w:sz w:val="20"/>
                <w:szCs w:val="20"/>
              </w:rPr>
            </w:pPr>
          </w:p>
          <w:p w14:paraId="292C9048" w14:textId="77777777" w:rsidR="00FC7A39" w:rsidRPr="00656A49" w:rsidRDefault="00FC7A39" w:rsidP="00B77A03">
            <w:pPr>
              <w:jc w:val="both"/>
              <w:rPr>
                <w:b/>
                <w:bCs/>
                <w:sz w:val="20"/>
                <w:szCs w:val="20"/>
              </w:rPr>
            </w:pPr>
            <w:r w:rsidRPr="00656A49">
              <w:rPr>
                <w:b/>
                <w:bCs/>
                <w:sz w:val="20"/>
                <w:szCs w:val="20"/>
              </w:rPr>
              <w:t xml:space="preserve">Artículo 25.- </w:t>
            </w:r>
            <w:r w:rsidRPr="00656A49">
              <w:rPr>
                <w:sz w:val="20"/>
                <w:szCs w:val="20"/>
              </w:rPr>
              <w:t xml:space="preserve">El Ayuntamiento deberá tener los espacios físicos idóneos y con privacidad para brindar una atención adecuada a las mujeres víctimas de violencia. La atención que la </w:t>
            </w:r>
            <w:r w:rsidRPr="00656A49">
              <w:rPr>
                <w:b/>
                <w:bCs/>
                <w:sz w:val="20"/>
                <w:szCs w:val="20"/>
              </w:rPr>
              <w:t>Dirección De Igualdad Sustantiva Entre Mujeres Y Hombres</w:t>
            </w:r>
            <w:r w:rsidRPr="00656A49">
              <w:rPr>
                <w:sz w:val="20"/>
                <w:szCs w:val="20"/>
              </w:rPr>
              <w:t xml:space="preserve"> brinde a las víctimas deberá ser inmediata, de primer contacto y especializada y cumplir con los lineamientos que señala el artículo 46 de la Ley Estatal para tal efecto.</w:t>
            </w:r>
          </w:p>
          <w:p w14:paraId="1DBBA128" w14:textId="77777777" w:rsidR="00FC7A39" w:rsidRPr="00656A49" w:rsidRDefault="00FC7A39" w:rsidP="00B77A03">
            <w:pPr>
              <w:jc w:val="both"/>
              <w:rPr>
                <w:b/>
                <w:bCs/>
                <w:sz w:val="20"/>
                <w:szCs w:val="20"/>
              </w:rPr>
            </w:pPr>
          </w:p>
          <w:p w14:paraId="42224E2D" w14:textId="77777777" w:rsidR="00FC7A39" w:rsidRPr="00656A49" w:rsidRDefault="00FC7A39" w:rsidP="00B77A03">
            <w:pPr>
              <w:jc w:val="both"/>
              <w:rPr>
                <w:b/>
                <w:bCs/>
                <w:sz w:val="18"/>
                <w:szCs w:val="18"/>
              </w:rPr>
            </w:pPr>
          </w:p>
          <w:p w14:paraId="391DFB99" w14:textId="77777777" w:rsidR="00FC7A39" w:rsidRPr="00656A49" w:rsidRDefault="00FC7A39" w:rsidP="00B77A03">
            <w:pPr>
              <w:jc w:val="both"/>
              <w:rPr>
                <w:sz w:val="20"/>
                <w:szCs w:val="20"/>
              </w:rPr>
            </w:pPr>
            <w:r w:rsidRPr="00656A49">
              <w:rPr>
                <w:b/>
                <w:bCs/>
                <w:sz w:val="18"/>
                <w:szCs w:val="18"/>
              </w:rPr>
              <w:t>Art. 26.-</w:t>
            </w:r>
            <w:r w:rsidRPr="00656A49">
              <w:rPr>
                <w:sz w:val="20"/>
                <w:szCs w:val="20"/>
              </w:rPr>
              <w:t xml:space="preserve"> Una vez que la mujer víctima de violencias se presenta ante la </w:t>
            </w:r>
            <w:r w:rsidRPr="00656A49">
              <w:rPr>
                <w:b/>
                <w:sz w:val="20"/>
                <w:szCs w:val="20"/>
              </w:rPr>
              <w:t>Dirección de Igualdad Sustantiva</w:t>
            </w:r>
            <w:r w:rsidRPr="00656A49">
              <w:rPr>
                <w:sz w:val="20"/>
                <w:szCs w:val="20"/>
              </w:rPr>
              <w:t xml:space="preserve"> </w:t>
            </w:r>
            <w:r w:rsidRPr="00656A49">
              <w:rPr>
                <w:b/>
                <w:sz w:val="20"/>
                <w:szCs w:val="20"/>
              </w:rPr>
              <w:t>entre mujeres y hombres</w:t>
            </w:r>
            <w:r w:rsidRPr="00656A49">
              <w:rPr>
                <w:sz w:val="20"/>
                <w:szCs w:val="20"/>
              </w:rPr>
              <w:t xml:space="preserve"> canalizará a la </w:t>
            </w:r>
            <w:r w:rsidRPr="00656A49">
              <w:rPr>
                <w:b/>
                <w:sz w:val="20"/>
                <w:szCs w:val="20"/>
              </w:rPr>
              <w:t>Jefatura de la Mujer</w:t>
            </w:r>
            <w:r w:rsidRPr="00656A49">
              <w:rPr>
                <w:sz w:val="20"/>
                <w:szCs w:val="20"/>
              </w:rPr>
              <w:t>, donde se deberá identificar su problemática determinando las características de tipo y modalidad de violencias, riesgos y efectos para las víctimas directas e indirectas, en la esfera médica, económica, laboral y jurídica</w:t>
            </w:r>
          </w:p>
          <w:p w14:paraId="4E4A01F6" w14:textId="77777777" w:rsidR="00FC7A39" w:rsidRPr="00656A49" w:rsidRDefault="00FC7A39" w:rsidP="00B77A03">
            <w:pPr>
              <w:jc w:val="both"/>
              <w:rPr>
                <w:sz w:val="20"/>
                <w:szCs w:val="20"/>
              </w:rPr>
            </w:pPr>
          </w:p>
          <w:p w14:paraId="083A0AFE" w14:textId="77777777" w:rsidR="00FC7A39" w:rsidRPr="00656A49" w:rsidRDefault="00FC7A39" w:rsidP="00B77A03">
            <w:pPr>
              <w:jc w:val="both"/>
              <w:rPr>
                <w:b/>
                <w:bCs/>
                <w:sz w:val="18"/>
                <w:szCs w:val="18"/>
              </w:rPr>
            </w:pPr>
            <w:r w:rsidRPr="00656A49">
              <w:rPr>
                <w:b/>
                <w:bCs/>
                <w:sz w:val="18"/>
                <w:szCs w:val="18"/>
              </w:rPr>
              <w:t>…</w:t>
            </w:r>
          </w:p>
          <w:p w14:paraId="35C476D5" w14:textId="77777777" w:rsidR="00FC7A39" w:rsidRPr="00656A49" w:rsidRDefault="00FC7A39" w:rsidP="00B77A03">
            <w:pPr>
              <w:jc w:val="both"/>
              <w:rPr>
                <w:b/>
                <w:bCs/>
                <w:sz w:val="18"/>
                <w:szCs w:val="18"/>
              </w:rPr>
            </w:pPr>
            <w:r w:rsidRPr="00656A49">
              <w:rPr>
                <w:b/>
                <w:bCs/>
                <w:sz w:val="18"/>
                <w:szCs w:val="18"/>
              </w:rPr>
              <w:t xml:space="preserve">Art. 26 </w:t>
            </w:r>
            <w:proofErr w:type="gramStart"/>
            <w:r w:rsidRPr="00656A49">
              <w:rPr>
                <w:b/>
                <w:bCs/>
                <w:sz w:val="18"/>
                <w:szCs w:val="18"/>
              </w:rPr>
              <w:t>Bis.-</w:t>
            </w:r>
            <w:proofErr w:type="gramEnd"/>
            <w:r w:rsidRPr="00656A49">
              <w:rPr>
                <w:b/>
                <w:bCs/>
                <w:sz w:val="18"/>
                <w:szCs w:val="18"/>
              </w:rPr>
              <w:t xml:space="preserve"> Las autoridades promoverán se garantice a las mujeres víctimas de cualquier tipo de violencias sin menoscabo de otro derecho, el respeto irrestricto de lo siguiente: </w:t>
            </w:r>
          </w:p>
          <w:p w14:paraId="4D0FAAEF"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Ser tratadas con respeto, preservando su dignidad, integridad y el ejercicio pleno de sus derechos humanos, con secrecía.</w:t>
            </w:r>
          </w:p>
          <w:p w14:paraId="6D1D7FB1"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 xml:space="preserve">Contar con protección inmediata y efectiva por parte de las autoridades cuando se encuentre en riesgo su vida, bienes, seguridad, integridad física y/o psicológica y su libertad, a través de las medidas y órdenes de protección; </w:t>
            </w:r>
          </w:p>
          <w:p w14:paraId="1FB8A695"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Recibir información veraz, científica y suficiente que les permita decidir sobre las opciones de atención;</w:t>
            </w:r>
          </w:p>
          <w:p w14:paraId="09DB7095"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Contar con asesoría y representación jurídica gratuita y expedita;</w:t>
            </w:r>
          </w:p>
          <w:p w14:paraId="427ABE6C"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 xml:space="preserve"> Recibir gratuitamente información, atención y rehabilitación médica y psicológica; </w:t>
            </w:r>
          </w:p>
          <w:p w14:paraId="79E81B35"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lastRenderedPageBreak/>
              <w:t xml:space="preserve">Acudir y ser recibidas con sus hijas e hijos, en los casos de violencias, en los centros de refugio temporal destinados para tal fin; </w:t>
            </w:r>
          </w:p>
          <w:p w14:paraId="5868C89F"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Ser valoradas y educadas libres de estereotipos de comportamiento, prácticas sociales y culturales basadas en los roles de género discriminatorios;</w:t>
            </w:r>
          </w:p>
          <w:p w14:paraId="46E56C14"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Acceder a procedimientos expeditos y accesibles de procuración y administración de justicia con perspectiva de género;</w:t>
            </w:r>
          </w:p>
          <w:p w14:paraId="6A701FD1"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 xml:space="preserve">Erradicar la impunidad en casos de violencia contra las mujeres a través de la investigación y sanción de actos de autoridades omisas o negligentes; </w:t>
            </w:r>
          </w:p>
          <w:p w14:paraId="6A818BFC"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 xml:space="preserve">Subsanar las deficiencias que se adviertan dentro de los procedimientos internos y externos de las autoridades, que propicien la violencia contra las mujeres; y </w:t>
            </w:r>
          </w:p>
          <w:p w14:paraId="06E43471"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Garantizar que en los procesos que se realicen ante las autoridades competentes se desarrollen bajo los principios de cultura de paz.</w:t>
            </w:r>
          </w:p>
          <w:p w14:paraId="7BBC8A1F" w14:textId="77777777" w:rsidR="00FC7A39" w:rsidRPr="00656A49" w:rsidRDefault="00FC7A39" w:rsidP="00B77A03">
            <w:pPr>
              <w:pStyle w:val="Prrafodelista"/>
              <w:numPr>
                <w:ilvl w:val="0"/>
                <w:numId w:val="15"/>
              </w:numPr>
              <w:jc w:val="both"/>
              <w:rPr>
                <w:b/>
                <w:bCs/>
                <w:sz w:val="18"/>
                <w:szCs w:val="18"/>
              </w:rPr>
            </w:pPr>
            <w:r w:rsidRPr="00656A49">
              <w:rPr>
                <w:b/>
                <w:bCs/>
                <w:sz w:val="18"/>
                <w:szCs w:val="18"/>
              </w:rPr>
              <w:t xml:space="preserve">Solicitar instrumentos de geolocalización, de conformidad a la valoración de riesgo para resguardar su integridad física y psicológica. </w:t>
            </w:r>
          </w:p>
          <w:p w14:paraId="0B0BB483" w14:textId="77777777" w:rsidR="00FC7A39" w:rsidRPr="00656A49" w:rsidRDefault="00FC7A39" w:rsidP="00B77A03">
            <w:pPr>
              <w:jc w:val="both"/>
              <w:rPr>
                <w:sz w:val="18"/>
                <w:szCs w:val="18"/>
              </w:rPr>
            </w:pPr>
          </w:p>
          <w:p w14:paraId="5673A968" w14:textId="77777777" w:rsidR="00FC7A39" w:rsidRPr="00656A49" w:rsidRDefault="00FC7A39" w:rsidP="00B77A03">
            <w:pPr>
              <w:jc w:val="both"/>
              <w:rPr>
                <w:sz w:val="18"/>
                <w:szCs w:val="18"/>
              </w:rPr>
            </w:pPr>
          </w:p>
          <w:p w14:paraId="2E36CFE7" w14:textId="77777777" w:rsidR="00FC7A39" w:rsidRPr="00656A49" w:rsidRDefault="00FC7A39" w:rsidP="00B77A03">
            <w:pPr>
              <w:jc w:val="both"/>
              <w:rPr>
                <w:sz w:val="18"/>
                <w:szCs w:val="18"/>
              </w:rPr>
            </w:pPr>
            <w:r w:rsidRPr="00656A49">
              <w:rPr>
                <w:b/>
                <w:bCs/>
                <w:sz w:val="20"/>
                <w:szCs w:val="20"/>
              </w:rPr>
              <w:t xml:space="preserve">Artículo 33.- </w:t>
            </w:r>
            <w:r w:rsidRPr="00656A49">
              <w:rPr>
                <w:sz w:val="20"/>
                <w:szCs w:val="20"/>
              </w:rPr>
              <w:t xml:space="preserve">Cuando el Municipio no tenga la capacidad financiera para apoyar en </w:t>
            </w:r>
            <w:r>
              <w:rPr>
                <w:sz w:val="20"/>
                <w:szCs w:val="20"/>
              </w:rPr>
              <w:t>la</w:t>
            </w:r>
            <w:r w:rsidRPr="00656A49">
              <w:rPr>
                <w:sz w:val="20"/>
                <w:szCs w:val="20"/>
              </w:rPr>
              <w:t xml:space="preserve"> creación y abastecimiento de algún centro de refugio temporal para mujeres víctimas de violencia, podrá solicitar apoyos económicos a través de la </w:t>
            </w:r>
            <w:r w:rsidRPr="00656A49">
              <w:rPr>
                <w:b/>
                <w:sz w:val="20"/>
                <w:szCs w:val="20"/>
              </w:rPr>
              <w:t>Dirección,</w:t>
            </w:r>
            <w:r w:rsidRPr="00656A49">
              <w:rPr>
                <w:sz w:val="20"/>
                <w:szCs w:val="20"/>
              </w:rPr>
              <w:t xml:space="preserve"> elaborando una petición por escrito, fundamentando los motivos de su petición y la justificación del monto solicitado. La Citada Dirección canalizará la petición a las instancias correspondientes.</w:t>
            </w:r>
          </w:p>
          <w:p w14:paraId="07D29196" w14:textId="77777777" w:rsidR="00FC7A39" w:rsidRPr="00656A49" w:rsidRDefault="00FC7A39" w:rsidP="00B77A03">
            <w:pPr>
              <w:rPr>
                <w:sz w:val="18"/>
                <w:szCs w:val="18"/>
              </w:rPr>
            </w:pPr>
          </w:p>
          <w:p w14:paraId="3427D19A" w14:textId="77777777" w:rsidR="00FC7A39" w:rsidRPr="00656A49" w:rsidRDefault="00FC7A39" w:rsidP="00B77A03">
            <w:pPr>
              <w:rPr>
                <w:sz w:val="18"/>
                <w:szCs w:val="18"/>
              </w:rPr>
            </w:pPr>
          </w:p>
          <w:p w14:paraId="76A0DDEE" w14:textId="77777777" w:rsidR="00FC7A39" w:rsidRPr="00656A49" w:rsidRDefault="00FC7A39" w:rsidP="00B77A03">
            <w:pPr>
              <w:rPr>
                <w:sz w:val="18"/>
                <w:szCs w:val="18"/>
              </w:rPr>
            </w:pPr>
          </w:p>
          <w:p w14:paraId="146EDD43" w14:textId="77777777" w:rsidR="00FC7A39" w:rsidRPr="00656A49" w:rsidRDefault="00FC7A39" w:rsidP="00B77A03">
            <w:pPr>
              <w:jc w:val="center"/>
              <w:rPr>
                <w:b/>
                <w:bCs/>
                <w:sz w:val="20"/>
                <w:szCs w:val="20"/>
              </w:rPr>
            </w:pPr>
            <w:r w:rsidRPr="00656A49">
              <w:rPr>
                <w:b/>
                <w:bCs/>
                <w:sz w:val="20"/>
                <w:szCs w:val="20"/>
              </w:rPr>
              <w:t>CAPÍTULO IV</w:t>
            </w:r>
          </w:p>
          <w:p w14:paraId="7C2B1918" w14:textId="77777777" w:rsidR="00FC7A39" w:rsidRPr="00656A49" w:rsidRDefault="00FC7A39" w:rsidP="00B77A03">
            <w:pPr>
              <w:jc w:val="center"/>
              <w:rPr>
                <w:b/>
                <w:bCs/>
                <w:sz w:val="20"/>
                <w:szCs w:val="20"/>
              </w:rPr>
            </w:pPr>
            <w:r w:rsidRPr="00656A49">
              <w:rPr>
                <w:b/>
                <w:bCs/>
                <w:sz w:val="20"/>
                <w:szCs w:val="20"/>
              </w:rPr>
              <w:t>DEL APOYO EN LA CREACIÓN DE PROGRAMAS DE REEDUCACIÓN INTEGRAL PARA LOS AGRESORES</w:t>
            </w:r>
          </w:p>
          <w:p w14:paraId="1C6EB20B" w14:textId="77777777" w:rsidR="00FC7A39" w:rsidRPr="00656A49" w:rsidRDefault="00FC7A39" w:rsidP="00B77A03">
            <w:pPr>
              <w:rPr>
                <w:sz w:val="20"/>
                <w:szCs w:val="20"/>
              </w:rPr>
            </w:pPr>
            <w:r w:rsidRPr="00656A49">
              <w:rPr>
                <w:sz w:val="20"/>
                <w:szCs w:val="20"/>
              </w:rPr>
              <w:t>…</w:t>
            </w:r>
          </w:p>
          <w:p w14:paraId="5DB12171" w14:textId="77777777" w:rsidR="00FC7A39" w:rsidRPr="00656A49" w:rsidRDefault="00FC7A39" w:rsidP="00B77A03">
            <w:pPr>
              <w:jc w:val="both"/>
              <w:rPr>
                <w:b/>
                <w:bCs/>
                <w:sz w:val="20"/>
                <w:szCs w:val="20"/>
              </w:rPr>
            </w:pPr>
            <w:r w:rsidRPr="00656A49">
              <w:rPr>
                <w:b/>
                <w:bCs/>
                <w:sz w:val="20"/>
                <w:szCs w:val="20"/>
              </w:rPr>
              <w:t xml:space="preserve">Artículo 37.- </w:t>
            </w:r>
            <w:r w:rsidRPr="00656A49">
              <w:rPr>
                <w:sz w:val="20"/>
                <w:szCs w:val="20"/>
              </w:rPr>
              <w:t xml:space="preserve">Para la creación e implementación de los programas de reeducación, el Ayuntamiento a través de la </w:t>
            </w:r>
            <w:proofErr w:type="gramStart"/>
            <w:r w:rsidRPr="00656A49">
              <w:rPr>
                <w:b/>
                <w:bCs/>
                <w:sz w:val="20"/>
                <w:szCs w:val="20"/>
              </w:rPr>
              <w:t>Secretaria</w:t>
            </w:r>
            <w:proofErr w:type="gramEnd"/>
            <w:r w:rsidRPr="00656A49">
              <w:rPr>
                <w:b/>
                <w:bCs/>
                <w:sz w:val="20"/>
                <w:szCs w:val="20"/>
              </w:rPr>
              <w:t xml:space="preserve"> de Ayuntamiento</w:t>
            </w:r>
            <w:r w:rsidRPr="00656A49">
              <w:rPr>
                <w:sz w:val="20"/>
                <w:szCs w:val="20"/>
              </w:rPr>
              <w:t xml:space="preserve">, podrá solicitar por escrito apoyo económico a través de un oficio dirigido ante la </w:t>
            </w:r>
            <w:r w:rsidRPr="00656A49">
              <w:rPr>
                <w:b/>
                <w:bCs/>
                <w:sz w:val="20"/>
                <w:szCs w:val="20"/>
              </w:rPr>
              <w:t>Dirección,</w:t>
            </w:r>
            <w:r w:rsidRPr="00656A49">
              <w:rPr>
                <w:sz w:val="20"/>
                <w:szCs w:val="20"/>
              </w:rPr>
              <w:t xml:space="preserve"> en el cual se deberá justificar el monto solicitado, las metas que se pretendan conseguir y su apego </w:t>
            </w:r>
            <w:r>
              <w:rPr>
                <w:sz w:val="20"/>
                <w:szCs w:val="20"/>
              </w:rPr>
              <w:t>al</w:t>
            </w:r>
            <w:r w:rsidRPr="00656A49">
              <w:rPr>
                <w:sz w:val="20"/>
                <w:szCs w:val="20"/>
              </w:rPr>
              <w:t xml:space="preserve"> Programa Estatal.</w:t>
            </w:r>
          </w:p>
          <w:p w14:paraId="6F5CD6E5" w14:textId="77777777" w:rsidR="00FC7A39" w:rsidRPr="00656A49" w:rsidRDefault="00FC7A39" w:rsidP="00B77A03">
            <w:pPr>
              <w:jc w:val="both"/>
              <w:rPr>
                <w:b/>
                <w:bCs/>
                <w:sz w:val="20"/>
                <w:szCs w:val="20"/>
              </w:rPr>
            </w:pPr>
          </w:p>
          <w:p w14:paraId="57AD1024" w14:textId="77777777" w:rsidR="00FC7A39" w:rsidRPr="00656A49" w:rsidRDefault="00FC7A39" w:rsidP="00B77A03">
            <w:pPr>
              <w:jc w:val="both"/>
              <w:rPr>
                <w:b/>
                <w:bCs/>
                <w:sz w:val="20"/>
                <w:szCs w:val="20"/>
              </w:rPr>
            </w:pPr>
          </w:p>
          <w:p w14:paraId="25512626" w14:textId="77777777" w:rsidR="00FC7A39" w:rsidRPr="00656A49" w:rsidRDefault="00FC7A39" w:rsidP="00B77A03">
            <w:pPr>
              <w:jc w:val="both"/>
              <w:rPr>
                <w:b/>
                <w:bCs/>
                <w:sz w:val="20"/>
                <w:szCs w:val="20"/>
              </w:rPr>
            </w:pPr>
            <w:r w:rsidRPr="00656A49">
              <w:rPr>
                <w:b/>
                <w:bCs/>
                <w:sz w:val="20"/>
                <w:szCs w:val="20"/>
              </w:rPr>
              <w:t xml:space="preserve">Artículo 46.- </w:t>
            </w:r>
            <w:r w:rsidRPr="00656A49">
              <w:rPr>
                <w:sz w:val="20"/>
                <w:szCs w:val="20"/>
              </w:rPr>
              <w:t xml:space="preserve">El Ayuntamiento, a través de la </w:t>
            </w:r>
            <w:r w:rsidRPr="00656A49">
              <w:rPr>
                <w:b/>
                <w:bCs/>
                <w:sz w:val="20"/>
                <w:szCs w:val="20"/>
              </w:rPr>
              <w:t xml:space="preserve">Dirección De Igualdad Sustantiva Entre Mujeres Y Hombres por conducto de la Jefatura de la Mujer </w:t>
            </w:r>
            <w:proofErr w:type="spellStart"/>
            <w:r w:rsidRPr="00656A49">
              <w:rPr>
                <w:b/>
                <w:bCs/>
                <w:sz w:val="20"/>
                <w:szCs w:val="20"/>
              </w:rPr>
              <w:t>Zapotlense</w:t>
            </w:r>
            <w:proofErr w:type="spellEnd"/>
            <w:r w:rsidRPr="00656A49">
              <w:rPr>
                <w:b/>
                <w:bCs/>
                <w:sz w:val="20"/>
                <w:szCs w:val="20"/>
              </w:rPr>
              <w:t xml:space="preserve">, </w:t>
            </w:r>
            <w:r w:rsidRPr="00656A49">
              <w:rPr>
                <w:sz w:val="20"/>
                <w:szCs w:val="20"/>
              </w:rPr>
              <w:t xml:space="preserve">deberá de orientar a la mujer víctima de violencia, para que esta acuda a la </w:t>
            </w:r>
            <w:r w:rsidRPr="00656A49">
              <w:rPr>
                <w:b/>
                <w:bCs/>
                <w:sz w:val="20"/>
                <w:szCs w:val="20"/>
              </w:rPr>
              <w:t>Agencia del Ministerio Público especializada en Delitos de Género</w:t>
            </w:r>
            <w:r w:rsidRPr="00656A49">
              <w:rPr>
                <w:sz w:val="20"/>
                <w:szCs w:val="20"/>
              </w:rPr>
              <w:t xml:space="preserve"> </w:t>
            </w:r>
            <w:r w:rsidRPr="00656A49">
              <w:rPr>
                <w:sz w:val="20"/>
                <w:szCs w:val="20"/>
              </w:rPr>
              <w:lastRenderedPageBreak/>
              <w:t>correspondiente, con el objetivo de iniciar las acciones legales a que haya lugar.</w:t>
            </w:r>
          </w:p>
          <w:p w14:paraId="3C15FC7E" w14:textId="77777777" w:rsidR="00FC7A39" w:rsidRPr="00656A49" w:rsidRDefault="00FC7A39" w:rsidP="00B77A03">
            <w:pPr>
              <w:rPr>
                <w:sz w:val="18"/>
                <w:szCs w:val="18"/>
              </w:rPr>
            </w:pPr>
          </w:p>
          <w:p w14:paraId="32843D0C" w14:textId="77777777" w:rsidR="00FC7A39" w:rsidRPr="00656A49" w:rsidRDefault="00FC7A39" w:rsidP="00B77A03">
            <w:pPr>
              <w:rPr>
                <w:sz w:val="18"/>
                <w:szCs w:val="18"/>
              </w:rPr>
            </w:pPr>
          </w:p>
          <w:p w14:paraId="1626D5F2" w14:textId="77777777" w:rsidR="00FC7A39" w:rsidRPr="00656A49" w:rsidRDefault="00FC7A39" w:rsidP="00B77A03">
            <w:pPr>
              <w:jc w:val="center"/>
              <w:rPr>
                <w:b/>
                <w:bCs/>
                <w:sz w:val="18"/>
                <w:szCs w:val="18"/>
              </w:rPr>
            </w:pPr>
          </w:p>
          <w:p w14:paraId="6AEA5D8F" w14:textId="77777777" w:rsidR="00FC7A39" w:rsidRPr="00656A49" w:rsidRDefault="00FC7A39" w:rsidP="00B77A03">
            <w:pPr>
              <w:jc w:val="center"/>
              <w:rPr>
                <w:b/>
                <w:bCs/>
                <w:sz w:val="18"/>
                <w:szCs w:val="18"/>
              </w:rPr>
            </w:pPr>
            <w:r w:rsidRPr="00656A49">
              <w:rPr>
                <w:b/>
                <w:bCs/>
                <w:sz w:val="18"/>
                <w:szCs w:val="18"/>
              </w:rPr>
              <w:t xml:space="preserve">TÍTULO CUARTO </w:t>
            </w:r>
          </w:p>
          <w:p w14:paraId="3C141D14" w14:textId="77777777" w:rsidR="00FC7A39" w:rsidRPr="00656A49" w:rsidRDefault="00FC7A39" w:rsidP="00B77A03">
            <w:pPr>
              <w:jc w:val="center"/>
              <w:rPr>
                <w:b/>
                <w:bCs/>
                <w:sz w:val="18"/>
                <w:szCs w:val="18"/>
              </w:rPr>
            </w:pPr>
            <w:r w:rsidRPr="00656A49">
              <w:rPr>
                <w:b/>
                <w:bCs/>
                <w:sz w:val="18"/>
                <w:szCs w:val="18"/>
              </w:rPr>
              <w:t xml:space="preserve">CAPÍTULO I </w:t>
            </w:r>
          </w:p>
          <w:p w14:paraId="6AAC51EB" w14:textId="77777777" w:rsidR="00FC7A39" w:rsidRPr="00656A49" w:rsidRDefault="00FC7A39" w:rsidP="00B77A03">
            <w:pPr>
              <w:jc w:val="center"/>
              <w:rPr>
                <w:b/>
                <w:bCs/>
                <w:sz w:val="18"/>
                <w:szCs w:val="18"/>
              </w:rPr>
            </w:pPr>
            <w:r w:rsidRPr="00656A49">
              <w:rPr>
                <w:b/>
                <w:bCs/>
                <w:sz w:val="18"/>
                <w:szCs w:val="18"/>
              </w:rPr>
              <w:t>MECANISMOS INTERNOS PARA LA DENUNCIA DEL PERSONAL QUE INCURRA EN VIOLENCIA INSTITUCIONAL Y LABORAL</w:t>
            </w:r>
          </w:p>
          <w:p w14:paraId="6FCF936A" w14:textId="77777777" w:rsidR="00FC7A39" w:rsidRPr="00656A49" w:rsidRDefault="00FC7A39" w:rsidP="00B77A03">
            <w:pPr>
              <w:jc w:val="center"/>
              <w:rPr>
                <w:b/>
                <w:bCs/>
                <w:sz w:val="18"/>
                <w:szCs w:val="18"/>
              </w:rPr>
            </w:pPr>
          </w:p>
          <w:p w14:paraId="09572AB2" w14:textId="77777777" w:rsidR="00FC7A39" w:rsidRPr="00656A49" w:rsidRDefault="00FC7A39" w:rsidP="00B77A03">
            <w:pPr>
              <w:jc w:val="both"/>
              <w:rPr>
                <w:sz w:val="18"/>
                <w:szCs w:val="18"/>
              </w:rPr>
            </w:pPr>
            <w:r w:rsidRPr="00656A49">
              <w:rPr>
                <w:b/>
                <w:bCs/>
                <w:sz w:val="18"/>
                <w:szCs w:val="18"/>
              </w:rPr>
              <w:t>Artículo 48</w:t>
            </w:r>
            <w:r w:rsidRPr="00656A49">
              <w:rPr>
                <w:sz w:val="18"/>
                <w:szCs w:val="18"/>
              </w:rPr>
              <w:t>. Las acciones de acceso a la justicia consisten en:</w:t>
            </w:r>
          </w:p>
          <w:p w14:paraId="700D9267" w14:textId="77777777" w:rsidR="00FC7A39" w:rsidRPr="00656A49" w:rsidRDefault="00FC7A39" w:rsidP="00B77A03">
            <w:pPr>
              <w:pStyle w:val="Prrafodelista"/>
              <w:numPr>
                <w:ilvl w:val="0"/>
                <w:numId w:val="16"/>
              </w:numPr>
              <w:jc w:val="both"/>
              <w:rPr>
                <w:sz w:val="18"/>
                <w:szCs w:val="18"/>
              </w:rPr>
            </w:pPr>
            <w:r w:rsidRPr="00656A49">
              <w:rPr>
                <w:sz w:val="18"/>
                <w:szCs w:val="18"/>
              </w:rPr>
              <w:t>…</w:t>
            </w:r>
          </w:p>
          <w:p w14:paraId="53B66BE8" w14:textId="77777777" w:rsidR="00FC7A39" w:rsidRPr="00656A49" w:rsidRDefault="00FC7A39" w:rsidP="00B77A03">
            <w:pPr>
              <w:pStyle w:val="Prrafodelista"/>
              <w:numPr>
                <w:ilvl w:val="0"/>
                <w:numId w:val="16"/>
              </w:numPr>
              <w:jc w:val="both"/>
              <w:rPr>
                <w:sz w:val="18"/>
                <w:szCs w:val="18"/>
              </w:rPr>
            </w:pPr>
            <w:r w:rsidRPr="00656A49">
              <w:rPr>
                <w:sz w:val="18"/>
                <w:szCs w:val="18"/>
              </w:rPr>
              <w:t xml:space="preserve">Actuar con la debida diligencia para orientar, acompañar y representar a las mujeres víctimas de violencia en los procedimientos en que participen, con el fin de que sean sancionados los actos de violencia cometidos en su contra, así como para hacer efectiva la reparación del daño </w:t>
            </w:r>
            <w:r w:rsidRPr="00656A49">
              <w:rPr>
                <w:b/>
                <w:bCs/>
                <w:sz w:val="18"/>
                <w:szCs w:val="18"/>
              </w:rPr>
              <w:t>salvaguardando el derecho a una vida libre de violencia</w:t>
            </w:r>
            <w:r w:rsidRPr="00656A49">
              <w:rPr>
                <w:sz w:val="18"/>
                <w:szCs w:val="18"/>
              </w:rPr>
              <w:t xml:space="preserve">; y </w:t>
            </w:r>
          </w:p>
          <w:p w14:paraId="1856921A" w14:textId="77777777" w:rsidR="00FC7A39" w:rsidRPr="00656A49" w:rsidRDefault="00FC7A39" w:rsidP="00B77A03">
            <w:pPr>
              <w:pStyle w:val="Prrafodelista"/>
              <w:numPr>
                <w:ilvl w:val="0"/>
                <w:numId w:val="16"/>
              </w:numPr>
              <w:jc w:val="both"/>
              <w:rPr>
                <w:sz w:val="18"/>
                <w:szCs w:val="18"/>
              </w:rPr>
            </w:pPr>
            <w:r w:rsidRPr="00656A49">
              <w:rPr>
                <w:sz w:val="18"/>
                <w:szCs w:val="18"/>
              </w:rPr>
              <w:t>…</w:t>
            </w:r>
          </w:p>
          <w:p w14:paraId="4C2FBBB9" w14:textId="77777777" w:rsidR="00FC7A39" w:rsidRPr="00656A49" w:rsidRDefault="00FC7A39" w:rsidP="00B77A03">
            <w:pPr>
              <w:rPr>
                <w:sz w:val="20"/>
                <w:szCs w:val="20"/>
              </w:rPr>
            </w:pPr>
          </w:p>
          <w:p w14:paraId="26937D54" w14:textId="77777777" w:rsidR="00FC7A39" w:rsidRPr="00656A49" w:rsidRDefault="00FC7A39" w:rsidP="00B77A03">
            <w:pPr>
              <w:rPr>
                <w:sz w:val="20"/>
                <w:szCs w:val="20"/>
              </w:rPr>
            </w:pPr>
          </w:p>
          <w:p w14:paraId="033BBC83" w14:textId="77777777" w:rsidR="00FC7A39" w:rsidRPr="00656A49" w:rsidRDefault="00FC7A39" w:rsidP="00B77A03">
            <w:pPr>
              <w:jc w:val="center"/>
              <w:rPr>
                <w:b/>
                <w:bCs/>
                <w:sz w:val="20"/>
                <w:szCs w:val="20"/>
              </w:rPr>
            </w:pPr>
            <w:r w:rsidRPr="00656A49">
              <w:rPr>
                <w:b/>
                <w:bCs/>
                <w:sz w:val="20"/>
                <w:szCs w:val="20"/>
              </w:rPr>
              <w:t>CAPÍTULO II</w:t>
            </w:r>
          </w:p>
          <w:p w14:paraId="25BB9B86" w14:textId="77777777" w:rsidR="00FC7A39" w:rsidRPr="00656A49" w:rsidRDefault="00FC7A39" w:rsidP="00B77A03">
            <w:pPr>
              <w:jc w:val="center"/>
              <w:rPr>
                <w:b/>
                <w:bCs/>
                <w:sz w:val="20"/>
                <w:szCs w:val="20"/>
              </w:rPr>
            </w:pPr>
            <w:r w:rsidRPr="00656A49">
              <w:rPr>
                <w:b/>
                <w:bCs/>
                <w:sz w:val="20"/>
                <w:szCs w:val="20"/>
              </w:rPr>
              <w:t>DE LA COLABORACIÓN DEL BANCO ESTATAL DE DATOS E INFORMACIÓN SOBRE CASOS DE VIOLENCIA CONTRA LAS MUJERES</w:t>
            </w:r>
          </w:p>
          <w:p w14:paraId="294A246C" w14:textId="77777777" w:rsidR="00FC7A39" w:rsidRPr="00656A49" w:rsidRDefault="00FC7A39" w:rsidP="00B77A03">
            <w:pPr>
              <w:rPr>
                <w:sz w:val="20"/>
                <w:szCs w:val="20"/>
              </w:rPr>
            </w:pPr>
            <w:r w:rsidRPr="00656A49">
              <w:rPr>
                <w:sz w:val="20"/>
                <w:szCs w:val="20"/>
              </w:rPr>
              <w:t>…</w:t>
            </w:r>
          </w:p>
          <w:p w14:paraId="1C640B51" w14:textId="77777777" w:rsidR="00FC7A39" w:rsidRPr="00656A49" w:rsidRDefault="00FC7A39" w:rsidP="00B77A03">
            <w:pPr>
              <w:jc w:val="both"/>
              <w:rPr>
                <w:b/>
                <w:bCs/>
                <w:sz w:val="20"/>
                <w:szCs w:val="20"/>
              </w:rPr>
            </w:pPr>
            <w:r w:rsidRPr="00656A49">
              <w:rPr>
                <w:b/>
                <w:bCs/>
                <w:sz w:val="20"/>
                <w:szCs w:val="20"/>
              </w:rPr>
              <w:t xml:space="preserve">Artículo 51.- </w:t>
            </w:r>
            <w:r w:rsidRPr="00656A49">
              <w:rPr>
                <w:sz w:val="20"/>
                <w:szCs w:val="20"/>
              </w:rPr>
              <w:t xml:space="preserve">La </w:t>
            </w:r>
            <w:r w:rsidRPr="00656A49">
              <w:rPr>
                <w:b/>
                <w:bCs/>
                <w:sz w:val="20"/>
                <w:szCs w:val="20"/>
              </w:rPr>
              <w:t xml:space="preserve">Dirección de Igualdad Sustantiva entre Mujeres y hombres por conducto de la Jefatura de la Mujer </w:t>
            </w:r>
            <w:proofErr w:type="spellStart"/>
            <w:r w:rsidRPr="00656A49">
              <w:rPr>
                <w:b/>
                <w:bCs/>
                <w:sz w:val="20"/>
                <w:szCs w:val="20"/>
              </w:rPr>
              <w:t>Zapotlense</w:t>
            </w:r>
            <w:proofErr w:type="spellEnd"/>
            <w:r w:rsidRPr="00656A49">
              <w:rPr>
                <w:sz w:val="20"/>
                <w:szCs w:val="20"/>
              </w:rPr>
              <w:t>, será la encargada de integrar la información para el apoyo del Banco de Datos, debiendo proporcionar dentro de los primeros 5 días después de la atención a la usuaria, los registros capturados, con la finalidad de mantener actualizado el Banco Estatal.</w:t>
            </w:r>
          </w:p>
          <w:p w14:paraId="4512F239" w14:textId="77777777" w:rsidR="00FC7A39" w:rsidRDefault="00FC7A39" w:rsidP="00B77A03">
            <w:pPr>
              <w:rPr>
                <w:sz w:val="20"/>
                <w:szCs w:val="20"/>
              </w:rPr>
            </w:pPr>
          </w:p>
          <w:p w14:paraId="02E35FB5" w14:textId="77777777" w:rsidR="00FC7A39" w:rsidRPr="00656A49" w:rsidRDefault="00FC7A39" w:rsidP="00B77A03">
            <w:pPr>
              <w:rPr>
                <w:sz w:val="20"/>
                <w:szCs w:val="20"/>
              </w:rPr>
            </w:pPr>
          </w:p>
          <w:p w14:paraId="67DB64EA" w14:textId="77777777" w:rsidR="00FC7A39" w:rsidRPr="00656A49" w:rsidRDefault="00FC7A39" w:rsidP="00B77A03">
            <w:pPr>
              <w:jc w:val="center"/>
              <w:rPr>
                <w:b/>
                <w:bCs/>
                <w:sz w:val="20"/>
                <w:szCs w:val="20"/>
              </w:rPr>
            </w:pPr>
            <w:r w:rsidRPr="00656A49">
              <w:rPr>
                <w:b/>
                <w:bCs/>
                <w:sz w:val="20"/>
                <w:szCs w:val="20"/>
              </w:rPr>
              <w:t>TITULO V</w:t>
            </w:r>
          </w:p>
          <w:p w14:paraId="66BB4DC2" w14:textId="77777777" w:rsidR="00FC7A39" w:rsidRPr="00656A49" w:rsidRDefault="00FC7A39" w:rsidP="00B77A03">
            <w:pPr>
              <w:jc w:val="center"/>
              <w:rPr>
                <w:b/>
                <w:bCs/>
                <w:sz w:val="20"/>
                <w:szCs w:val="20"/>
              </w:rPr>
            </w:pPr>
            <w:r w:rsidRPr="00656A49">
              <w:rPr>
                <w:b/>
                <w:bCs/>
                <w:sz w:val="20"/>
                <w:szCs w:val="20"/>
              </w:rPr>
              <w:t>DE LOS MECANISMOS MUNICIPALES PARA EL ACCESO DE LAS MUJERES A UNA VIDA LIBRE DE VIOLENCIA</w:t>
            </w:r>
          </w:p>
          <w:p w14:paraId="3AA2F9C6" w14:textId="77777777" w:rsidR="00FC7A39" w:rsidRPr="00656A49" w:rsidRDefault="00FC7A39" w:rsidP="00B77A03">
            <w:pPr>
              <w:rPr>
                <w:sz w:val="20"/>
                <w:szCs w:val="20"/>
              </w:rPr>
            </w:pPr>
          </w:p>
          <w:p w14:paraId="1954E2CB" w14:textId="77777777" w:rsidR="00FC7A39" w:rsidRPr="00656A49" w:rsidRDefault="00FC7A39" w:rsidP="00B77A03">
            <w:pPr>
              <w:jc w:val="center"/>
              <w:rPr>
                <w:b/>
                <w:bCs/>
                <w:sz w:val="20"/>
                <w:szCs w:val="20"/>
              </w:rPr>
            </w:pPr>
            <w:r w:rsidRPr="00656A49">
              <w:rPr>
                <w:b/>
                <w:bCs/>
                <w:sz w:val="20"/>
                <w:szCs w:val="20"/>
              </w:rPr>
              <w:t>CAPÍTULO II</w:t>
            </w:r>
          </w:p>
          <w:p w14:paraId="688D529F" w14:textId="77777777" w:rsidR="00FC7A39" w:rsidRPr="00656A49" w:rsidRDefault="00FC7A39" w:rsidP="00B77A03">
            <w:pPr>
              <w:jc w:val="center"/>
              <w:rPr>
                <w:sz w:val="20"/>
                <w:szCs w:val="20"/>
              </w:rPr>
            </w:pPr>
            <w:r w:rsidRPr="00656A49">
              <w:rPr>
                <w:b/>
                <w:bCs/>
                <w:sz w:val="20"/>
                <w:szCs w:val="20"/>
              </w:rPr>
              <w:t>DE LOS INTEGRANTES DEL SISTEMA MUNICIPAL DE ACCESO DE LAS MUJERES A UNA VIDA LIBRE DE VIOLENCIA</w:t>
            </w:r>
          </w:p>
          <w:p w14:paraId="10A7858A" w14:textId="77777777" w:rsidR="00FC7A39" w:rsidRPr="00656A49" w:rsidRDefault="00FC7A39" w:rsidP="00B77A03">
            <w:pPr>
              <w:rPr>
                <w:sz w:val="20"/>
                <w:szCs w:val="20"/>
              </w:rPr>
            </w:pPr>
          </w:p>
          <w:p w14:paraId="05BAC891" w14:textId="77777777" w:rsidR="00FC7A39" w:rsidRPr="00656A49" w:rsidRDefault="00FC7A39" w:rsidP="00B77A03">
            <w:pPr>
              <w:jc w:val="both"/>
              <w:rPr>
                <w:sz w:val="20"/>
                <w:szCs w:val="20"/>
              </w:rPr>
            </w:pPr>
            <w:r w:rsidRPr="00656A49">
              <w:rPr>
                <w:b/>
                <w:bCs/>
                <w:sz w:val="20"/>
                <w:szCs w:val="20"/>
              </w:rPr>
              <w:t xml:space="preserve">Artículo 58. </w:t>
            </w:r>
            <w:r w:rsidRPr="00656A49">
              <w:rPr>
                <w:sz w:val="20"/>
                <w:szCs w:val="20"/>
              </w:rPr>
              <w:t>El Sistema Municipal de Acceso de las Mujeres a una Vida libre de Violencia del Municipio de Zapotlán el Grande, Jalisco, está conformado por:</w:t>
            </w:r>
          </w:p>
          <w:p w14:paraId="69AD1673" w14:textId="77777777" w:rsidR="00FC7A39" w:rsidRPr="00656A49" w:rsidRDefault="00FC7A39" w:rsidP="00B77A03">
            <w:pPr>
              <w:pStyle w:val="Prrafodelista"/>
              <w:numPr>
                <w:ilvl w:val="0"/>
                <w:numId w:val="20"/>
              </w:numPr>
              <w:jc w:val="both"/>
              <w:rPr>
                <w:b/>
                <w:bCs/>
                <w:sz w:val="20"/>
                <w:szCs w:val="20"/>
              </w:rPr>
            </w:pPr>
            <w:r w:rsidRPr="00656A49">
              <w:rPr>
                <w:b/>
                <w:bCs/>
                <w:sz w:val="20"/>
                <w:szCs w:val="20"/>
              </w:rPr>
              <w:t>…</w:t>
            </w:r>
          </w:p>
          <w:p w14:paraId="30432753" w14:textId="77777777" w:rsidR="00FC7A39" w:rsidRPr="00656A49" w:rsidRDefault="00FC7A39" w:rsidP="00B77A03">
            <w:pPr>
              <w:pStyle w:val="Prrafodelista"/>
              <w:numPr>
                <w:ilvl w:val="0"/>
                <w:numId w:val="20"/>
              </w:numPr>
              <w:jc w:val="both"/>
              <w:rPr>
                <w:b/>
                <w:bCs/>
                <w:sz w:val="20"/>
                <w:szCs w:val="20"/>
              </w:rPr>
            </w:pPr>
            <w:r w:rsidRPr="00656A49">
              <w:rPr>
                <w:sz w:val="20"/>
                <w:szCs w:val="20"/>
              </w:rPr>
              <w:t xml:space="preserve">La Titular de </w:t>
            </w:r>
            <w:r w:rsidRPr="00656A49">
              <w:rPr>
                <w:b/>
                <w:bCs/>
                <w:sz w:val="20"/>
                <w:szCs w:val="20"/>
              </w:rPr>
              <w:t>Dirección de Igualdad Sustantiva entre Mujeres y Hombres;</w:t>
            </w:r>
            <w:r w:rsidRPr="00656A49">
              <w:rPr>
                <w:sz w:val="20"/>
                <w:szCs w:val="20"/>
              </w:rPr>
              <w:t xml:space="preserve"> que tendrá el cargo de Secretaría Ejecutiva y es la responsable de vigilar la observancia del presente ordenamiento. </w:t>
            </w:r>
          </w:p>
          <w:p w14:paraId="1B48640F" w14:textId="77777777" w:rsidR="00FC7A39" w:rsidRPr="00656A49" w:rsidRDefault="00FC7A39" w:rsidP="00B77A03">
            <w:pPr>
              <w:jc w:val="both"/>
              <w:rPr>
                <w:b/>
                <w:bCs/>
                <w:sz w:val="20"/>
                <w:szCs w:val="20"/>
              </w:rPr>
            </w:pPr>
            <w:r w:rsidRPr="00656A49">
              <w:rPr>
                <w:b/>
                <w:bCs/>
                <w:sz w:val="20"/>
                <w:szCs w:val="20"/>
              </w:rPr>
              <w:lastRenderedPageBreak/>
              <w:t xml:space="preserve"> III al X</w:t>
            </w:r>
          </w:p>
          <w:p w14:paraId="4333632C" w14:textId="77777777" w:rsidR="00FC7A39" w:rsidRPr="00656A49" w:rsidRDefault="00FC7A39" w:rsidP="00B77A03">
            <w:pPr>
              <w:pStyle w:val="Prrafodelista"/>
              <w:numPr>
                <w:ilvl w:val="0"/>
                <w:numId w:val="14"/>
              </w:numPr>
              <w:jc w:val="both"/>
              <w:rPr>
                <w:b/>
                <w:bCs/>
                <w:sz w:val="20"/>
                <w:szCs w:val="20"/>
              </w:rPr>
            </w:pPr>
            <w:r w:rsidRPr="00656A49">
              <w:rPr>
                <w:b/>
                <w:bCs/>
                <w:sz w:val="20"/>
                <w:szCs w:val="20"/>
              </w:rPr>
              <w:t xml:space="preserve">Titular de la Jefatura de la Mujer </w:t>
            </w:r>
            <w:proofErr w:type="spellStart"/>
            <w:r w:rsidRPr="00656A49">
              <w:rPr>
                <w:b/>
                <w:bCs/>
                <w:sz w:val="20"/>
                <w:szCs w:val="20"/>
              </w:rPr>
              <w:t>Zapotlense</w:t>
            </w:r>
            <w:proofErr w:type="spellEnd"/>
            <w:r w:rsidRPr="00656A49">
              <w:rPr>
                <w:b/>
                <w:bCs/>
                <w:sz w:val="20"/>
                <w:szCs w:val="20"/>
              </w:rPr>
              <w:t>.</w:t>
            </w:r>
          </w:p>
          <w:p w14:paraId="25707304" w14:textId="77777777" w:rsidR="00FC7A39" w:rsidRPr="00656A49" w:rsidRDefault="00FC7A39" w:rsidP="00B77A03">
            <w:pPr>
              <w:pStyle w:val="Prrafodelista"/>
              <w:numPr>
                <w:ilvl w:val="0"/>
                <w:numId w:val="14"/>
              </w:numPr>
              <w:jc w:val="both"/>
              <w:rPr>
                <w:b/>
                <w:bCs/>
                <w:sz w:val="20"/>
                <w:szCs w:val="20"/>
              </w:rPr>
            </w:pPr>
            <w:r w:rsidRPr="00656A49">
              <w:rPr>
                <w:b/>
                <w:bCs/>
                <w:sz w:val="20"/>
                <w:szCs w:val="20"/>
              </w:rPr>
              <w:t xml:space="preserve">Dos organizaciones de la sociedad civil con derecho a voz </w:t>
            </w:r>
          </w:p>
          <w:p w14:paraId="65F926BC" w14:textId="77777777" w:rsidR="00FC7A39" w:rsidRPr="00656A49" w:rsidRDefault="00FC7A39" w:rsidP="00B77A03">
            <w:pPr>
              <w:pStyle w:val="Prrafodelista"/>
              <w:ind w:left="765"/>
              <w:jc w:val="both"/>
              <w:rPr>
                <w:sz w:val="20"/>
                <w:szCs w:val="20"/>
              </w:rPr>
            </w:pPr>
          </w:p>
          <w:p w14:paraId="224FE2AD" w14:textId="77777777" w:rsidR="00FC7A39" w:rsidRPr="00656A49" w:rsidRDefault="00FC7A39" w:rsidP="00B77A03">
            <w:pPr>
              <w:jc w:val="both"/>
              <w:rPr>
                <w:b/>
                <w:bCs/>
                <w:sz w:val="20"/>
                <w:szCs w:val="20"/>
              </w:rPr>
            </w:pPr>
          </w:p>
          <w:p w14:paraId="6DB7BB4C" w14:textId="77777777" w:rsidR="00FC7A39" w:rsidRPr="00656A49" w:rsidRDefault="00FC7A39" w:rsidP="00B77A03">
            <w:pPr>
              <w:jc w:val="both"/>
              <w:rPr>
                <w:b/>
                <w:bCs/>
                <w:sz w:val="20"/>
                <w:szCs w:val="20"/>
              </w:rPr>
            </w:pPr>
          </w:p>
          <w:p w14:paraId="3C993225" w14:textId="77777777" w:rsidR="00FC7A39" w:rsidRPr="00656A49" w:rsidRDefault="00FC7A39" w:rsidP="00B77A03">
            <w:pPr>
              <w:jc w:val="both"/>
              <w:rPr>
                <w:sz w:val="20"/>
                <w:szCs w:val="20"/>
              </w:rPr>
            </w:pPr>
            <w:r w:rsidRPr="00656A49">
              <w:rPr>
                <w:b/>
                <w:bCs/>
                <w:sz w:val="20"/>
                <w:szCs w:val="20"/>
              </w:rPr>
              <w:t xml:space="preserve">Artículo 59. </w:t>
            </w:r>
            <w:r w:rsidRPr="00656A49">
              <w:rPr>
                <w:sz w:val="20"/>
                <w:szCs w:val="20"/>
              </w:rPr>
              <w:t xml:space="preserve">Las y los representantes de la sociedad civil deberán ser designados a propuesta de la Comisión </w:t>
            </w:r>
            <w:proofErr w:type="gramStart"/>
            <w:r w:rsidRPr="00656A49">
              <w:rPr>
                <w:sz w:val="20"/>
                <w:szCs w:val="20"/>
              </w:rPr>
              <w:t>Edilicia</w:t>
            </w:r>
            <w:proofErr w:type="gramEnd"/>
            <w:r w:rsidRPr="00656A49">
              <w:rPr>
                <w:sz w:val="20"/>
                <w:szCs w:val="20"/>
              </w:rPr>
              <w:t xml:space="preserve"> Permanente de Equidad de Género, Asuntos Indígenas y Atención a Grupos Prioritarios en colaboración con la </w:t>
            </w:r>
            <w:r w:rsidRPr="00656A49">
              <w:rPr>
                <w:b/>
                <w:bCs/>
                <w:sz w:val="20"/>
                <w:szCs w:val="20"/>
              </w:rPr>
              <w:t>Dirección De Igualdad Sustantiva Entre Mujeres Y Hombres</w:t>
            </w:r>
            <w:r w:rsidRPr="00656A49">
              <w:rPr>
                <w:sz w:val="20"/>
                <w:szCs w:val="20"/>
              </w:rPr>
              <w:t xml:space="preserve"> o a través de la convocatoria respectiva. Las y los representantes de las organizaciones de la sociedad civil, carecen de la calidad de servidores públicos y ejercerán sus funciones de manera honorífica.</w:t>
            </w:r>
          </w:p>
          <w:p w14:paraId="5C257FB2" w14:textId="77777777" w:rsidR="00FC7A39" w:rsidRPr="00656A49" w:rsidRDefault="00FC7A39" w:rsidP="00B77A03">
            <w:pPr>
              <w:jc w:val="both"/>
              <w:rPr>
                <w:sz w:val="20"/>
                <w:szCs w:val="20"/>
              </w:rPr>
            </w:pPr>
          </w:p>
          <w:p w14:paraId="25A0A9BB" w14:textId="77777777" w:rsidR="00FC7A39" w:rsidRPr="00656A49" w:rsidRDefault="00FC7A39" w:rsidP="00B77A03">
            <w:pPr>
              <w:ind w:left="45"/>
              <w:jc w:val="both"/>
              <w:rPr>
                <w:b/>
                <w:bCs/>
                <w:sz w:val="20"/>
                <w:szCs w:val="20"/>
              </w:rPr>
            </w:pPr>
          </w:p>
          <w:p w14:paraId="1F9C2B26" w14:textId="77777777" w:rsidR="00FC7A39" w:rsidRPr="00656A49" w:rsidRDefault="00FC7A39" w:rsidP="00B77A03">
            <w:pPr>
              <w:ind w:left="45"/>
              <w:jc w:val="both"/>
              <w:rPr>
                <w:sz w:val="20"/>
                <w:szCs w:val="20"/>
              </w:rPr>
            </w:pPr>
            <w:r w:rsidRPr="00656A49">
              <w:rPr>
                <w:b/>
                <w:bCs/>
                <w:sz w:val="20"/>
                <w:szCs w:val="20"/>
              </w:rPr>
              <w:t xml:space="preserve">Artículo 60. </w:t>
            </w:r>
            <w:r w:rsidRPr="00656A49">
              <w:rPr>
                <w:sz w:val="20"/>
                <w:szCs w:val="20"/>
              </w:rPr>
              <w:t>De las suplencias y ausencias.</w:t>
            </w:r>
          </w:p>
          <w:p w14:paraId="45301DD5" w14:textId="77777777" w:rsidR="00FC7A39" w:rsidRPr="00656A49" w:rsidRDefault="00FC7A39" w:rsidP="00B77A03">
            <w:pPr>
              <w:ind w:left="45"/>
              <w:jc w:val="both"/>
              <w:rPr>
                <w:b/>
                <w:bCs/>
                <w:sz w:val="20"/>
                <w:szCs w:val="20"/>
              </w:rPr>
            </w:pPr>
            <w:r w:rsidRPr="00656A49">
              <w:rPr>
                <w:b/>
                <w:bCs/>
                <w:sz w:val="20"/>
                <w:szCs w:val="20"/>
              </w:rPr>
              <w:t>I al III…</w:t>
            </w:r>
          </w:p>
          <w:p w14:paraId="61F543BA" w14:textId="77777777" w:rsidR="00FC7A39" w:rsidRPr="00656A49" w:rsidRDefault="00FC7A39" w:rsidP="00B77A03">
            <w:pPr>
              <w:ind w:left="45"/>
              <w:jc w:val="both"/>
              <w:rPr>
                <w:sz w:val="20"/>
                <w:szCs w:val="20"/>
              </w:rPr>
            </w:pPr>
            <w:r w:rsidRPr="00656A49">
              <w:rPr>
                <w:b/>
                <w:bCs/>
                <w:sz w:val="20"/>
                <w:szCs w:val="20"/>
              </w:rPr>
              <w:t xml:space="preserve">IV. </w:t>
            </w:r>
            <w:r w:rsidRPr="00656A49">
              <w:rPr>
                <w:sz w:val="20"/>
                <w:szCs w:val="20"/>
              </w:rPr>
              <w:t xml:space="preserve">En caso de ausencia de la Presidencia del Sistema Municipal, se suplirá por quien represente a la Titular </w:t>
            </w:r>
            <w:r w:rsidRPr="00656A49">
              <w:rPr>
                <w:b/>
                <w:bCs/>
                <w:sz w:val="20"/>
                <w:szCs w:val="20"/>
              </w:rPr>
              <w:t>de la Dirección de Igualdad Sustantiva entre Mujeres y Hombres.</w:t>
            </w:r>
          </w:p>
          <w:p w14:paraId="4F1BEAC2" w14:textId="7E4953BF" w:rsidR="00FC7A39" w:rsidRPr="00C7614F" w:rsidRDefault="00FC7A39" w:rsidP="00B77A03">
            <w:pPr>
              <w:jc w:val="both"/>
              <w:rPr>
                <w:sz w:val="20"/>
                <w:szCs w:val="20"/>
              </w:rPr>
            </w:pPr>
            <w:r w:rsidRPr="00656A49">
              <w:rPr>
                <w:b/>
                <w:bCs/>
                <w:sz w:val="20"/>
                <w:szCs w:val="20"/>
              </w:rPr>
              <w:t>V.-</w:t>
            </w:r>
          </w:p>
        </w:tc>
      </w:tr>
    </w:tbl>
    <w:p w14:paraId="1E83B6FC" w14:textId="77777777" w:rsidR="00FC7A39" w:rsidRDefault="00FC7A39" w:rsidP="00213996">
      <w:pPr>
        <w:pStyle w:val="Prrafodelista"/>
        <w:spacing w:after="0" w:line="240" w:lineRule="auto"/>
        <w:ind w:left="851"/>
        <w:jc w:val="both"/>
        <w:rPr>
          <w:rStyle w:val="Ninguno"/>
          <w:rFonts w:ascii="Arial" w:hAnsi="Arial" w:cs="Arial"/>
          <w:sz w:val="24"/>
          <w:szCs w:val="24"/>
        </w:rPr>
      </w:pPr>
    </w:p>
    <w:p w14:paraId="2FEFA23D" w14:textId="2B80AF8B" w:rsidR="00EF2D41" w:rsidRPr="009B505E" w:rsidRDefault="00C7614F" w:rsidP="00B77A03">
      <w:pPr>
        <w:pStyle w:val="Prrafodelista"/>
        <w:numPr>
          <w:ilvl w:val="0"/>
          <w:numId w:val="3"/>
        </w:numPr>
        <w:spacing w:after="0" w:line="276" w:lineRule="auto"/>
        <w:ind w:left="0" w:firstLine="851"/>
        <w:jc w:val="both"/>
        <w:rPr>
          <w:rStyle w:val="Ninguno"/>
          <w:rFonts w:ascii="Arial" w:hAnsi="Arial" w:cs="Arial"/>
          <w:sz w:val="24"/>
          <w:szCs w:val="24"/>
        </w:rPr>
      </w:pPr>
      <w:r>
        <w:rPr>
          <w:rStyle w:val="Ninguno"/>
          <w:rFonts w:ascii="Arial" w:hAnsi="Arial" w:cs="Arial"/>
          <w:sz w:val="24"/>
          <w:szCs w:val="24"/>
        </w:rPr>
        <w:t>Posteriormente, m</w:t>
      </w:r>
      <w:r w:rsidR="00AB507B">
        <w:rPr>
          <w:rStyle w:val="Ninguno"/>
          <w:rFonts w:ascii="Arial" w:hAnsi="Arial" w:cs="Arial"/>
          <w:sz w:val="24"/>
          <w:szCs w:val="24"/>
        </w:rPr>
        <w:t xml:space="preserve">ediante </w:t>
      </w:r>
      <w:r w:rsidR="00564FDF">
        <w:rPr>
          <w:rStyle w:val="Ninguno"/>
          <w:rFonts w:ascii="Arial" w:hAnsi="Arial" w:cs="Arial"/>
          <w:sz w:val="24"/>
          <w:szCs w:val="24"/>
        </w:rPr>
        <w:t>notificación</w:t>
      </w:r>
      <w:r w:rsidR="00AB507B">
        <w:rPr>
          <w:rStyle w:val="Ninguno"/>
          <w:rFonts w:ascii="Arial" w:hAnsi="Arial" w:cs="Arial"/>
          <w:sz w:val="24"/>
          <w:szCs w:val="24"/>
        </w:rPr>
        <w:t xml:space="preserve"> NOT/537/2026 y </w:t>
      </w:r>
      <w:r w:rsidR="00564FDF">
        <w:rPr>
          <w:rStyle w:val="Ninguno"/>
          <w:rFonts w:ascii="Arial" w:hAnsi="Arial" w:cs="Arial"/>
          <w:sz w:val="24"/>
          <w:szCs w:val="24"/>
        </w:rPr>
        <w:t xml:space="preserve">oficio </w:t>
      </w:r>
      <w:r w:rsidR="00AB507B">
        <w:rPr>
          <w:rStyle w:val="Ninguno"/>
          <w:rFonts w:ascii="Arial" w:hAnsi="Arial" w:cs="Arial"/>
          <w:sz w:val="24"/>
          <w:szCs w:val="24"/>
        </w:rPr>
        <w:t>474/2026</w:t>
      </w:r>
      <w:r w:rsidR="00564FDF">
        <w:rPr>
          <w:rStyle w:val="Ninguno"/>
          <w:rFonts w:ascii="Arial" w:hAnsi="Arial" w:cs="Arial"/>
          <w:sz w:val="24"/>
          <w:szCs w:val="24"/>
        </w:rPr>
        <w:t xml:space="preserve"> suscritos por la Mtra. Karla Cisneros Torres</w:t>
      </w:r>
      <w:r w:rsidR="00AB507B">
        <w:rPr>
          <w:rStyle w:val="Ninguno"/>
          <w:rFonts w:ascii="Arial" w:hAnsi="Arial" w:cs="Arial"/>
          <w:sz w:val="24"/>
          <w:szCs w:val="24"/>
        </w:rPr>
        <w:t xml:space="preserve"> </w:t>
      </w:r>
      <w:r w:rsidR="00564FDF">
        <w:rPr>
          <w:rStyle w:val="Ninguno"/>
          <w:rFonts w:ascii="Arial" w:hAnsi="Arial" w:cs="Arial"/>
          <w:sz w:val="24"/>
          <w:szCs w:val="24"/>
        </w:rPr>
        <w:t>se notificó a la suscrita C. Marisol Mendoza Pinto que e</w:t>
      </w:r>
      <w:r w:rsidR="00EF2D41">
        <w:rPr>
          <w:rStyle w:val="Ninguno"/>
          <w:rFonts w:ascii="Arial" w:hAnsi="Arial" w:cs="Arial"/>
          <w:sz w:val="24"/>
          <w:szCs w:val="24"/>
        </w:rPr>
        <w:t xml:space="preserve">n Sesión Ordinaria de Ayuntamiento número </w:t>
      </w:r>
      <w:r w:rsidR="009B505E">
        <w:rPr>
          <w:rStyle w:val="Ninguno"/>
          <w:rFonts w:ascii="Arial" w:hAnsi="Arial" w:cs="Arial"/>
          <w:sz w:val="24"/>
          <w:szCs w:val="24"/>
        </w:rPr>
        <w:t xml:space="preserve">38 celebrada con fecha 31 de julio del año 2026 se presentó ante el Pleno del Ayuntamiento el </w:t>
      </w:r>
      <w:r w:rsidR="009B505E" w:rsidRPr="009B505E">
        <w:rPr>
          <w:rStyle w:val="Ninguno"/>
          <w:rFonts w:ascii="Arial" w:hAnsi="Arial" w:cs="Arial"/>
          <w:b/>
          <w:bCs/>
          <w:sz w:val="24"/>
          <w:szCs w:val="24"/>
        </w:rPr>
        <w:t>DICTAMEN DE ORDENAMIENTO QUE REFORMA Y ADICIONA VARIOS ARTÍCULOS DEL REGLAMENTO MUNICIPAL DE LA LEY DE ACCESO DE LAS MUJERES A UNA VIDA LIBRE DE VIOLENCIA DEL MUNICIPIO DE ZAPOTLÁN EL GRANDE</w:t>
      </w:r>
      <w:r w:rsidR="009B505E">
        <w:rPr>
          <w:rStyle w:val="Ninguno"/>
          <w:rFonts w:ascii="Arial" w:hAnsi="Arial" w:cs="Arial"/>
          <w:b/>
          <w:bCs/>
          <w:sz w:val="24"/>
          <w:szCs w:val="24"/>
        </w:rPr>
        <w:t xml:space="preserve">, </w:t>
      </w:r>
      <w:r w:rsidR="009B505E" w:rsidRPr="00AB507B">
        <w:rPr>
          <w:rStyle w:val="Ninguno"/>
          <w:rFonts w:ascii="Arial" w:hAnsi="Arial" w:cs="Arial"/>
          <w:sz w:val="24"/>
          <w:szCs w:val="24"/>
        </w:rPr>
        <w:t>mismo que fue aprobado con el siguiente punto de acuerdo:</w:t>
      </w:r>
    </w:p>
    <w:p w14:paraId="6F2A6B23" w14:textId="5A4C6F13" w:rsidR="009B505E" w:rsidRPr="00AB507B" w:rsidRDefault="009B505E" w:rsidP="00B77A03">
      <w:pPr>
        <w:spacing w:after="0" w:line="276" w:lineRule="auto"/>
        <w:ind w:left="708"/>
        <w:jc w:val="both"/>
        <w:rPr>
          <w:rStyle w:val="Ninguno"/>
          <w:rFonts w:ascii="Arial" w:hAnsi="Arial" w:cs="Arial"/>
          <w:i/>
          <w:iCs/>
          <w:sz w:val="24"/>
          <w:szCs w:val="24"/>
        </w:rPr>
      </w:pPr>
      <w:r w:rsidRPr="00213996">
        <w:rPr>
          <w:rStyle w:val="Ninguno"/>
          <w:rFonts w:ascii="Arial" w:hAnsi="Arial" w:cs="Arial"/>
          <w:i/>
          <w:iCs/>
        </w:rPr>
        <w:t>“</w:t>
      </w:r>
      <w:r w:rsidRPr="00213996">
        <w:rPr>
          <w:rStyle w:val="Ninguno"/>
          <w:rFonts w:ascii="Arial" w:hAnsi="Arial" w:cs="Arial"/>
          <w:b/>
          <w:bCs/>
          <w:i/>
          <w:iCs/>
        </w:rPr>
        <w:t>Único:</w:t>
      </w:r>
      <w:r w:rsidRPr="00213996">
        <w:rPr>
          <w:rStyle w:val="Ninguno"/>
          <w:rFonts w:ascii="Arial" w:hAnsi="Arial" w:cs="Arial"/>
          <w:i/>
          <w:iCs/>
        </w:rPr>
        <w:t xml:space="preserve"> Se turna el presente dictamen a la Comisión </w:t>
      </w:r>
      <w:r w:rsidRPr="00213996">
        <w:rPr>
          <w:rFonts w:ascii="Arial" w:hAnsi="Arial" w:cs="Arial"/>
          <w:i/>
          <w:iCs/>
        </w:rPr>
        <w:t>de Derechos Humanos, Equidad de Género, Asuntos Indígenas y Atención a Grupos Prioritarios</w:t>
      </w:r>
      <w:r w:rsidR="00AB507B" w:rsidRPr="00213996">
        <w:rPr>
          <w:rFonts w:ascii="Arial" w:hAnsi="Arial" w:cs="Arial"/>
          <w:i/>
          <w:iCs/>
        </w:rPr>
        <w:t>, como coadyuvante</w:t>
      </w:r>
      <w:r w:rsidRPr="00213996">
        <w:rPr>
          <w:rFonts w:ascii="Arial" w:hAnsi="Arial" w:cs="Arial"/>
          <w:i/>
          <w:iCs/>
        </w:rPr>
        <w:t>, y la comisión de Reglamentos y Gobernación</w:t>
      </w:r>
      <w:r w:rsidR="00AB507B" w:rsidRPr="00213996">
        <w:rPr>
          <w:rFonts w:ascii="Arial" w:hAnsi="Arial" w:cs="Arial"/>
          <w:i/>
          <w:iCs/>
        </w:rPr>
        <w:t>,</w:t>
      </w:r>
      <w:r w:rsidRPr="00213996">
        <w:rPr>
          <w:rFonts w:ascii="Arial" w:hAnsi="Arial" w:cs="Arial"/>
          <w:i/>
          <w:iCs/>
        </w:rPr>
        <w:t xml:space="preserve"> como coadyuvante</w:t>
      </w:r>
      <w:r w:rsidR="00AB507B" w:rsidRPr="00213996">
        <w:rPr>
          <w:rFonts w:ascii="Arial" w:hAnsi="Arial" w:cs="Arial"/>
          <w:i/>
          <w:iCs/>
        </w:rPr>
        <w:t>, para su análisis y estudio, para la presentación de la misma, en la próxima sesión.”</w:t>
      </w:r>
    </w:p>
    <w:p w14:paraId="0273EB3E" w14:textId="77777777" w:rsidR="006A37F1" w:rsidRDefault="006A37F1" w:rsidP="00213996">
      <w:pPr>
        <w:spacing w:after="0" w:line="240" w:lineRule="auto"/>
        <w:jc w:val="both"/>
        <w:rPr>
          <w:rStyle w:val="Ninguno"/>
          <w:rFonts w:ascii="Arial" w:hAnsi="Arial" w:cs="Arial"/>
          <w:sz w:val="24"/>
          <w:szCs w:val="24"/>
        </w:rPr>
      </w:pPr>
    </w:p>
    <w:p w14:paraId="00B1EB3A" w14:textId="7B9DE744" w:rsidR="00752C95" w:rsidRDefault="00083B46" w:rsidP="00B77A03">
      <w:pPr>
        <w:pStyle w:val="Prrafodelista"/>
        <w:numPr>
          <w:ilvl w:val="0"/>
          <w:numId w:val="3"/>
        </w:numPr>
        <w:spacing w:after="0" w:line="276" w:lineRule="auto"/>
        <w:ind w:left="0" w:firstLine="851"/>
        <w:jc w:val="both"/>
        <w:rPr>
          <w:rStyle w:val="Ninguno"/>
          <w:rFonts w:ascii="Arial" w:hAnsi="Arial" w:cs="Arial"/>
          <w:sz w:val="24"/>
          <w:szCs w:val="24"/>
        </w:rPr>
      </w:pPr>
      <w:r>
        <w:rPr>
          <w:rStyle w:val="Ninguno"/>
          <w:rFonts w:ascii="Arial" w:hAnsi="Arial" w:cs="Arial"/>
          <w:sz w:val="24"/>
          <w:szCs w:val="24"/>
        </w:rPr>
        <w:t>En virtud de lo anterior,</w:t>
      </w:r>
      <w:r w:rsidR="00752C95">
        <w:rPr>
          <w:rStyle w:val="Ninguno"/>
          <w:rFonts w:ascii="Arial" w:hAnsi="Arial" w:cs="Arial"/>
          <w:sz w:val="24"/>
          <w:szCs w:val="24"/>
        </w:rPr>
        <w:t xml:space="preserve"> es necesario aclarar que durante la discusión del dictamen </w:t>
      </w:r>
      <w:r w:rsidR="00213996">
        <w:rPr>
          <w:rStyle w:val="Ninguno"/>
          <w:rFonts w:ascii="Arial" w:hAnsi="Arial" w:cs="Arial"/>
          <w:sz w:val="24"/>
          <w:szCs w:val="24"/>
        </w:rPr>
        <w:t xml:space="preserve">mencionado en el punto anterior, </w:t>
      </w:r>
      <w:r w:rsidR="00752C95">
        <w:rPr>
          <w:rStyle w:val="Ninguno"/>
          <w:rFonts w:ascii="Arial" w:hAnsi="Arial" w:cs="Arial"/>
          <w:sz w:val="24"/>
          <w:szCs w:val="24"/>
        </w:rPr>
        <w:t xml:space="preserve">mediante </w:t>
      </w:r>
      <w:r w:rsidR="00213996">
        <w:rPr>
          <w:rStyle w:val="Ninguno"/>
          <w:rFonts w:ascii="Arial" w:hAnsi="Arial" w:cs="Arial"/>
          <w:sz w:val="24"/>
          <w:szCs w:val="24"/>
        </w:rPr>
        <w:t>Sesión Ordinaria de Ayuntamiento número 38</w:t>
      </w:r>
      <w:r w:rsidR="00752C95">
        <w:rPr>
          <w:rStyle w:val="Ninguno"/>
          <w:rFonts w:ascii="Arial" w:hAnsi="Arial" w:cs="Arial"/>
          <w:sz w:val="24"/>
          <w:szCs w:val="24"/>
        </w:rPr>
        <w:t>, se decidió turnar nuevamente a las comisiones edilicias dictaminadoras, para realizar la aclaración respecto al nombre del Reglamento</w:t>
      </w:r>
      <w:r w:rsidR="003B7045">
        <w:rPr>
          <w:rStyle w:val="Ninguno"/>
          <w:rFonts w:ascii="Arial" w:hAnsi="Arial" w:cs="Arial"/>
          <w:sz w:val="24"/>
          <w:szCs w:val="24"/>
        </w:rPr>
        <w:t xml:space="preserve">, que en vigencia se denomina </w:t>
      </w:r>
      <w:r w:rsidR="003B7045" w:rsidRPr="00213996">
        <w:rPr>
          <w:rStyle w:val="Ninguno"/>
          <w:rFonts w:ascii="Arial" w:hAnsi="Arial" w:cs="Arial"/>
          <w:b/>
          <w:bCs/>
          <w:sz w:val="24"/>
          <w:szCs w:val="24"/>
        </w:rPr>
        <w:t>“Reglamento Municipal de la Ley de Acceso de las Mujeres a una vida libre de violencia del Municipio de Zapotlán el Grande, Jalisco”</w:t>
      </w:r>
      <w:r w:rsidR="003B7045">
        <w:rPr>
          <w:rStyle w:val="Ninguno"/>
          <w:rFonts w:ascii="Arial" w:hAnsi="Arial" w:cs="Arial"/>
          <w:sz w:val="24"/>
          <w:szCs w:val="24"/>
        </w:rPr>
        <w:t xml:space="preserve">, toda vez que se pudiera </w:t>
      </w:r>
      <w:r w:rsidR="003B7045">
        <w:rPr>
          <w:rStyle w:val="Ninguno"/>
          <w:rFonts w:ascii="Arial" w:hAnsi="Arial" w:cs="Arial"/>
          <w:sz w:val="24"/>
          <w:szCs w:val="24"/>
        </w:rPr>
        <w:lastRenderedPageBreak/>
        <w:t>interpretar que este reglamento es un reglamento propio de la ley, y no un reglamento municipal, por lo que se es necesario realizar la reforma en la denominación para hacer la distinción de un reglamento operativo de una ley a un reglamento municipal.</w:t>
      </w:r>
    </w:p>
    <w:p w14:paraId="0A3EF6BC" w14:textId="77777777" w:rsidR="003B7045" w:rsidRDefault="003B7045" w:rsidP="00213996">
      <w:pPr>
        <w:pStyle w:val="Prrafodelista"/>
        <w:spacing w:after="0" w:line="240" w:lineRule="auto"/>
        <w:ind w:left="851"/>
        <w:jc w:val="both"/>
        <w:rPr>
          <w:rStyle w:val="Ninguno"/>
          <w:rFonts w:ascii="Arial" w:hAnsi="Arial" w:cs="Arial"/>
          <w:sz w:val="24"/>
          <w:szCs w:val="24"/>
        </w:rPr>
      </w:pPr>
    </w:p>
    <w:p w14:paraId="29642489" w14:textId="4CB22C74" w:rsidR="00AF673A" w:rsidRDefault="00083B46" w:rsidP="00B77A03">
      <w:pPr>
        <w:pStyle w:val="Prrafodelista"/>
        <w:numPr>
          <w:ilvl w:val="0"/>
          <w:numId w:val="3"/>
        </w:numPr>
        <w:spacing w:after="0" w:line="276" w:lineRule="auto"/>
        <w:ind w:left="0" w:firstLine="851"/>
        <w:jc w:val="both"/>
        <w:rPr>
          <w:rFonts w:ascii="Arial" w:hAnsi="Arial" w:cs="Arial"/>
          <w:sz w:val="24"/>
          <w:szCs w:val="24"/>
        </w:rPr>
      </w:pPr>
      <w:r>
        <w:rPr>
          <w:rStyle w:val="Ninguno"/>
          <w:rFonts w:ascii="Arial" w:hAnsi="Arial" w:cs="Arial"/>
          <w:sz w:val="24"/>
          <w:szCs w:val="24"/>
        </w:rPr>
        <w:t xml:space="preserve"> </w:t>
      </w:r>
      <w:r w:rsidR="003B7045">
        <w:rPr>
          <w:rStyle w:val="Ninguno"/>
          <w:rFonts w:ascii="Arial" w:hAnsi="Arial" w:cs="Arial"/>
          <w:sz w:val="24"/>
          <w:szCs w:val="24"/>
        </w:rPr>
        <w:t xml:space="preserve">Por tal motivo, </w:t>
      </w:r>
      <w:r>
        <w:rPr>
          <w:rStyle w:val="Ninguno"/>
          <w:rFonts w:ascii="Arial" w:hAnsi="Arial" w:cs="Arial"/>
          <w:sz w:val="24"/>
          <w:szCs w:val="24"/>
        </w:rPr>
        <w:t>se convocó</w:t>
      </w:r>
      <w:r w:rsidR="003B7045">
        <w:rPr>
          <w:rStyle w:val="Ninguno"/>
          <w:rFonts w:ascii="Arial" w:hAnsi="Arial" w:cs="Arial"/>
          <w:sz w:val="24"/>
          <w:szCs w:val="24"/>
        </w:rPr>
        <w:t xml:space="preserve"> </w:t>
      </w:r>
      <w:r>
        <w:rPr>
          <w:rStyle w:val="Ninguno"/>
          <w:rFonts w:ascii="Arial" w:hAnsi="Arial" w:cs="Arial"/>
          <w:sz w:val="24"/>
          <w:szCs w:val="24"/>
        </w:rPr>
        <w:t xml:space="preserve">a la Sesión Ordinaria número 14 de la Comisión </w:t>
      </w:r>
      <w:proofErr w:type="gramStart"/>
      <w:r>
        <w:rPr>
          <w:rStyle w:val="Ninguno"/>
          <w:rFonts w:ascii="Arial" w:hAnsi="Arial" w:cs="Arial"/>
          <w:sz w:val="24"/>
          <w:szCs w:val="24"/>
        </w:rPr>
        <w:t>Edilicia</w:t>
      </w:r>
      <w:proofErr w:type="gramEnd"/>
      <w:r>
        <w:rPr>
          <w:rStyle w:val="Ninguno"/>
          <w:rFonts w:ascii="Arial" w:hAnsi="Arial" w:cs="Arial"/>
          <w:sz w:val="24"/>
          <w:szCs w:val="24"/>
        </w:rPr>
        <w:t xml:space="preserve"> de</w:t>
      </w:r>
      <w:r w:rsidRPr="00083B46">
        <w:rPr>
          <w:rFonts w:ascii="Arial" w:hAnsi="Arial" w:cs="Arial"/>
          <w:sz w:val="24"/>
          <w:szCs w:val="24"/>
        </w:rPr>
        <w:t xml:space="preserve"> Derechos Humanos, Equidad de Género, Asuntos Indígenas y Atención a Grupos Prioritarios</w:t>
      </w:r>
      <w:r>
        <w:rPr>
          <w:rFonts w:ascii="Arial" w:hAnsi="Arial" w:cs="Arial"/>
          <w:sz w:val="24"/>
          <w:szCs w:val="24"/>
        </w:rPr>
        <w:t xml:space="preserve"> como convocante</w:t>
      </w:r>
      <w:r w:rsidRPr="00083B46">
        <w:rPr>
          <w:rFonts w:ascii="Arial" w:hAnsi="Arial" w:cs="Arial"/>
          <w:sz w:val="24"/>
          <w:szCs w:val="24"/>
        </w:rPr>
        <w:t>, y la comisión de Reglamentos y Gobernación como coadyuvante</w:t>
      </w:r>
      <w:r>
        <w:rPr>
          <w:rFonts w:ascii="Arial" w:hAnsi="Arial" w:cs="Arial"/>
          <w:sz w:val="24"/>
          <w:szCs w:val="24"/>
        </w:rPr>
        <w:t>, en la cual se analizó el nombre del ordenamiento</w:t>
      </w:r>
      <w:r w:rsidR="003145B1">
        <w:rPr>
          <w:rFonts w:ascii="Arial" w:hAnsi="Arial" w:cs="Arial"/>
          <w:sz w:val="24"/>
          <w:szCs w:val="24"/>
        </w:rPr>
        <w:t>, y se dictaminó quedando de la siguiente manera:</w:t>
      </w:r>
      <w:r>
        <w:rPr>
          <w:rFonts w:ascii="Arial" w:hAnsi="Arial" w:cs="Arial"/>
          <w:sz w:val="24"/>
          <w:szCs w:val="24"/>
        </w:rPr>
        <w:t xml:space="preserve"> </w:t>
      </w:r>
    </w:p>
    <w:tbl>
      <w:tblPr>
        <w:tblStyle w:val="Tablaconcuadrcula"/>
        <w:tblW w:w="9072" w:type="dxa"/>
        <w:tblInd w:w="-5" w:type="dxa"/>
        <w:tblLook w:val="04A0" w:firstRow="1" w:lastRow="0" w:firstColumn="1" w:lastColumn="0" w:noHBand="0" w:noVBand="1"/>
      </w:tblPr>
      <w:tblGrid>
        <w:gridCol w:w="4536"/>
        <w:gridCol w:w="4536"/>
      </w:tblGrid>
      <w:tr w:rsidR="00AF673A" w14:paraId="1C7FE7DC" w14:textId="77777777" w:rsidTr="0003028D">
        <w:tc>
          <w:tcPr>
            <w:tcW w:w="4536" w:type="dxa"/>
          </w:tcPr>
          <w:p w14:paraId="622F21A7" w14:textId="63DFC2DB" w:rsidR="00AF673A" w:rsidRPr="00213996" w:rsidRDefault="00213996" w:rsidP="00213996">
            <w:pPr>
              <w:jc w:val="center"/>
              <w:rPr>
                <w:b/>
                <w:bCs/>
                <w:sz w:val="18"/>
                <w:szCs w:val="18"/>
              </w:rPr>
            </w:pPr>
            <w:r w:rsidRPr="00213996">
              <w:rPr>
                <w:b/>
                <w:bCs/>
                <w:sz w:val="18"/>
                <w:szCs w:val="18"/>
              </w:rPr>
              <w:t>NOMBRE ACTUAL</w:t>
            </w:r>
          </w:p>
        </w:tc>
        <w:tc>
          <w:tcPr>
            <w:tcW w:w="4536" w:type="dxa"/>
          </w:tcPr>
          <w:p w14:paraId="452AF82E" w14:textId="05DE9747" w:rsidR="00AF673A" w:rsidRPr="00213996" w:rsidRDefault="00213996" w:rsidP="00213996">
            <w:pPr>
              <w:jc w:val="center"/>
              <w:rPr>
                <w:b/>
                <w:bCs/>
                <w:sz w:val="18"/>
                <w:szCs w:val="18"/>
              </w:rPr>
            </w:pPr>
            <w:r w:rsidRPr="00213996">
              <w:rPr>
                <w:b/>
                <w:bCs/>
                <w:sz w:val="18"/>
                <w:szCs w:val="18"/>
              </w:rPr>
              <w:t>NOMBRE PROPUESTO</w:t>
            </w:r>
          </w:p>
        </w:tc>
      </w:tr>
      <w:tr w:rsidR="00AF673A" w14:paraId="1F478920" w14:textId="77777777" w:rsidTr="0003028D">
        <w:tc>
          <w:tcPr>
            <w:tcW w:w="4536" w:type="dxa"/>
          </w:tcPr>
          <w:p w14:paraId="71EEB304" w14:textId="77777777" w:rsidR="00AF673A" w:rsidRPr="00AF626A" w:rsidRDefault="00AF673A" w:rsidP="00B77A03">
            <w:pPr>
              <w:jc w:val="center"/>
              <w:rPr>
                <w:rStyle w:val="Ninguno"/>
                <w:b/>
                <w:bCs/>
                <w:sz w:val="18"/>
                <w:szCs w:val="18"/>
                <w:u w:val="single"/>
              </w:rPr>
            </w:pPr>
            <w:r w:rsidRPr="00656A49">
              <w:rPr>
                <w:b/>
                <w:bCs/>
                <w:sz w:val="18"/>
                <w:szCs w:val="18"/>
                <w:u w:val="single"/>
              </w:rPr>
              <w:t>REGLAMENTO MUNICIPAL DE LA LEY DE ACCESO DE LAS MUJERES A UNA VIDA LIBRE DE VIOLENCIA DEL MUNICIPIO DE ZAPOTLÁN EL GRANDE, JALISCO</w:t>
            </w:r>
          </w:p>
        </w:tc>
        <w:tc>
          <w:tcPr>
            <w:tcW w:w="4536" w:type="dxa"/>
          </w:tcPr>
          <w:p w14:paraId="6D56A752" w14:textId="3AB3368D" w:rsidR="00AF673A" w:rsidRPr="00AA7803" w:rsidRDefault="00AF673A" w:rsidP="00B77A03">
            <w:pPr>
              <w:jc w:val="center"/>
              <w:rPr>
                <w:b/>
                <w:bCs/>
                <w:sz w:val="18"/>
                <w:szCs w:val="18"/>
                <w:u w:val="single"/>
              </w:rPr>
            </w:pPr>
            <w:r w:rsidRPr="00AA7803">
              <w:rPr>
                <w:b/>
                <w:bCs/>
                <w:sz w:val="18"/>
                <w:szCs w:val="18"/>
                <w:u w:val="single"/>
              </w:rPr>
              <w:t>REGLAMENTO DE ACCESO DE LAS MUJERES A UNA VIDA LIBRE DE VIOLENCIA DEL MUNICIPIO DE ZAPOTLÁN EL GRANDE, JALISCO</w:t>
            </w:r>
          </w:p>
          <w:p w14:paraId="305DF332" w14:textId="77777777" w:rsidR="00AF673A" w:rsidRDefault="00AF673A" w:rsidP="00B77A03">
            <w:pPr>
              <w:jc w:val="both"/>
              <w:rPr>
                <w:rStyle w:val="Ninguno"/>
                <w:rFonts w:ascii="Arial" w:hAnsi="Arial" w:cs="Arial"/>
              </w:rPr>
            </w:pPr>
          </w:p>
        </w:tc>
      </w:tr>
    </w:tbl>
    <w:p w14:paraId="6D7F82D7" w14:textId="7058E126" w:rsidR="003145B1" w:rsidRPr="00A27B97" w:rsidRDefault="003145B1" w:rsidP="00213996">
      <w:pPr>
        <w:pStyle w:val="Sinespaciado"/>
        <w:jc w:val="both"/>
        <w:rPr>
          <w:rStyle w:val="Ninguno"/>
          <w:rFonts w:ascii="Arial" w:hAnsi="Arial" w:cs="Arial"/>
          <w:sz w:val="24"/>
          <w:szCs w:val="24"/>
        </w:rPr>
      </w:pPr>
    </w:p>
    <w:p w14:paraId="5E261B74" w14:textId="7BB5F6B0" w:rsidR="001C50C5" w:rsidRPr="00A27B97" w:rsidRDefault="001C50C5" w:rsidP="00213996">
      <w:pPr>
        <w:spacing w:after="0" w:line="240" w:lineRule="auto"/>
        <w:jc w:val="center"/>
        <w:rPr>
          <w:rFonts w:ascii="Arial" w:hAnsi="Arial" w:cs="Arial"/>
          <w:b/>
          <w:sz w:val="24"/>
          <w:szCs w:val="24"/>
        </w:rPr>
      </w:pPr>
      <w:r w:rsidRPr="00A27B97">
        <w:rPr>
          <w:rFonts w:ascii="Arial" w:hAnsi="Arial" w:cs="Arial"/>
          <w:b/>
          <w:sz w:val="24"/>
          <w:szCs w:val="24"/>
        </w:rPr>
        <w:t>CONSIDERACIONES.</w:t>
      </w:r>
    </w:p>
    <w:p w14:paraId="37449E6B" w14:textId="77777777" w:rsidR="00DD2F7F" w:rsidRPr="00A27B97" w:rsidRDefault="00DD2F7F" w:rsidP="00213996">
      <w:pPr>
        <w:spacing w:after="0" w:line="240" w:lineRule="auto"/>
        <w:rPr>
          <w:rFonts w:ascii="Arial" w:hAnsi="Arial" w:cs="Arial"/>
          <w:sz w:val="24"/>
          <w:szCs w:val="24"/>
        </w:rPr>
      </w:pPr>
    </w:p>
    <w:p w14:paraId="7CD103A5" w14:textId="66AF4022" w:rsidR="001C50C5" w:rsidRPr="00A27B97" w:rsidRDefault="001C50C5" w:rsidP="00B77A03">
      <w:pPr>
        <w:pStyle w:val="Prrafodelista"/>
        <w:numPr>
          <w:ilvl w:val="0"/>
          <w:numId w:val="8"/>
        </w:numPr>
        <w:spacing w:after="0" w:line="276" w:lineRule="auto"/>
        <w:ind w:left="0" w:firstLine="709"/>
        <w:jc w:val="both"/>
        <w:rPr>
          <w:rFonts w:ascii="Arial" w:hAnsi="Arial" w:cs="Arial"/>
          <w:sz w:val="24"/>
          <w:szCs w:val="24"/>
        </w:rPr>
      </w:pPr>
      <w:r w:rsidRPr="00A27B97">
        <w:rPr>
          <w:rFonts w:ascii="Arial" w:hAnsi="Arial" w:cs="Arial"/>
          <w:sz w:val="24"/>
          <w:szCs w:val="24"/>
        </w:rPr>
        <w:t xml:space="preserve">La Constitución Política de los Estados Unidos Mexicanos, en </w:t>
      </w:r>
      <w:r w:rsidR="002C604F" w:rsidRPr="00A27B97">
        <w:rPr>
          <w:rFonts w:ascii="Arial" w:hAnsi="Arial" w:cs="Arial"/>
          <w:sz w:val="24"/>
          <w:szCs w:val="24"/>
        </w:rPr>
        <w:t xml:space="preserve">su artículo 115 establece que: </w:t>
      </w:r>
      <w:r w:rsidRPr="00A27B97">
        <w:rPr>
          <w:rFonts w:ascii="Arial" w:hAnsi="Arial" w:cs="Arial"/>
          <w:sz w:val="24"/>
          <w:szCs w:val="24"/>
        </w:rPr>
        <w:t>"Los estados adoptarán, para su régimen interior, la forma de gobierno republicano, representativo, democrático, laico y popular, teniendo como base de su división territorial y de su organización política y administrat</w:t>
      </w:r>
      <w:r w:rsidR="00ED7183" w:rsidRPr="00A27B97">
        <w:rPr>
          <w:rFonts w:ascii="Arial" w:hAnsi="Arial" w:cs="Arial"/>
          <w:sz w:val="24"/>
          <w:szCs w:val="24"/>
        </w:rPr>
        <w:t>iva, el municipio libre.</w:t>
      </w:r>
      <w:r w:rsidRPr="00A27B97">
        <w:rPr>
          <w:rFonts w:ascii="Arial" w:hAnsi="Arial" w:cs="Arial"/>
          <w:sz w:val="24"/>
          <w:szCs w:val="24"/>
        </w:rPr>
        <w:t xml:space="preserve"> Cada Municipio será gobernado por un Ayuntamiento de elección popular directa, integrado por un </w:t>
      </w:r>
      <w:proofErr w:type="gramStart"/>
      <w:r w:rsidRPr="00A27B97">
        <w:rPr>
          <w:rFonts w:ascii="Arial" w:hAnsi="Arial" w:cs="Arial"/>
          <w:sz w:val="24"/>
          <w:szCs w:val="24"/>
        </w:rPr>
        <w:t>Presidente</w:t>
      </w:r>
      <w:proofErr w:type="gramEnd"/>
      <w:r w:rsidRPr="00A27B97">
        <w:rPr>
          <w:rFonts w:ascii="Arial" w:hAnsi="Arial" w:cs="Arial"/>
          <w:sz w:val="24"/>
          <w:szCs w:val="24"/>
        </w:rPr>
        <w:t xml:space="preserve"> Municipal y el número de regidores y síndicos que la ley determine. La competencia que esta Constitución otorga al gobierno municipal se ejercerá por el Ayuntamiento de manera exclusiva y no habrá autoridad intermedia alguna entre </w:t>
      </w:r>
      <w:r w:rsidR="003C3D6C" w:rsidRPr="00A27B97">
        <w:rPr>
          <w:rFonts w:ascii="Arial" w:hAnsi="Arial" w:cs="Arial"/>
          <w:sz w:val="24"/>
          <w:szCs w:val="24"/>
        </w:rPr>
        <w:t>éste y el Gobierno del Estado.</w:t>
      </w:r>
      <w:r w:rsidRPr="00A27B97">
        <w:rPr>
          <w:rFonts w:ascii="Arial" w:hAnsi="Arial" w:cs="Arial"/>
          <w:sz w:val="24"/>
          <w:szCs w:val="24"/>
        </w:rPr>
        <w:t>”</w:t>
      </w:r>
      <w:r w:rsidR="00E047BC" w:rsidRPr="00A27B97">
        <w:rPr>
          <w:rFonts w:ascii="Arial" w:hAnsi="Arial" w:cs="Arial"/>
          <w:sz w:val="24"/>
          <w:szCs w:val="24"/>
        </w:rPr>
        <w:t xml:space="preserve"> </w:t>
      </w:r>
      <w:r w:rsidRPr="00A27B97">
        <w:rPr>
          <w:rFonts w:ascii="Arial" w:hAnsi="Arial" w:cs="Arial"/>
          <w:sz w:val="24"/>
          <w:szCs w:val="24"/>
        </w:rPr>
        <w:t xml:space="preserve">En virtud de lo anterior, se puede concluir que </w:t>
      </w:r>
      <w:r w:rsidRPr="00A27B97">
        <w:rPr>
          <w:rFonts w:ascii="Arial" w:hAnsi="Arial" w:cs="Arial"/>
          <w:b/>
          <w:sz w:val="24"/>
          <w:szCs w:val="24"/>
        </w:rPr>
        <w:t>el Ayuntamiento de Zapotlán el Grande, Jalisco, se encuentra plenamente facultado</w:t>
      </w:r>
      <w:r w:rsidRPr="00A27B97">
        <w:rPr>
          <w:rFonts w:ascii="Arial" w:hAnsi="Arial" w:cs="Arial"/>
          <w:sz w:val="24"/>
          <w:szCs w:val="24"/>
        </w:rPr>
        <w:t xml:space="preserve"> para elaborar, aprobar o modificar y publicar sus ordenamientos o reglamentos, como lo es, en el presente caso del </w:t>
      </w:r>
      <w:r w:rsidR="00E047BC" w:rsidRPr="00A27B97">
        <w:rPr>
          <w:rStyle w:val="Ninguno"/>
          <w:rFonts w:ascii="Arial" w:hAnsi="Arial" w:cs="Arial"/>
          <w:sz w:val="24"/>
          <w:szCs w:val="24"/>
        </w:rPr>
        <w:t xml:space="preserve">Reglamento </w:t>
      </w:r>
      <w:r w:rsidR="008977B4">
        <w:rPr>
          <w:rStyle w:val="Ninguno"/>
          <w:rFonts w:ascii="Arial" w:hAnsi="Arial" w:cs="Arial"/>
          <w:sz w:val="24"/>
          <w:szCs w:val="24"/>
        </w:rPr>
        <w:t>que contiene las bases para otorgar nominaciones, premios, preseas, reconocimientos y asignación de espacios públicos por el gobierno municipal de Zapotlán el Grande, Jalisco</w:t>
      </w:r>
      <w:r w:rsidRPr="00A27B97">
        <w:rPr>
          <w:rFonts w:ascii="Arial" w:hAnsi="Arial" w:cs="Arial"/>
          <w:b/>
          <w:sz w:val="24"/>
          <w:szCs w:val="24"/>
        </w:rPr>
        <w:t>.</w:t>
      </w:r>
    </w:p>
    <w:p w14:paraId="054F89B6" w14:textId="77777777" w:rsidR="00317D4A" w:rsidRPr="00A27B97" w:rsidRDefault="00317D4A" w:rsidP="00213996">
      <w:pPr>
        <w:pStyle w:val="Prrafodelista"/>
        <w:spacing w:after="0" w:line="240" w:lineRule="auto"/>
        <w:ind w:left="0" w:firstLine="709"/>
        <w:rPr>
          <w:rFonts w:ascii="Arial" w:hAnsi="Arial" w:cs="Arial"/>
          <w:sz w:val="24"/>
          <w:szCs w:val="24"/>
        </w:rPr>
      </w:pPr>
    </w:p>
    <w:p w14:paraId="6464A40E" w14:textId="05BDDB98" w:rsidR="00A37A06" w:rsidRDefault="00105EDF" w:rsidP="00B77A03">
      <w:pPr>
        <w:pStyle w:val="Prrafodelista"/>
        <w:numPr>
          <w:ilvl w:val="0"/>
          <w:numId w:val="8"/>
        </w:numPr>
        <w:spacing w:after="0" w:line="276" w:lineRule="auto"/>
        <w:ind w:left="0" w:firstLine="709"/>
        <w:jc w:val="both"/>
        <w:rPr>
          <w:rFonts w:ascii="Arial" w:hAnsi="Arial" w:cs="Arial"/>
          <w:sz w:val="24"/>
          <w:szCs w:val="24"/>
        </w:rPr>
      </w:pPr>
      <w:r w:rsidRPr="00A27B97">
        <w:rPr>
          <w:rFonts w:ascii="Arial" w:hAnsi="Arial" w:cs="Arial"/>
          <w:sz w:val="24"/>
          <w:szCs w:val="24"/>
        </w:rPr>
        <w:t xml:space="preserve">De conformidad al </w:t>
      </w:r>
      <w:r w:rsidR="000B3542" w:rsidRPr="00A27B97">
        <w:rPr>
          <w:rFonts w:ascii="Arial" w:hAnsi="Arial" w:cs="Arial"/>
          <w:sz w:val="24"/>
          <w:szCs w:val="24"/>
        </w:rPr>
        <w:t>artículo</w:t>
      </w:r>
      <w:r w:rsidRPr="00A27B97">
        <w:rPr>
          <w:rFonts w:ascii="Arial" w:hAnsi="Arial" w:cs="Arial"/>
          <w:sz w:val="24"/>
          <w:szCs w:val="24"/>
        </w:rPr>
        <w:t xml:space="preserve"> </w:t>
      </w:r>
      <w:r w:rsidR="006A37F1">
        <w:rPr>
          <w:rFonts w:ascii="Arial" w:hAnsi="Arial" w:cs="Arial"/>
          <w:sz w:val="24"/>
          <w:szCs w:val="24"/>
        </w:rPr>
        <w:t>54</w:t>
      </w:r>
      <w:r w:rsidRPr="00A27B97">
        <w:rPr>
          <w:rFonts w:ascii="Arial" w:hAnsi="Arial" w:cs="Arial"/>
          <w:sz w:val="24"/>
          <w:szCs w:val="24"/>
        </w:rPr>
        <w:t xml:space="preserve"> fracción </w:t>
      </w:r>
      <w:r w:rsidR="000B3542" w:rsidRPr="00A27B97">
        <w:rPr>
          <w:rFonts w:ascii="Arial" w:hAnsi="Arial" w:cs="Arial"/>
          <w:sz w:val="24"/>
          <w:szCs w:val="24"/>
        </w:rPr>
        <w:t>I</w:t>
      </w:r>
      <w:r w:rsidR="005860C9">
        <w:rPr>
          <w:rFonts w:ascii="Arial" w:hAnsi="Arial" w:cs="Arial"/>
          <w:sz w:val="24"/>
          <w:szCs w:val="24"/>
        </w:rPr>
        <w:t xml:space="preserve">, </w:t>
      </w:r>
      <w:r w:rsidR="006A37F1">
        <w:rPr>
          <w:rFonts w:ascii="Arial" w:hAnsi="Arial" w:cs="Arial"/>
          <w:sz w:val="24"/>
          <w:szCs w:val="24"/>
        </w:rPr>
        <w:t xml:space="preserve">del Reglamento Interior del Ayuntamiento Zapotlán el Grande </w:t>
      </w:r>
      <w:r w:rsidR="000B3542" w:rsidRPr="00A27B97">
        <w:rPr>
          <w:rFonts w:ascii="Arial" w:hAnsi="Arial" w:cs="Arial"/>
          <w:sz w:val="24"/>
          <w:szCs w:val="24"/>
        </w:rPr>
        <w:t xml:space="preserve">es facultad de la Comisión de </w:t>
      </w:r>
      <w:r w:rsidR="006A37F1">
        <w:rPr>
          <w:rFonts w:ascii="Arial" w:hAnsi="Arial" w:cs="Arial"/>
          <w:sz w:val="24"/>
          <w:szCs w:val="24"/>
        </w:rPr>
        <w:t xml:space="preserve">Derechos Humanos, Equidad de </w:t>
      </w:r>
      <w:r w:rsidR="00213996">
        <w:rPr>
          <w:rFonts w:ascii="Arial" w:hAnsi="Arial" w:cs="Arial"/>
          <w:sz w:val="24"/>
          <w:szCs w:val="24"/>
        </w:rPr>
        <w:t>Género</w:t>
      </w:r>
      <w:r w:rsidR="006A37F1">
        <w:rPr>
          <w:rFonts w:ascii="Arial" w:hAnsi="Arial" w:cs="Arial"/>
          <w:sz w:val="24"/>
          <w:szCs w:val="24"/>
        </w:rPr>
        <w:t xml:space="preserve">, Asuntos Indígenas y Atención a Grupos Prioritarios </w:t>
      </w:r>
      <w:r w:rsidR="008977B4">
        <w:rPr>
          <w:rFonts w:ascii="Arial" w:hAnsi="Arial" w:cs="Arial"/>
          <w:sz w:val="24"/>
          <w:szCs w:val="24"/>
        </w:rPr>
        <w:t xml:space="preserve"> </w:t>
      </w:r>
      <w:r w:rsidR="000B3542" w:rsidRPr="00A27B97">
        <w:rPr>
          <w:rFonts w:ascii="Arial" w:hAnsi="Arial" w:cs="Arial"/>
          <w:sz w:val="24"/>
          <w:szCs w:val="24"/>
        </w:rPr>
        <w:t>“</w:t>
      </w:r>
      <w:r w:rsidR="006A37F1">
        <w:rPr>
          <w:rFonts w:ascii="Arial" w:hAnsi="Arial" w:cs="Arial"/>
          <w:sz w:val="24"/>
          <w:szCs w:val="24"/>
        </w:rPr>
        <w:t>Proponer las Políticas que, en materia de derechos humanos, debe observar el Ayuntamiento</w:t>
      </w:r>
      <w:r w:rsidR="005860C9">
        <w:rPr>
          <w:rFonts w:ascii="Arial" w:hAnsi="Arial" w:cs="Arial"/>
          <w:sz w:val="24"/>
          <w:szCs w:val="24"/>
        </w:rPr>
        <w:t xml:space="preserve">”, </w:t>
      </w:r>
      <w:r w:rsidR="008977B4">
        <w:rPr>
          <w:rFonts w:ascii="Arial" w:hAnsi="Arial" w:cs="Arial"/>
          <w:sz w:val="24"/>
          <w:szCs w:val="24"/>
        </w:rPr>
        <w:t xml:space="preserve"> </w:t>
      </w:r>
      <w:r w:rsidR="005860C9">
        <w:rPr>
          <w:rFonts w:ascii="Arial" w:hAnsi="Arial" w:cs="Arial"/>
          <w:sz w:val="24"/>
          <w:szCs w:val="24"/>
        </w:rPr>
        <w:t xml:space="preserve">por su parte el artículo 69 fracción I “Proponer, analizar, estudiar y dictaminar las iniciativas concernientes a la creación, reforma, adición, derogación o abrogación de ordenamientos municipales, incluyendo lo concerniente a la creación de nuevas dependencias o </w:t>
      </w:r>
      <w:r w:rsidR="005860C9">
        <w:rPr>
          <w:rFonts w:ascii="Arial" w:hAnsi="Arial" w:cs="Arial"/>
          <w:sz w:val="24"/>
          <w:szCs w:val="24"/>
        </w:rPr>
        <w:lastRenderedPageBreak/>
        <w:t>instituciones de índole municipal”</w:t>
      </w:r>
      <w:r w:rsidR="00BD1537" w:rsidRPr="00A27B97">
        <w:rPr>
          <w:rFonts w:ascii="Arial" w:hAnsi="Arial" w:cs="Arial"/>
          <w:sz w:val="24"/>
          <w:szCs w:val="24"/>
        </w:rPr>
        <w:t xml:space="preserve"> por lo </w:t>
      </w:r>
      <w:r w:rsidR="00BD1537" w:rsidRPr="005860C9">
        <w:rPr>
          <w:rFonts w:ascii="Arial" w:hAnsi="Arial" w:cs="Arial"/>
          <w:b/>
          <w:bCs/>
          <w:sz w:val="24"/>
          <w:szCs w:val="24"/>
        </w:rPr>
        <w:t>cual</w:t>
      </w:r>
      <w:r w:rsidR="005860C9" w:rsidRPr="005860C9">
        <w:rPr>
          <w:rFonts w:ascii="Arial" w:hAnsi="Arial" w:cs="Arial"/>
          <w:b/>
          <w:bCs/>
          <w:sz w:val="24"/>
          <w:szCs w:val="24"/>
        </w:rPr>
        <w:t xml:space="preserve"> ambas comisiones</w:t>
      </w:r>
      <w:r w:rsidR="005860C9">
        <w:rPr>
          <w:rFonts w:ascii="Arial" w:hAnsi="Arial" w:cs="Arial"/>
          <w:sz w:val="24"/>
          <w:szCs w:val="24"/>
        </w:rPr>
        <w:t xml:space="preserve"> </w:t>
      </w:r>
      <w:r w:rsidR="00BD1537" w:rsidRPr="00A27B97">
        <w:rPr>
          <w:rFonts w:ascii="Arial" w:hAnsi="Arial" w:cs="Arial"/>
          <w:b/>
          <w:sz w:val="24"/>
          <w:szCs w:val="24"/>
        </w:rPr>
        <w:t>edilicia</w:t>
      </w:r>
      <w:r w:rsidR="005860C9">
        <w:rPr>
          <w:rFonts w:ascii="Arial" w:hAnsi="Arial" w:cs="Arial"/>
          <w:b/>
          <w:sz w:val="24"/>
          <w:szCs w:val="24"/>
        </w:rPr>
        <w:t>s</w:t>
      </w:r>
      <w:r w:rsidR="00A37A06" w:rsidRPr="00A27B97">
        <w:rPr>
          <w:rFonts w:ascii="Arial" w:hAnsi="Arial" w:cs="Arial"/>
          <w:b/>
          <w:sz w:val="24"/>
          <w:szCs w:val="24"/>
        </w:rPr>
        <w:t xml:space="preserve"> </w:t>
      </w:r>
      <w:r w:rsidR="00BD1537" w:rsidRPr="00A27B97">
        <w:rPr>
          <w:rFonts w:ascii="Arial" w:hAnsi="Arial" w:cs="Arial"/>
          <w:b/>
          <w:sz w:val="24"/>
          <w:szCs w:val="24"/>
        </w:rPr>
        <w:t>s</w:t>
      </w:r>
      <w:r w:rsidR="005860C9">
        <w:rPr>
          <w:rFonts w:ascii="Arial" w:hAnsi="Arial" w:cs="Arial"/>
          <w:b/>
          <w:sz w:val="24"/>
          <w:szCs w:val="24"/>
        </w:rPr>
        <w:t>on</w:t>
      </w:r>
      <w:r w:rsidR="00BD1537" w:rsidRPr="00A27B97">
        <w:rPr>
          <w:rFonts w:ascii="Arial" w:hAnsi="Arial" w:cs="Arial"/>
          <w:b/>
          <w:sz w:val="24"/>
          <w:szCs w:val="24"/>
        </w:rPr>
        <w:t xml:space="preserve"> competente</w:t>
      </w:r>
      <w:r w:rsidR="005860C9">
        <w:rPr>
          <w:rFonts w:ascii="Arial" w:hAnsi="Arial" w:cs="Arial"/>
          <w:b/>
          <w:sz w:val="24"/>
          <w:szCs w:val="24"/>
        </w:rPr>
        <w:t>s</w:t>
      </w:r>
      <w:r w:rsidR="00A37A06" w:rsidRPr="00A27B97">
        <w:rPr>
          <w:rFonts w:ascii="Arial" w:hAnsi="Arial" w:cs="Arial"/>
          <w:sz w:val="24"/>
          <w:szCs w:val="24"/>
        </w:rPr>
        <w:t xml:space="preserve"> para emitir el presente Dictamen. </w:t>
      </w:r>
    </w:p>
    <w:p w14:paraId="3F1DC3A7" w14:textId="77777777" w:rsidR="00920636" w:rsidRPr="00920636" w:rsidRDefault="00920636" w:rsidP="00213996">
      <w:pPr>
        <w:pStyle w:val="Prrafodelista"/>
        <w:spacing w:after="0" w:line="240" w:lineRule="auto"/>
        <w:rPr>
          <w:rFonts w:ascii="Arial" w:hAnsi="Arial" w:cs="Arial"/>
          <w:sz w:val="24"/>
          <w:szCs w:val="24"/>
        </w:rPr>
      </w:pPr>
    </w:p>
    <w:p w14:paraId="04334314" w14:textId="3F75083F" w:rsidR="009A24D3" w:rsidRPr="000411DE" w:rsidRDefault="00920636" w:rsidP="00B77A03">
      <w:pPr>
        <w:pStyle w:val="Prrafodelista"/>
        <w:numPr>
          <w:ilvl w:val="0"/>
          <w:numId w:val="8"/>
        </w:numPr>
        <w:spacing w:after="0" w:line="276" w:lineRule="auto"/>
        <w:ind w:left="0" w:firstLine="708"/>
        <w:jc w:val="both"/>
        <w:rPr>
          <w:rFonts w:ascii="Arial" w:hAnsi="Arial" w:cs="Arial"/>
          <w:bCs/>
          <w:sz w:val="24"/>
          <w:szCs w:val="24"/>
        </w:rPr>
      </w:pPr>
      <w:r w:rsidRPr="000411DE">
        <w:rPr>
          <w:rFonts w:ascii="Arial" w:hAnsi="Arial" w:cs="Arial"/>
          <w:sz w:val="24"/>
          <w:szCs w:val="24"/>
        </w:rPr>
        <w:t xml:space="preserve">Ahora bien concerniente al cambio del nombre </w:t>
      </w:r>
      <w:r w:rsidR="00565C68" w:rsidRPr="000411DE">
        <w:rPr>
          <w:rFonts w:ascii="Arial" w:hAnsi="Arial" w:cs="Arial"/>
          <w:sz w:val="24"/>
          <w:szCs w:val="24"/>
        </w:rPr>
        <w:t>del Reglamento en comento el artículo 77 de la Constitución Política del Estado de Jalisco, señala que el ayuntamiento tendrá las facultades para aprobar, de acuerdo con las leyes en materia municipal que expida el Congreso del Estado, por lo que un ayuntamiento no cuenta con las facultades para reglamentar un producto legislativo formal emanado del congreso del Estado; ahora bien la finalidad del reglamento municipal es aplicar las medidas concernientes para el acceso de las mujeres a una justicia libre de violencia</w:t>
      </w:r>
      <w:r w:rsidR="000411DE">
        <w:rPr>
          <w:rFonts w:ascii="Arial" w:hAnsi="Arial" w:cs="Arial"/>
          <w:sz w:val="24"/>
          <w:szCs w:val="24"/>
        </w:rPr>
        <w:t xml:space="preserve"> en el municipio</w:t>
      </w:r>
      <w:r w:rsidR="00565C68" w:rsidRPr="000411DE">
        <w:rPr>
          <w:rFonts w:ascii="Arial" w:hAnsi="Arial" w:cs="Arial"/>
          <w:sz w:val="24"/>
          <w:szCs w:val="24"/>
        </w:rPr>
        <w:t>, basándose en la Ley Estata</w:t>
      </w:r>
      <w:r w:rsidR="000411DE">
        <w:rPr>
          <w:rFonts w:ascii="Arial" w:hAnsi="Arial" w:cs="Arial"/>
          <w:sz w:val="24"/>
          <w:szCs w:val="24"/>
        </w:rPr>
        <w:t xml:space="preserve">l, por lo que el Reglamento Municipal, no regula la aplicación de la Ley Estatal. </w:t>
      </w:r>
    </w:p>
    <w:p w14:paraId="70CFB4D9" w14:textId="77777777" w:rsidR="000411DE" w:rsidRPr="000411DE" w:rsidRDefault="000411DE" w:rsidP="00213996">
      <w:pPr>
        <w:pStyle w:val="Prrafodelista"/>
        <w:spacing w:after="0" w:line="240" w:lineRule="auto"/>
        <w:ind w:left="708"/>
        <w:jc w:val="both"/>
        <w:rPr>
          <w:rFonts w:ascii="Arial" w:hAnsi="Arial" w:cs="Arial"/>
          <w:bCs/>
          <w:sz w:val="24"/>
          <w:szCs w:val="24"/>
        </w:rPr>
      </w:pPr>
    </w:p>
    <w:p w14:paraId="210D279C" w14:textId="274B491C" w:rsidR="000D731B" w:rsidRPr="00A27B97" w:rsidRDefault="000D731B" w:rsidP="00B77A03">
      <w:pPr>
        <w:spacing w:after="0" w:line="276" w:lineRule="auto"/>
        <w:ind w:firstLine="708"/>
        <w:jc w:val="both"/>
        <w:rPr>
          <w:rFonts w:ascii="Arial" w:hAnsi="Arial" w:cs="Arial"/>
          <w:sz w:val="24"/>
          <w:szCs w:val="24"/>
        </w:rPr>
      </w:pPr>
      <w:r w:rsidRPr="00A27B97">
        <w:rPr>
          <w:rFonts w:ascii="Arial" w:hAnsi="Arial" w:cs="Arial"/>
          <w:bCs/>
          <w:sz w:val="24"/>
          <w:szCs w:val="24"/>
        </w:rPr>
        <w:t xml:space="preserve">Por lo anteriormente expuesto, fundado y motivado, </w:t>
      </w:r>
      <w:r w:rsidR="00BD1537" w:rsidRPr="00A27B97">
        <w:rPr>
          <w:rFonts w:ascii="Arial" w:hAnsi="Arial" w:cs="Arial"/>
          <w:bCs/>
          <w:sz w:val="24"/>
          <w:szCs w:val="24"/>
        </w:rPr>
        <w:t xml:space="preserve">los integrantes de </w:t>
      </w:r>
      <w:r w:rsidRPr="00A27B97">
        <w:rPr>
          <w:rFonts w:ascii="Arial" w:hAnsi="Arial" w:cs="Arial"/>
          <w:bCs/>
          <w:sz w:val="24"/>
          <w:szCs w:val="24"/>
        </w:rPr>
        <w:t>la</w:t>
      </w:r>
      <w:r w:rsidR="00BD1537" w:rsidRPr="00A27B97">
        <w:rPr>
          <w:rFonts w:ascii="Arial" w:hAnsi="Arial" w:cs="Arial"/>
          <w:bCs/>
          <w:sz w:val="24"/>
          <w:szCs w:val="24"/>
        </w:rPr>
        <w:t xml:space="preserve"> comisión edilicia</w:t>
      </w:r>
      <w:r w:rsidRPr="00A27B97">
        <w:rPr>
          <w:rFonts w:ascii="Arial" w:hAnsi="Arial" w:cs="Arial"/>
          <w:bCs/>
          <w:sz w:val="24"/>
          <w:szCs w:val="24"/>
        </w:rPr>
        <w:t xml:space="preserve"> </w:t>
      </w:r>
      <w:r w:rsidR="005860C9">
        <w:rPr>
          <w:rFonts w:ascii="Arial" w:hAnsi="Arial" w:cs="Arial"/>
          <w:bCs/>
          <w:sz w:val="24"/>
          <w:szCs w:val="24"/>
        </w:rPr>
        <w:t xml:space="preserve">de </w:t>
      </w:r>
      <w:r w:rsidR="009B505E" w:rsidRPr="009B505E">
        <w:rPr>
          <w:rFonts w:ascii="Arial" w:hAnsi="Arial" w:cs="Arial"/>
          <w:bCs/>
          <w:sz w:val="24"/>
          <w:szCs w:val="24"/>
        </w:rPr>
        <w:t xml:space="preserve">Comisión </w:t>
      </w:r>
      <w:proofErr w:type="gramStart"/>
      <w:r w:rsidR="009B505E">
        <w:rPr>
          <w:rFonts w:ascii="Arial" w:hAnsi="Arial" w:cs="Arial"/>
          <w:bCs/>
          <w:sz w:val="24"/>
          <w:szCs w:val="24"/>
        </w:rPr>
        <w:t>Edilicia</w:t>
      </w:r>
      <w:proofErr w:type="gramEnd"/>
      <w:r w:rsidR="009B505E">
        <w:rPr>
          <w:rFonts w:ascii="Arial" w:hAnsi="Arial" w:cs="Arial"/>
          <w:bCs/>
          <w:sz w:val="24"/>
          <w:szCs w:val="24"/>
        </w:rPr>
        <w:t xml:space="preserve"> de</w:t>
      </w:r>
      <w:r w:rsidR="009B505E" w:rsidRPr="009B505E">
        <w:rPr>
          <w:rFonts w:ascii="Arial" w:hAnsi="Arial" w:cs="Arial"/>
          <w:bCs/>
          <w:sz w:val="24"/>
          <w:szCs w:val="24"/>
        </w:rPr>
        <w:t xml:space="preserve"> Derechos Humanos, Equidad de Género, Asuntos Indígenas y Atención a Grupos Prioritarios</w:t>
      </w:r>
      <w:r w:rsidR="009B505E">
        <w:rPr>
          <w:rFonts w:ascii="Arial" w:hAnsi="Arial" w:cs="Arial"/>
          <w:bCs/>
          <w:sz w:val="24"/>
          <w:szCs w:val="24"/>
        </w:rPr>
        <w:t xml:space="preserve"> como convocante</w:t>
      </w:r>
      <w:r w:rsidR="009B505E" w:rsidRPr="009B505E">
        <w:rPr>
          <w:rFonts w:ascii="Arial" w:hAnsi="Arial" w:cs="Arial"/>
          <w:bCs/>
          <w:sz w:val="24"/>
          <w:szCs w:val="24"/>
        </w:rPr>
        <w:t>, y la comisión de Reglamentos y Gobernación como coadyuvante</w:t>
      </w:r>
      <w:r w:rsidR="005A313D">
        <w:rPr>
          <w:rFonts w:ascii="Arial" w:hAnsi="Arial" w:cs="Arial"/>
          <w:bCs/>
          <w:sz w:val="24"/>
          <w:szCs w:val="24"/>
        </w:rPr>
        <w:t xml:space="preserve">, y Reglamentos y Gobernación como </w:t>
      </w:r>
      <w:r w:rsidR="009B505E">
        <w:rPr>
          <w:rFonts w:ascii="Arial" w:hAnsi="Arial" w:cs="Arial"/>
          <w:bCs/>
          <w:sz w:val="24"/>
          <w:szCs w:val="24"/>
        </w:rPr>
        <w:t>c</w:t>
      </w:r>
      <w:r w:rsidR="005A313D">
        <w:rPr>
          <w:rFonts w:ascii="Arial" w:hAnsi="Arial" w:cs="Arial"/>
          <w:bCs/>
          <w:sz w:val="24"/>
          <w:szCs w:val="24"/>
        </w:rPr>
        <w:t>oadyuvante</w:t>
      </w:r>
      <w:r w:rsidRPr="00A27B97">
        <w:rPr>
          <w:rFonts w:ascii="Arial" w:hAnsi="Arial" w:cs="Arial"/>
          <w:bCs/>
          <w:sz w:val="24"/>
          <w:szCs w:val="24"/>
        </w:rPr>
        <w:t xml:space="preserve">, comparecemos a efecto de poner a consideración para la aprobación de </w:t>
      </w:r>
      <w:r w:rsidR="00015264" w:rsidRPr="00A27B97">
        <w:rPr>
          <w:rFonts w:ascii="Arial" w:hAnsi="Arial" w:cs="Arial"/>
          <w:bCs/>
          <w:sz w:val="24"/>
          <w:szCs w:val="24"/>
        </w:rPr>
        <w:t>e</w:t>
      </w:r>
      <w:r w:rsidRPr="00A27B97">
        <w:rPr>
          <w:rFonts w:ascii="Arial" w:hAnsi="Arial" w:cs="Arial"/>
          <w:bCs/>
          <w:sz w:val="24"/>
          <w:szCs w:val="24"/>
        </w:rPr>
        <w:t>ste Honorable Pleno del Ayuntamiento, los siguientes:</w:t>
      </w:r>
    </w:p>
    <w:p w14:paraId="0E8AF930" w14:textId="41925840" w:rsidR="009A24D3" w:rsidRDefault="009A24D3" w:rsidP="00213996">
      <w:pPr>
        <w:spacing w:after="0" w:line="240" w:lineRule="auto"/>
        <w:jc w:val="both"/>
        <w:rPr>
          <w:rFonts w:ascii="Arial" w:hAnsi="Arial" w:cs="Arial"/>
          <w:b/>
          <w:sz w:val="24"/>
          <w:szCs w:val="24"/>
        </w:rPr>
      </w:pPr>
    </w:p>
    <w:p w14:paraId="37FBE0B4" w14:textId="77777777" w:rsidR="008F7C06" w:rsidRPr="00A27B97" w:rsidRDefault="008F7C06" w:rsidP="00213996">
      <w:pPr>
        <w:spacing w:after="0" w:line="240" w:lineRule="auto"/>
        <w:jc w:val="center"/>
        <w:rPr>
          <w:rFonts w:ascii="Arial" w:hAnsi="Arial" w:cs="Arial"/>
          <w:b/>
          <w:sz w:val="24"/>
          <w:szCs w:val="24"/>
        </w:rPr>
      </w:pPr>
      <w:r w:rsidRPr="00A27B97">
        <w:rPr>
          <w:rFonts w:ascii="Arial" w:hAnsi="Arial" w:cs="Arial"/>
          <w:b/>
          <w:sz w:val="24"/>
          <w:szCs w:val="24"/>
        </w:rPr>
        <w:t xml:space="preserve">R E S O L U T I V O </w:t>
      </w:r>
      <w:proofErr w:type="gramStart"/>
      <w:r w:rsidRPr="00A27B97">
        <w:rPr>
          <w:rFonts w:ascii="Arial" w:hAnsi="Arial" w:cs="Arial"/>
          <w:b/>
          <w:sz w:val="24"/>
          <w:szCs w:val="24"/>
        </w:rPr>
        <w:t>S :</w:t>
      </w:r>
      <w:proofErr w:type="gramEnd"/>
      <w:r w:rsidRPr="00A27B97">
        <w:rPr>
          <w:rFonts w:ascii="Arial" w:hAnsi="Arial" w:cs="Arial"/>
          <w:b/>
          <w:sz w:val="24"/>
          <w:szCs w:val="24"/>
        </w:rPr>
        <w:t xml:space="preserve"> </w:t>
      </w:r>
    </w:p>
    <w:p w14:paraId="330BC0C6" w14:textId="77777777" w:rsidR="00DD2F7F" w:rsidRPr="00A27B97" w:rsidRDefault="00DD2F7F" w:rsidP="00213996">
      <w:pPr>
        <w:spacing w:after="0" w:line="240" w:lineRule="auto"/>
        <w:jc w:val="center"/>
        <w:rPr>
          <w:rFonts w:ascii="Arial" w:hAnsi="Arial" w:cs="Arial"/>
          <w:b/>
          <w:sz w:val="24"/>
          <w:szCs w:val="24"/>
        </w:rPr>
      </w:pPr>
    </w:p>
    <w:p w14:paraId="73ACBA58" w14:textId="0840A13C" w:rsidR="003C045E" w:rsidRDefault="008F7C06" w:rsidP="00B77A03">
      <w:pPr>
        <w:pStyle w:val="Textoindependiente"/>
        <w:spacing w:line="276" w:lineRule="auto"/>
        <w:ind w:firstLine="708"/>
        <w:jc w:val="both"/>
        <w:rPr>
          <w:rFonts w:ascii="Arial" w:hAnsi="Arial" w:cs="Arial"/>
          <w:b/>
          <w:bCs/>
          <w:sz w:val="24"/>
          <w:szCs w:val="24"/>
          <w:lang w:val="es-MX"/>
        </w:rPr>
      </w:pPr>
      <w:r w:rsidRPr="00A27B97">
        <w:rPr>
          <w:rFonts w:ascii="Arial" w:hAnsi="Arial" w:cs="Arial"/>
          <w:b/>
          <w:sz w:val="24"/>
          <w:szCs w:val="24"/>
          <w:lang w:val="es-MX"/>
        </w:rPr>
        <w:t>PRIMERO</w:t>
      </w:r>
      <w:r w:rsidR="006A06E3" w:rsidRPr="00A27B97">
        <w:rPr>
          <w:rFonts w:ascii="Arial" w:hAnsi="Arial" w:cs="Arial"/>
          <w:sz w:val="24"/>
          <w:szCs w:val="24"/>
          <w:lang w:val="es-MX"/>
        </w:rPr>
        <w:t xml:space="preserve">.- </w:t>
      </w:r>
      <w:r w:rsidRPr="00A27B97">
        <w:rPr>
          <w:rFonts w:ascii="Arial" w:hAnsi="Arial" w:cs="Arial"/>
          <w:sz w:val="24"/>
          <w:szCs w:val="24"/>
          <w:lang w:val="es-MX"/>
        </w:rPr>
        <w:t xml:space="preserve">Se aprueba en lo general y en lo particular </w:t>
      </w:r>
      <w:r w:rsidR="003B7045">
        <w:rPr>
          <w:rFonts w:ascii="Arial" w:hAnsi="Arial" w:cs="Arial"/>
          <w:sz w:val="24"/>
          <w:szCs w:val="24"/>
          <w:lang w:val="es-MX"/>
        </w:rPr>
        <w:t xml:space="preserve">las diversas reformas y adiciones planteadas dentro del cuerpo del presente </w:t>
      </w:r>
      <w:r w:rsidRPr="00A27B97">
        <w:rPr>
          <w:rFonts w:ascii="Arial" w:hAnsi="Arial" w:cs="Arial"/>
          <w:sz w:val="24"/>
          <w:szCs w:val="24"/>
          <w:lang w:val="es-MX"/>
        </w:rPr>
        <w:t xml:space="preserve">Dictamen </w:t>
      </w:r>
      <w:r w:rsidR="00BD1537" w:rsidRPr="00A27B97">
        <w:rPr>
          <w:rFonts w:ascii="Arial" w:hAnsi="Arial" w:cs="Arial"/>
          <w:sz w:val="24"/>
          <w:szCs w:val="24"/>
          <w:lang w:val="es-MX"/>
        </w:rPr>
        <w:t>que emite</w:t>
      </w:r>
      <w:r w:rsidR="005A313D">
        <w:rPr>
          <w:rFonts w:ascii="Arial" w:hAnsi="Arial" w:cs="Arial"/>
          <w:sz w:val="24"/>
          <w:szCs w:val="24"/>
          <w:lang w:val="es-MX"/>
        </w:rPr>
        <w:t>n</w:t>
      </w:r>
      <w:r w:rsidR="00BD1537" w:rsidRPr="00A27B97">
        <w:rPr>
          <w:rFonts w:ascii="Arial" w:hAnsi="Arial" w:cs="Arial"/>
          <w:sz w:val="24"/>
          <w:szCs w:val="24"/>
          <w:lang w:val="es-MX"/>
        </w:rPr>
        <w:t xml:space="preserve"> la</w:t>
      </w:r>
      <w:r w:rsidR="005A313D">
        <w:rPr>
          <w:rFonts w:ascii="Arial" w:hAnsi="Arial" w:cs="Arial"/>
          <w:sz w:val="24"/>
          <w:szCs w:val="24"/>
          <w:lang w:val="es-MX"/>
        </w:rPr>
        <w:t>s</w:t>
      </w:r>
      <w:r w:rsidR="00BD1537" w:rsidRPr="00A27B97">
        <w:rPr>
          <w:rFonts w:ascii="Arial" w:hAnsi="Arial" w:cs="Arial"/>
          <w:sz w:val="24"/>
          <w:szCs w:val="24"/>
          <w:lang w:val="es-MX"/>
        </w:rPr>
        <w:t xml:space="preserve"> Comisi</w:t>
      </w:r>
      <w:r w:rsidR="005A313D">
        <w:rPr>
          <w:rFonts w:ascii="Arial" w:hAnsi="Arial" w:cs="Arial"/>
          <w:sz w:val="24"/>
          <w:szCs w:val="24"/>
          <w:lang w:val="es-MX"/>
        </w:rPr>
        <w:t>o</w:t>
      </w:r>
      <w:r w:rsidR="00BD1537" w:rsidRPr="00A27B97">
        <w:rPr>
          <w:rFonts w:ascii="Arial" w:hAnsi="Arial" w:cs="Arial"/>
          <w:sz w:val="24"/>
          <w:szCs w:val="24"/>
          <w:lang w:val="es-MX"/>
        </w:rPr>
        <w:t>n</w:t>
      </w:r>
      <w:r w:rsidR="005A313D">
        <w:rPr>
          <w:rFonts w:ascii="Arial" w:hAnsi="Arial" w:cs="Arial"/>
          <w:sz w:val="24"/>
          <w:szCs w:val="24"/>
          <w:lang w:val="es-MX"/>
        </w:rPr>
        <w:t>es</w:t>
      </w:r>
      <w:r w:rsidR="00BD1537" w:rsidRPr="00A27B97">
        <w:rPr>
          <w:rFonts w:ascii="Arial" w:hAnsi="Arial" w:cs="Arial"/>
          <w:sz w:val="24"/>
          <w:szCs w:val="24"/>
          <w:lang w:val="es-MX"/>
        </w:rPr>
        <w:t xml:space="preserve"> Edilicia</w:t>
      </w:r>
      <w:r w:rsidR="005A313D">
        <w:rPr>
          <w:rFonts w:ascii="Arial" w:hAnsi="Arial" w:cs="Arial"/>
          <w:sz w:val="24"/>
          <w:szCs w:val="24"/>
          <w:lang w:val="es-MX"/>
        </w:rPr>
        <w:t>s</w:t>
      </w:r>
      <w:r w:rsidR="00BD1537" w:rsidRPr="00A27B97">
        <w:rPr>
          <w:rFonts w:ascii="Arial" w:hAnsi="Arial" w:cs="Arial"/>
          <w:sz w:val="24"/>
          <w:szCs w:val="24"/>
          <w:lang w:val="es-MX"/>
        </w:rPr>
        <w:t xml:space="preserve"> Permanente</w:t>
      </w:r>
      <w:r w:rsidR="005A313D">
        <w:rPr>
          <w:rFonts w:ascii="Arial" w:hAnsi="Arial" w:cs="Arial"/>
          <w:sz w:val="24"/>
          <w:szCs w:val="24"/>
          <w:lang w:val="es-MX"/>
        </w:rPr>
        <w:t>s</w:t>
      </w:r>
      <w:r w:rsidR="00BD1537" w:rsidRPr="00A27B97">
        <w:rPr>
          <w:rFonts w:ascii="Arial" w:hAnsi="Arial" w:cs="Arial"/>
          <w:sz w:val="24"/>
          <w:szCs w:val="24"/>
          <w:lang w:val="es-MX"/>
        </w:rPr>
        <w:t xml:space="preserve"> </w:t>
      </w:r>
      <w:r w:rsidRPr="00A27B97">
        <w:rPr>
          <w:rFonts w:ascii="Arial" w:hAnsi="Arial" w:cs="Arial"/>
          <w:sz w:val="24"/>
          <w:szCs w:val="24"/>
          <w:lang w:val="es-MX"/>
        </w:rPr>
        <w:t xml:space="preserve">de </w:t>
      </w:r>
      <w:r w:rsidR="00920636">
        <w:rPr>
          <w:rFonts w:ascii="Arial" w:hAnsi="Arial" w:cs="Arial"/>
          <w:sz w:val="24"/>
          <w:szCs w:val="24"/>
          <w:lang w:val="es-MX"/>
        </w:rPr>
        <w:t xml:space="preserve">Derechos Humanos, Equidad de </w:t>
      </w:r>
      <w:r w:rsidR="00610A15">
        <w:rPr>
          <w:rFonts w:ascii="Arial" w:hAnsi="Arial" w:cs="Arial"/>
          <w:sz w:val="24"/>
          <w:szCs w:val="24"/>
          <w:lang w:val="es-MX"/>
        </w:rPr>
        <w:t>Género</w:t>
      </w:r>
      <w:r w:rsidR="00920636">
        <w:rPr>
          <w:rFonts w:ascii="Arial" w:hAnsi="Arial" w:cs="Arial"/>
          <w:sz w:val="24"/>
          <w:szCs w:val="24"/>
          <w:lang w:val="es-MX"/>
        </w:rPr>
        <w:t>, Asuntos Indígenas y Atención a Grupos Prioritarios</w:t>
      </w:r>
      <w:r w:rsidR="005A313D">
        <w:rPr>
          <w:rFonts w:ascii="Arial" w:hAnsi="Arial" w:cs="Arial"/>
          <w:sz w:val="24"/>
          <w:szCs w:val="24"/>
          <w:lang w:val="es-MX"/>
        </w:rPr>
        <w:t xml:space="preserve">, convocante y </w:t>
      </w:r>
      <w:r w:rsidRPr="00A27B97">
        <w:rPr>
          <w:rFonts w:ascii="Arial" w:hAnsi="Arial" w:cs="Arial"/>
          <w:sz w:val="24"/>
          <w:szCs w:val="24"/>
          <w:lang w:val="es-MX"/>
        </w:rPr>
        <w:t>Reglamentos y Gobernación</w:t>
      </w:r>
      <w:r w:rsidR="005A313D">
        <w:rPr>
          <w:rFonts w:ascii="Arial" w:hAnsi="Arial" w:cs="Arial"/>
          <w:sz w:val="24"/>
          <w:szCs w:val="24"/>
          <w:lang w:val="es-MX"/>
        </w:rPr>
        <w:t xml:space="preserve">, coadyuvante, </w:t>
      </w:r>
      <w:r w:rsidRPr="00A27B97">
        <w:rPr>
          <w:rFonts w:ascii="Arial" w:hAnsi="Arial" w:cs="Arial"/>
          <w:sz w:val="24"/>
          <w:szCs w:val="24"/>
          <w:lang w:val="es-MX"/>
        </w:rPr>
        <w:t>que</w:t>
      </w:r>
      <w:r w:rsidR="00B434F5" w:rsidRPr="00A27B97">
        <w:rPr>
          <w:rFonts w:ascii="Arial" w:hAnsi="Arial" w:cs="Arial"/>
          <w:sz w:val="24"/>
          <w:szCs w:val="24"/>
          <w:lang w:val="es-MX"/>
        </w:rPr>
        <w:t xml:space="preserve"> </w:t>
      </w:r>
      <w:r w:rsidR="00920636">
        <w:rPr>
          <w:b/>
          <w:bCs/>
          <w:sz w:val="24"/>
          <w:szCs w:val="24"/>
        </w:rPr>
        <w:t>r</w:t>
      </w:r>
      <w:r w:rsidR="00920636" w:rsidRPr="00920636">
        <w:rPr>
          <w:b/>
          <w:bCs/>
          <w:sz w:val="24"/>
          <w:szCs w:val="24"/>
        </w:rPr>
        <w:t xml:space="preserve">eforma y adiciona varios </w:t>
      </w:r>
      <w:r w:rsidR="007B5F81" w:rsidRPr="00920636">
        <w:rPr>
          <w:b/>
          <w:bCs/>
          <w:sz w:val="24"/>
          <w:szCs w:val="24"/>
        </w:rPr>
        <w:t>artículos,</w:t>
      </w:r>
      <w:r w:rsidR="00920636" w:rsidRPr="00920636">
        <w:rPr>
          <w:b/>
          <w:bCs/>
          <w:sz w:val="24"/>
          <w:szCs w:val="24"/>
        </w:rPr>
        <w:t xml:space="preserve"> </w:t>
      </w:r>
      <w:r w:rsidR="00610A15">
        <w:rPr>
          <w:b/>
          <w:bCs/>
          <w:sz w:val="24"/>
          <w:szCs w:val="24"/>
        </w:rPr>
        <w:t xml:space="preserve">así </w:t>
      </w:r>
      <w:r w:rsidR="007B5F81">
        <w:rPr>
          <w:b/>
          <w:bCs/>
          <w:sz w:val="24"/>
          <w:szCs w:val="24"/>
        </w:rPr>
        <w:t>mismo corrige</w:t>
      </w:r>
      <w:r w:rsidR="00610A15">
        <w:rPr>
          <w:b/>
          <w:bCs/>
          <w:sz w:val="24"/>
          <w:szCs w:val="24"/>
        </w:rPr>
        <w:t xml:space="preserve"> la nomenclatura </w:t>
      </w:r>
      <w:r w:rsidR="00920636" w:rsidRPr="00920636">
        <w:rPr>
          <w:b/>
          <w:bCs/>
          <w:sz w:val="24"/>
          <w:szCs w:val="24"/>
        </w:rPr>
        <w:t xml:space="preserve">del </w:t>
      </w:r>
      <w:r w:rsidR="00920636">
        <w:rPr>
          <w:b/>
          <w:bCs/>
          <w:sz w:val="24"/>
          <w:szCs w:val="24"/>
        </w:rPr>
        <w:t>R</w:t>
      </w:r>
      <w:r w:rsidR="00920636" w:rsidRPr="00920636">
        <w:rPr>
          <w:b/>
          <w:bCs/>
          <w:sz w:val="24"/>
          <w:szCs w:val="24"/>
        </w:rPr>
        <w:t xml:space="preserve">eglamento </w:t>
      </w:r>
      <w:r w:rsidR="00920636">
        <w:rPr>
          <w:b/>
          <w:bCs/>
          <w:sz w:val="24"/>
          <w:szCs w:val="24"/>
        </w:rPr>
        <w:t>d</w:t>
      </w:r>
      <w:r w:rsidR="00920636" w:rsidRPr="00920636">
        <w:rPr>
          <w:b/>
          <w:bCs/>
          <w:sz w:val="24"/>
          <w:szCs w:val="24"/>
        </w:rPr>
        <w:t xml:space="preserve">e Acceso </w:t>
      </w:r>
      <w:r w:rsidR="00920636">
        <w:rPr>
          <w:b/>
          <w:bCs/>
          <w:sz w:val="24"/>
          <w:szCs w:val="24"/>
        </w:rPr>
        <w:t>d</w:t>
      </w:r>
      <w:r w:rsidR="00920636" w:rsidRPr="00920636">
        <w:rPr>
          <w:b/>
          <w:bCs/>
          <w:sz w:val="24"/>
          <w:szCs w:val="24"/>
        </w:rPr>
        <w:t xml:space="preserve">e </w:t>
      </w:r>
      <w:r w:rsidR="00920636">
        <w:rPr>
          <w:b/>
          <w:bCs/>
          <w:sz w:val="24"/>
          <w:szCs w:val="24"/>
        </w:rPr>
        <w:t>l</w:t>
      </w:r>
      <w:r w:rsidR="00920636" w:rsidRPr="00920636">
        <w:rPr>
          <w:b/>
          <w:bCs/>
          <w:sz w:val="24"/>
          <w:szCs w:val="24"/>
        </w:rPr>
        <w:t xml:space="preserve">as Mujeres </w:t>
      </w:r>
      <w:r w:rsidR="00920636">
        <w:rPr>
          <w:b/>
          <w:bCs/>
          <w:sz w:val="24"/>
          <w:szCs w:val="24"/>
        </w:rPr>
        <w:t>a</w:t>
      </w:r>
      <w:r w:rsidR="00920636" w:rsidRPr="00920636">
        <w:rPr>
          <w:b/>
          <w:bCs/>
          <w:sz w:val="24"/>
          <w:szCs w:val="24"/>
        </w:rPr>
        <w:t xml:space="preserve"> </w:t>
      </w:r>
      <w:r w:rsidR="00920636">
        <w:rPr>
          <w:b/>
          <w:bCs/>
          <w:sz w:val="24"/>
          <w:szCs w:val="24"/>
        </w:rPr>
        <w:t>u</w:t>
      </w:r>
      <w:r w:rsidR="00920636" w:rsidRPr="00920636">
        <w:rPr>
          <w:b/>
          <w:bCs/>
          <w:sz w:val="24"/>
          <w:szCs w:val="24"/>
        </w:rPr>
        <w:t xml:space="preserve">na Vida Libre </w:t>
      </w:r>
      <w:r w:rsidR="00920636">
        <w:rPr>
          <w:b/>
          <w:bCs/>
          <w:sz w:val="24"/>
          <w:szCs w:val="24"/>
        </w:rPr>
        <w:t>d</w:t>
      </w:r>
      <w:r w:rsidR="00920636" w:rsidRPr="00920636">
        <w:rPr>
          <w:b/>
          <w:bCs/>
          <w:sz w:val="24"/>
          <w:szCs w:val="24"/>
        </w:rPr>
        <w:t xml:space="preserve">e Violencia </w:t>
      </w:r>
      <w:r w:rsidR="00920636">
        <w:rPr>
          <w:b/>
          <w:bCs/>
          <w:sz w:val="24"/>
          <w:szCs w:val="24"/>
        </w:rPr>
        <w:t>d</w:t>
      </w:r>
      <w:r w:rsidR="00920636" w:rsidRPr="00920636">
        <w:rPr>
          <w:b/>
          <w:bCs/>
          <w:sz w:val="24"/>
          <w:szCs w:val="24"/>
        </w:rPr>
        <w:t xml:space="preserve">el Municipio </w:t>
      </w:r>
      <w:r w:rsidR="00610A15">
        <w:rPr>
          <w:b/>
          <w:bCs/>
          <w:sz w:val="24"/>
          <w:szCs w:val="24"/>
        </w:rPr>
        <w:t>d</w:t>
      </w:r>
      <w:r w:rsidR="00920636" w:rsidRPr="00920636">
        <w:rPr>
          <w:b/>
          <w:bCs/>
          <w:sz w:val="24"/>
          <w:szCs w:val="24"/>
        </w:rPr>
        <w:t>e Zapotlán El Grande</w:t>
      </w:r>
      <w:r w:rsidR="005A313D">
        <w:rPr>
          <w:rFonts w:ascii="Arial" w:hAnsi="Arial" w:cs="Arial"/>
          <w:b/>
          <w:bCs/>
          <w:sz w:val="24"/>
          <w:szCs w:val="24"/>
          <w:lang w:val="es-MX"/>
        </w:rPr>
        <w:t xml:space="preserve">. </w:t>
      </w:r>
    </w:p>
    <w:p w14:paraId="7850C2DB" w14:textId="77777777" w:rsidR="003B7045" w:rsidRDefault="003B7045" w:rsidP="00213996">
      <w:pPr>
        <w:pStyle w:val="Textoindependiente"/>
        <w:ind w:firstLine="708"/>
        <w:jc w:val="both"/>
        <w:rPr>
          <w:rFonts w:ascii="Arial" w:hAnsi="Arial" w:cs="Arial"/>
          <w:b/>
          <w:bCs/>
          <w:sz w:val="24"/>
          <w:szCs w:val="24"/>
          <w:lang w:val="es-MX"/>
        </w:rPr>
      </w:pPr>
    </w:p>
    <w:p w14:paraId="7CE0B711" w14:textId="07719C8B" w:rsidR="000D731B" w:rsidRPr="00A27B97" w:rsidRDefault="000D731B" w:rsidP="00B77A03">
      <w:pPr>
        <w:pStyle w:val="Textoindependiente"/>
        <w:spacing w:line="276" w:lineRule="auto"/>
        <w:ind w:firstLine="708"/>
        <w:jc w:val="both"/>
        <w:rPr>
          <w:rFonts w:ascii="Arial" w:hAnsi="Arial" w:cs="Arial"/>
          <w:sz w:val="24"/>
          <w:szCs w:val="24"/>
          <w:lang w:val="es-MX"/>
        </w:rPr>
      </w:pPr>
      <w:proofErr w:type="gramStart"/>
      <w:r w:rsidRPr="00A27B97">
        <w:rPr>
          <w:rFonts w:ascii="Arial" w:hAnsi="Arial" w:cs="Arial"/>
          <w:b/>
          <w:bCs/>
          <w:sz w:val="24"/>
          <w:szCs w:val="24"/>
          <w:lang w:val="es-MX"/>
        </w:rPr>
        <w:t>SEGUNDO.-</w:t>
      </w:r>
      <w:proofErr w:type="gramEnd"/>
      <w:r w:rsidRPr="00A27B97">
        <w:rPr>
          <w:rFonts w:ascii="Arial" w:hAnsi="Arial" w:cs="Arial"/>
          <w:b/>
          <w:bCs/>
          <w:sz w:val="24"/>
          <w:szCs w:val="24"/>
          <w:lang w:val="es-MX"/>
        </w:rPr>
        <w:t xml:space="preserve"> </w:t>
      </w:r>
      <w:r w:rsidRPr="00A27B97">
        <w:rPr>
          <w:rFonts w:ascii="Arial" w:hAnsi="Arial" w:cs="Arial"/>
          <w:sz w:val="24"/>
          <w:szCs w:val="24"/>
          <w:lang w:val="es-MX"/>
        </w:rPr>
        <w:t>Se ordena publicar la</w:t>
      </w:r>
      <w:r w:rsidR="003D33EA">
        <w:rPr>
          <w:rFonts w:ascii="Arial" w:hAnsi="Arial" w:cs="Arial"/>
          <w:sz w:val="24"/>
          <w:szCs w:val="24"/>
          <w:lang w:val="es-MX"/>
        </w:rPr>
        <w:t>s</w:t>
      </w:r>
      <w:r w:rsidR="00E047BC" w:rsidRPr="00A27B97">
        <w:rPr>
          <w:rStyle w:val="Ninguno"/>
          <w:rFonts w:ascii="Arial" w:hAnsi="Arial" w:cs="Arial"/>
          <w:sz w:val="24"/>
          <w:szCs w:val="24"/>
          <w:lang w:val="es-MX"/>
        </w:rPr>
        <w:t xml:space="preserve"> reforma</w:t>
      </w:r>
      <w:r w:rsidR="003D33EA">
        <w:rPr>
          <w:rStyle w:val="Ninguno"/>
          <w:rFonts w:ascii="Arial" w:hAnsi="Arial" w:cs="Arial"/>
          <w:sz w:val="24"/>
          <w:szCs w:val="24"/>
          <w:lang w:val="es-MX"/>
        </w:rPr>
        <w:t>s</w:t>
      </w:r>
      <w:r w:rsidR="00105EDF" w:rsidRPr="00A27B97">
        <w:rPr>
          <w:rStyle w:val="Ninguno"/>
          <w:rFonts w:ascii="Arial" w:hAnsi="Arial" w:cs="Arial"/>
          <w:sz w:val="24"/>
          <w:szCs w:val="24"/>
          <w:lang w:val="es-MX"/>
        </w:rPr>
        <w:t xml:space="preserve"> </w:t>
      </w:r>
      <w:r w:rsidR="003D33EA">
        <w:rPr>
          <w:rStyle w:val="Ninguno"/>
          <w:rFonts w:ascii="Arial" w:hAnsi="Arial" w:cs="Arial"/>
          <w:sz w:val="24"/>
          <w:szCs w:val="24"/>
          <w:lang w:val="es-MX"/>
        </w:rPr>
        <w:t>al</w:t>
      </w:r>
      <w:r w:rsidR="00920636">
        <w:rPr>
          <w:rStyle w:val="Ninguno"/>
          <w:rFonts w:ascii="Arial" w:hAnsi="Arial" w:cs="Arial"/>
          <w:sz w:val="24"/>
          <w:szCs w:val="24"/>
          <w:lang w:val="es-MX"/>
        </w:rPr>
        <w:t xml:space="preserve"> </w:t>
      </w:r>
      <w:r w:rsidR="00920636">
        <w:rPr>
          <w:b/>
          <w:bCs/>
          <w:sz w:val="24"/>
          <w:szCs w:val="24"/>
        </w:rPr>
        <w:t>R</w:t>
      </w:r>
      <w:r w:rsidR="00920636" w:rsidRPr="00920636">
        <w:rPr>
          <w:b/>
          <w:bCs/>
          <w:sz w:val="24"/>
          <w:szCs w:val="24"/>
        </w:rPr>
        <w:t xml:space="preserve">eglamento </w:t>
      </w:r>
      <w:r w:rsidR="00920636">
        <w:rPr>
          <w:b/>
          <w:bCs/>
          <w:sz w:val="24"/>
          <w:szCs w:val="24"/>
        </w:rPr>
        <w:t>d</w:t>
      </w:r>
      <w:r w:rsidR="00920636" w:rsidRPr="00920636">
        <w:rPr>
          <w:b/>
          <w:bCs/>
          <w:sz w:val="24"/>
          <w:szCs w:val="24"/>
        </w:rPr>
        <w:t xml:space="preserve">e Acceso </w:t>
      </w:r>
      <w:r w:rsidR="00920636">
        <w:rPr>
          <w:b/>
          <w:bCs/>
          <w:sz w:val="24"/>
          <w:szCs w:val="24"/>
        </w:rPr>
        <w:t>d</w:t>
      </w:r>
      <w:r w:rsidR="00920636" w:rsidRPr="00920636">
        <w:rPr>
          <w:b/>
          <w:bCs/>
          <w:sz w:val="24"/>
          <w:szCs w:val="24"/>
        </w:rPr>
        <w:t xml:space="preserve">e </w:t>
      </w:r>
      <w:r w:rsidR="00920636">
        <w:rPr>
          <w:b/>
          <w:bCs/>
          <w:sz w:val="24"/>
          <w:szCs w:val="24"/>
        </w:rPr>
        <w:t>l</w:t>
      </w:r>
      <w:r w:rsidR="00920636" w:rsidRPr="00920636">
        <w:rPr>
          <w:b/>
          <w:bCs/>
          <w:sz w:val="24"/>
          <w:szCs w:val="24"/>
        </w:rPr>
        <w:t xml:space="preserve">as Mujeres </w:t>
      </w:r>
      <w:r w:rsidR="00920636">
        <w:rPr>
          <w:b/>
          <w:bCs/>
          <w:sz w:val="24"/>
          <w:szCs w:val="24"/>
        </w:rPr>
        <w:t>a</w:t>
      </w:r>
      <w:r w:rsidR="00920636" w:rsidRPr="00920636">
        <w:rPr>
          <w:b/>
          <w:bCs/>
          <w:sz w:val="24"/>
          <w:szCs w:val="24"/>
        </w:rPr>
        <w:t xml:space="preserve"> </w:t>
      </w:r>
      <w:r w:rsidR="00920636">
        <w:rPr>
          <w:b/>
          <w:bCs/>
          <w:sz w:val="24"/>
          <w:szCs w:val="24"/>
        </w:rPr>
        <w:t>u</w:t>
      </w:r>
      <w:r w:rsidR="00920636" w:rsidRPr="00920636">
        <w:rPr>
          <w:b/>
          <w:bCs/>
          <w:sz w:val="24"/>
          <w:szCs w:val="24"/>
        </w:rPr>
        <w:t xml:space="preserve">na Vida Libre </w:t>
      </w:r>
      <w:r w:rsidR="00920636">
        <w:rPr>
          <w:b/>
          <w:bCs/>
          <w:sz w:val="24"/>
          <w:szCs w:val="24"/>
        </w:rPr>
        <w:t>d</w:t>
      </w:r>
      <w:r w:rsidR="00920636" w:rsidRPr="00920636">
        <w:rPr>
          <w:b/>
          <w:bCs/>
          <w:sz w:val="24"/>
          <w:szCs w:val="24"/>
        </w:rPr>
        <w:t xml:space="preserve">e Violencia </w:t>
      </w:r>
      <w:r w:rsidR="00920636">
        <w:rPr>
          <w:b/>
          <w:bCs/>
          <w:sz w:val="24"/>
          <w:szCs w:val="24"/>
        </w:rPr>
        <w:t>d</w:t>
      </w:r>
      <w:r w:rsidR="00920636" w:rsidRPr="00920636">
        <w:rPr>
          <w:b/>
          <w:bCs/>
          <w:sz w:val="24"/>
          <w:szCs w:val="24"/>
        </w:rPr>
        <w:t>el Municipio De Zapotlán El Grande</w:t>
      </w:r>
      <w:r w:rsidR="00E047BC" w:rsidRPr="00A27B97">
        <w:rPr>
          <w:rFonts w:ascii="Arial" w:hAnsi="Arial" w:cs="Arial"/>
          <w:bCs/>
          <w:sz w:val="24"/>
          <w:szCs w:val="24"/>
          <w:lang w:val="es-MX"/>
        </w:rPr>
        <w:t xml:space="preserve">, </w:t>
      </w:r>
      <w:r w:rsidR="00E047BC" w:rsidRPr="00A27B97">
        <w:rPr>
          <w:rFonts w:ascii="Arial" w:hAnsi="Arial" w:cs="Arial"/>
          <w:sz w:val="24"/>
          <w:szCs w:val="24"/>
          <w:lang w:val="es-MX"/>
        </w:rPr>
        <w:t>en la Gaceta Municipal.</w:t>
      </w:r>
    </w:p>
    <w:p w14:paraId="5C11C75F" w14:textId="010880DA" w:rsidR="00105EDF" w:rsidRPr="00A27B97" w:rsidRDefault="00105EDF" w:rsidP="00213996">
      <w:pPr>
        <w:pStyle w:val="Textoindependiente"/>
        <w:jc w:val="both"/>
        <w:rPr>
          <w:rFonts w:ascii="Arial" w:hAnsi="Arial" w:cs="Arial"/>
          <w:sz w:val="24"/>
          <w:szCs w:val="24"/>
          <w:lang w:val="es-MX"/>
        </w:rPr>
      </w:pPr>
    </w:p>
    <w:p w14:paraId="40A0D246" w14:textId="4310895D" w:rsidR="00105EDF" w:rsidRPr="00A27B97" w:rsidRDefault="00105EDF" w:rsidP="00B77A03">
      <w:pPr>
        <w:spacing w:after="0" w:line="276" w:lineRule="auto"/>
        <w:ind w:firstLine="708"/>
        <w:jc w:val="both"/>
        <w:rPr>
          <w:rFonts w:ascii="Arial" w:hAnsi="Arial" w:cs="Arial"/>
          <w:sz w:val="24"/>
          <w:szCs w:val="24"/>
        </w:rPr>
      </w:pPr>
      <w:r w:rsidRPr="00A27B97">
        <w:rPr>
          <w:rFonts w:ascii="Arial" w:hAnsi="Arial" w:cs="Arial"/>
          <w:b/>
          <w:bCs/>
          <w:sz w:val="24"/>
          <w:szCs w:val="24"/>
        </w:rPr>
        <w:t>TERCERO</w:t>
      </w:r>
      <w:r w:rsidRPr="00A27B97">
        <w:rPr>
          <w:rFonts w:ascii="Arial" w:hAnsi="Arial" w:cs="Arial"/>
          <w:sz w:val="24"/>
          <w:szCs w:val="24"/>
        </w:rPr>
        <w:t xml:space="preserve">.- Se instruye a la Secretaria de Ayuntamiento para que una vez publicadas las reformas del presente dictamen en la Gaceta Municipal, remita </w:t>
      </w:r>
      <w:r w:rsidR="00487047" w:rsidRPr="00A27B97">
        <w:rPr>
          <w:rFonts w:ascii="Arial" w:hAnsi="Arial" w:cs="Arial"/>
          <w:sz w:val="24"/>
          <w:szCs w:val="24"/>
        </w:rPr>
        <w:t>una copia certificada</w:t>
      </w:r>
      <w:r w:rsidR="003D33EA">
        <w:rPr>
          <w:rFonts w:ascii="Arial" w:hAnsi="Arial" w:cs="Arial"/>
          <w:sz w:val="24"/>
          <w:szCs w:val="24"/>
        </w:rPr>
        <w:t xml:space="preserve"> </w:t>
      </w:r>
      <w:r w:rsidR="00487047" w:rsidRPr="00A27B97">
        <w:rPr>
          <w:rFonts w:ascii="Arial" w:hAnsi="Arial" w:cs="Arial"/>
          <w:sz w:val="24"/>
          <w:szCs w:val="24"/>
        </w:rPr>
        <w:t xml:space="preserve"> </w:t>
      </w:r>
      <w:r w:rsidR="00F53706" w:rsidRPr="00A27B97">
        <w:rPr>
          <w:rFonts w:ascii="Arial" w:hAnsi="Arial" w:cs="Arial"/>
          <w:sz w:val="24"/>
          <w:szCs w:val="24"/>
        </w:rPr>
        <w:t xml:space="preserve">del </w:t>
      </w:r>
      <w:r w:rsidR="003D33EA">
        <w:rPr>
          <w:rFonts w:ascii="Arial" w:hAnsi="Arial" w:cs="Arial"/>
          <w:sz w:val="24"/>
          <w:szCs w:val="24"/>
        </w:rPr>
        <w:t xml:space="preserve"> </w:t>
      </w:r>
      <w:r w:rsidR="00920636" w:rsidRPr="00920636">
        <w:rPr>
          <w:rFonts w:ascii="Arial" w:hAnsi="Arial" w:cs="Arial"/>
          <w:sz w:val="24"/>
          <w:szCs w:val="24"/>
        </w:rPr>
        <w:t>Reglamento</w:t>
      </w:r>
      <w:r w:rsidR="003D33EA">
        <w:rPr>
          <w:rFonts w:ascii="Arial" w:hAnsi="Arial" w:cs="Arial"/>
          <w:sz w:val="24"/>
          <w:szCs w:val="24"/>
        </w:rPr>
        <w:t xml:space="preserve"> </w:t>
      </w:r>
      <w:r w:rsidR="00920636" w:rsidRPr="00920636">
        <w:rPr>
          <w:rFonts w:ascii="Arial" w:hAnsi="Arial" w:cs="Arial"/>
          <w:sz w:val="24"/>
          <w:szCs w:val="24"/>
        </w:rPr>
        <w:t xml:space="preserve"> de </w:t>
      </w:r>
      <w:r w:rsidR="003D33EA">
        <w:rPr>
          <w:rFonts w:ascii="Arial" w:hAnsi="Arial" w:cs="Arial"/>
          <w:sz w:val="24"/>
          <w:szCs w:val="24"/>
        </w:rPr>
        <w:t xml:space="preserve"> </w:t>
      </w:r>
      <w:r w:rsidR="00920636" w:rsidRPr="00920636">
        <w:rPr>
          <w:rFonts w:ascii="Arial" w:hAnsi="Arial" w:cs="Arial"/>
          <w:sz w:val="24"/>
          <w:szCs w:val="24"/>
        </w:rPr>
        <w:t xml:space="preserve">Acceso </w:t>
      </w:r>
      <w:r w:rsidR="003D33EA">
        <w:rPr>
          <w:rFonts w:ascii="Arial" w:hAnsi="Arial" w:cs="Arial"/>
          <w:sz w:val="24"/>
          <w:szCs w:val="24"/>
        </w:rPr>
        <w:t xml:space="preserve"> </w:t>
      </w:r>
      <w:r w:rsidR="00920636" w:rsidRPr="00920636">
        <w:rPr>
          <w:rFonts w:ascii="Arial" w:hAnsi="Arial" w:cs="Arial"/>
          <w:sz w:val="24"/>
          <w:szCs w:val="24"/>
        </w:rPr>
        <w:t>de</w:t>
      </w:r>
      <w:r w:rsidR="003D33EA">
        <w:rPr>
          <w:rFonts w:ascii="Arial" w:hAnsi="Arial" w:cs="Arial"/>
          <w:sz w:val="24"/>
          <w:szCs w:val="24"/>
        </w:rPr>
        <w:t xml:space="preserve"> </w:t>
      </w:r>
      <w:r w:rsidR="00920636" w:rsidRPr="00920636">
        <w:rPr>
          <w:rFonts w:ascii="Arial" w:hAnsi="Arial" w:cs="Arial"/>
          <w:sz w:val="24"/>
          <w:szCs w:val="24"/>
        </w:rPr>
        <w:t xml:space="preserve"> las</w:t>
      </w:r>
      <w:r w:rsidR="003D33EA">
        <w:rPr>
          <w:rFonts w:ascii="Arial" w:hAnsi="Arial" w:cs="Arial"/>
          <w:sz w:val="24"/>
          <w:szCs w:val="24"/>
        </w:rPr>
        <w:t xml:space="preserve"> </w:t>
      </w:r>
      <w:r w:rsidR="00920636" w:rsidRPr="00920636">
        <w:rPr>
          <w:rFonts w:ascii="Arial" w:hAnsi="Arial" w:cs="Arial"/>
          <w:sz w:val="24"/>
          <w:szCs w:val="24"/>
        </w:rPr>
        <w:t xml:space="preserve"> Mujeres</w:t>
      </w:r>
      <w:r w:rsidR="003D33EA">
        <w:rPr>
          <w:rFonts w:ascii="Arial" w:hAnsi="Arial" w:cs="Arial"/>
          <w:sz w:val="24"/>
          <w:szCs w:val="24"/>
        </w:rPr>
        <w:t xml:space="preserve"> </w:t>
      </w:r>
      <w:r w:rsidR="00920636" w:rsidRPr="00920636">
        <w:rPr>
          <w:rFonts w:ascii="Arial" w:hAnsi="Arial" w:cs="Arial"/>
          <w:sz w:val="24"/>
          <w:szCs w:val="24"/>
        </w:rPr>
        <w:t xml:space="preserve"> a </w:t>
      </w:r>
      <w:r w:rsidR="003D33EA">
        <w:rPr>
          <w:rFonts w:ascii="Arial" w:hAnsi="Arial" w:cs="Arial"/>
          <w:sz w:val="24"/>
          <w:szCs w:val="24"/>
        </w:rPr>
        <w:t xml:space="preserve"> </w:t>
      </w:r>
      <w:r w:rsidR="00920636" w:rsidRPr="00920636">
        <w:rPr>
          <w:rFonts w:ascii="Arial" w:hAnsi="Arial" w:cs="Arial"/>
          <w:sz w:val="24"/>
          <w:szCs w:val="24"/>
        </w:rPr>
        <w:t>una</w:t>
      </w:r>
      <w:r w:rsidR="003D33EA">
        <w:rPr>
          <w:rFonts w:ascii="Arial" w:hAnsi="Arial" w:cs="Arial"/>
          <w:sz w:val="24"/>
          <w:szCs w:val="24"/>
        </w:rPr>
        <w:t xml:space="preserve"> </w:t>
      </w:r>
      <w:r w:rsidR="00920636" w:rsidRPr="00920636">
        <w:rPr>
          <w:rFonts w:ascii="Arial" w:hAnsi="Arial" w:cs="Arial"/>
          <w:sz w:val="24"/>
          <w:szCs w:val="24"/>
        </w:rPr>
        <w:t xml:space="preserve"> Vida </w:t>
      </w:r>
      <w:r w:rsidR="003D33EA">
        <w:rPr>
          <w:rFonts w:ascii="Arial" w:hAnsi="Arial" w:cs="Arial"/>
          <w:sz w:val="24"/>
          <w:szCs w:val="24"/>
        </w:rPr>
        <w:t xml:space="preserve"> </w:t>
      </w:r>
      <w:r w:rsidR="00920636" w:rsidRPr="00920636">
        <w:rPr>
          <w:rFonts w:ascii="Arial" w:hAnsi="Arial" w:cs="Arial"/>
          <w:sz w:val="24"/>
          <w:szCs w:val="24"/>
        </w:rPr>
        <w:t>Libre</w:t>
      </w:r>
      <w:r w:rsidR="003D33EA">
        <w:rPr>
          <w:rFonts w:ascii="Arial" w:hAnsi="Arial" w:cs="Arial"/>
          <w:sz w:val="24"/>
          <w:szCs w:val="24"/>
        </w:rPr>
        <w:t xml:space="preserve"> </w:t>
      </w:r>
      <w:r w:rsidR="00920636" w:rsidRPr="00920636">
        <w:rPr>
          <w:rFonts w:ascii="Arial" w:hAnsi="Arial" w:cs="Arial"/>
          <w:sz w:val="24"/>
          <w:szCs w:val="24"/>
        </w:rPr>
        <w:t xml:space="preserve"> de</w:t>
      </w:r>
      <w:r w:rsidR="003D33EA">
        <w:rPr>
          <w:rFonts w:ascii="Arial" w:hAnsi="Arial" w:cs="Arial"/>
          <w:sz w:val="24"/>
          <w:szCs w:val="24"/>
        </w:rPr>
        <w:t xml:space="preserve"> </w:t>
      </w:r>
      <w:r w:rsidR="00920636" w:rsidRPr="00920636">
        <w:rPr>
          <w:rFonts w:ascii="Arial" w:hAnsi="Arial" w:cs="Arial"/>
          <w:sz w:val="24"/>
          <w:szCs w:val="24"/>
        </w:rPr>
        <w:t xml:space="preserve"> Violencia del Municipio </w:t>
      </w:r>
      <w:r w:rsidR="005E4DF4">
        <w:rPr>
          <w:rFonts w:ascii="Arial" w:hAnsi="Arial" w:cs="Arial"/>
          <w:sz w:val="24"/>
          <w:szCs w:val="24"/>
        </w:rPr>
        <w:t>de</w:t>
      </w:r>
      <w:r w:rsidR="00920636" w:rsidRPr="00920636">
        <w:rPr>
          <w:rFonts w:ascii="Arial" w:hAnsi="Arial" w:cs="Arial"/>
          <w:sz w:val="24"/>
          <w:szCs w:val="24"/>
        </w:rPr>
        <w:t xml:space="preserve"> Zapotlán El Grande</w:t>
      </w:r>
      <w:r w:rsidR="00E047BC" w:rsidRPr="00A27B97">
        <w:rPr>
          <w:rFonts w:ascii="Arial" w:hAnsi="Arial" w:cs="Arial"/>
          <w:bCs/>
          <w:sz w:val="24"/>
          <w:szCs w:val="24"/>
        </w:rPr>
        <w:t xml:space="preserve">, </w:t>
      </w:r>
      <w:r w:rsidR="00487047" w:rsidRPr="00A27B97">
        <w:rPr>
          <w:rStyle w:val="Ninguno"/>
          <w:rFonts w:ascii="Arial" w:hAnsi="Arial" w:cs="Arial"/>
          <w:sz w:val="24"/>
          <w:szCs w:val="24"/>
        </w:rPr>
        <w:t xml:space="preserve">que incluya la reforma aprobada </w:t>
      </w:r>
      <w:r w:rsidR="00F53706" w:rsidRPr="00A27B97">
        <w:rPr>
          <w:rStyle w:val="Ninguno"/>
          <w:rFonts w:ascii="Arial" w:hAnsi="Arial" w:cs="Arial"/>
          <w:sz w:val="24"/>
          <w:szCs w:val="24"/>
        </w:rPr>
        <w:t xml:space="preserve">en el presente dictamen </w:t>
      </w:r>
      <w:r w:rsidRPr="00A27B97">
        <w:rPr>
          <w:rFonts w:ascii="Arial" w:hAnsi="Arial" w:cs="Arial"/>
          <w:sz w:val="24"/>
          <w:szCs w:val="24"/>
        </w:rPr>
        <w:t xml:space="preserve">a la Biblioteca del Honorable Congreso del estado, en los términos del artículo </w:t>
      </w:r>
      <w:r w:rsidRPr="00A27B97">
        <w:rPr>
          <w:rFonts w:ascii="Arial" w:hAnsi="Arial" w:cs="Arial"/>
          <w:sz w:val="24"/>
          <w:szCs w:val="24"/>
        </w:rPr>
        <w:lastRenderedPageBreak/>
        <w:t xml:space="preserve">42 fracción VII de la Ley de Gobierno y la Administración Pública Municipal del Estado de Jalisco. </w:t>
      </w:r>
    </w:p>
    <w:p w14:paraId="4586F8EA" w14:textId="77777777" w:rsidR="00105EDF" w:rsidRPr="00A27B97" w:rsidRDefault="00105EDF" w:rsidP="00213996">
      <w:pPr>
        <w:spacing w:after="0" w:line="240" w:lineRule="auto"/>
        <w:jc w:val="both"/>
        <w:rPr>
          <w:rFonts w:ascii="Arial" w:hAnsi="Arial" w:cs="Arial"/>
          <w:sz w:val="24"/>
          <w:szCs w:val="24"/>
        </w:rPr>
      </w:pPr>
    </w:p>
    <w:p w14:paraId="00183531" w14:textId="5D797F9C" w:rsidR="00105EDF" w:rsidRPr="00A27B97" w:rsidRDefault="00105EDF" w:rsidP="00B77A03">
      <w:pPr>
        <w:spacing w:after="0" w:line="276" w:lineRule="auto"/>
        <w:ind w:firstLine="708"/>
        <w:jc w:val="both"/>
        <w:rPr>
          <w:rFonts w:ascii="Arial" w:hAnsi="Arial" w:cs="Arial"/>
          <w:sz w:val="24"/>
          <w:szCs w:val="24"/>
        </w:rPr>
      </w:pPr>
      <w:proofErr w:type="gramStart"/>
      <w:r w:rsidRPr="00A27B97">
        <w:rPr>
          <w:rFonts w:ascii="Arial" w:hAnsi="Arial" w:cs="Arial"/>
          <w:b/>
          <w:bCs/>
          <w:sz w:val="24"/>
          <w:szCs w:val="24"/>
        </w:rPr>
        <w:t>CUARTO</w:t>
      </w:r>
      <w:r w:rsidR="008B2480" w:rsidRPr="00A27B97">
        <w:rPr>
          <w:rFonts w:ascii="Arial" w:hAnsi="Arial" w:cs="Arial"/>
          <w:sz w:val="24"/>
          <w:szCs w:val="24"/>
        </w:rPr>
        <w:t>.-</w:t>
      </w:r>
      <w:proofErr w:type="gramEnd"/>
      <w:r w:rsidR="008B2480" w:rsidRPr="00A27B97">
        <w:rPr>
          <w:rFonts w:ascii="Arial" w:hAnsi="Arial" w:cs="Arial"/>
          <w:sz w:val="24"/>
          <w:szCs w:val="24"/>
        </w:rPr>
        <w:t xml:space="preserve"> Se faculta a la </w:t>
      </w:r>
      <w:proofErr w:type="gramStart"/>
      <w:r w:rsidR="008B2480" w:rsidRPr="00A27B97">
        <w:rPr>
          <w:rFonts w:ascii="Arial" w:hAnsi="Arial" w:cs="Arial"/>
          <w:sz w:val="24"/>
          <w:szCs w:val="24"/>
        </w:rPr>
        <w:t>Presidenta</w:t>
      </w:r>
      <w:proofErr w:type="gramEnd"/>
      <w:r w:rsidRPr="00A27B97">
        <w:rPr>
          <w:rFonts w:ascii="Arial" w:hAnsi="Arial" w:cs="Arial"/>
          <w:sz w:val="24"/>
          <w:szCs w:val="24"/>
        </w:rPr>
        <w:t xml:space="preserve"> Municipal</w:t>
      </w:r>
      <w:r w:rsidR="000411DE">
        <w:rPr>
          <w:rFonts w:ascii="Arial" w:hAnsi="Arial" w:cs="Arial"/>
          <w:sz w:val="24"/>
          <w:szCs w:val="24"/>
        </w:rPr>
        <w:t xml:space="preserve"> </w:t>
      </w:r>
      <w:r w:rsidR="006C5B44" w:rsidRPr="00A27B97">
        <w:rPr>
          <w:rFonts w:ascii="Arial" w:hAnsi="Arial" w:cs="Arial"/>
          <w:sz w:val="24"/>
          <w:szCs w:val="24"/>
        </w:rPr>
        <w:t>y</w:t>
      </w:r>
      <w:r w:rsidRPr="00A27B97">
        <w:rPr>
          <w:rFonts w:ascii="Arial" w:hAnsi="Arial" w:cs="Arial"/>
          <w:sz w:val="24"/>
          <w:szCs w:val="24"/>
        </w:rPr>
        <w:t xml:space="preserve"> </w:t>
      </w:r>
      <w:r w:rsidR="008B2480" w:rsidRPr="00A27B97">
        <w:rPr>
          <w:rFonts w:ascii="Arial" w:hAnsi="Arial" w:cs="Arial"/>
          <w:sz w:val="24"/>
          <w:szCs w:val="24"/>
        </w:rPr>
        <w:t xml:space="preserve">la </w:t>
      </w:r>
      <w:proofErr w:type="gramStart"/>
      <w:r w:rsidR="008B2480" w:rsidRPr="00A27B97">
        <w:rPr>
          <w:rFonts w:ascii="Arial" w:hAnsi="Arial" w:cs="Arial"/>
          <w:sz w:val="24"/>
          <w:szCs w:val="24"/>
        </w:rPr>
        <w:t>Secretaria</w:t>
      </w:r>
      <w:proofErr w:type="gramEnd"/>
      <w:r w:rsidRPr="00A27B97">
        <w:rPr>
          <w:rFonts w:ascii="Arial" w:hAnsi="Arial" w:cs="Arial"/>
          <w:sz w:val="24"/>
          <w:szCs w:val="24"/>
        </w:rPr>
        <w:t xml:space="preserve"> de </w:t>
      </w:r>
      <w:r w:rsidR="008B2480" w:rsidRPr="00A27B97">
        <w:rPr>
          <w:rFonts w:ascii="Arial" w:hAnsi="Arial" w:cs="Arial"/>
          <w:sz w:val="24"/>
          <w:szCs w:val="24"/>
        </w:rPr>
        <w:t>Ayuntamiento</w:t>
      </w:r>
      <w:r w:rsidRPr="00A27B97">
        <w:rPr>
          <w:rFonts w:ascii="Arial" w:hAnsi="Arial" w:cs="Arial"/>
          <w:sz w:val="24"/>
          <w:szCs w:val="24"/>
        </w:rPr>
        <w:t xml:space="preserve"> a suscribir la documentación inherente al cumplimiento de los presentes resolutivos. </w:t>
      </w:r>
    </w:p>
    <w:p w14:paraId="3D4D68F9" w14:textId="77777777" w:rsidR="00C32E3B" w:rsidRDefault="00C32E3B" w:rsidP="00213996">
      <w:pPr>
        <w:pStyle w:val="Sinespaciado"/>
        <w:jc w:val="both"/>
        <w:rPr>
          <w:rFonts w:ascii="Arial Narrow" w:hAnsi="Arial Narrow" w:cs="Arial"/>
          <w:bCs/>
        </w:rPr>
      </w:pPr>
    </w:p>
    <w:p w14:paraId="4548121E" w14:textId="77777777" w:rsidR="00B77A03" w:rsidRDefault="00B77A03" w:rsidP="00213996">
      <w:pPr>
        <w:pStyle w:val="Sinespaciado"/>
        <w:jc w:val="both"/>
        <w:rPr>
          <w:rFonts w:ascii="Arial Narrow" w:hAnsi="Arial Narrow" w:cs="Arial"/>
          <w:bCs/>
        </w:rPr>
      </w:pPr>
    </w:p>
    <w:p w14:paraId="2F29ABA0" w14:textId="2A3C4480" w:rsidR="00F53706" w:rsidRPr="00BE2109" w:rsidRDefault="00F53706" w:rsidP="00213996">
      <w:pPr>
        <w:spacing w:after="0" w:line="240" w:lineRule="auto"/>
        <w:jc w:val="center"/>
        <w:rPr>
          <w:rFonts w:ascii="Arial Narrow" w:hAnsi="Arial Narrow" w:cstheme="minorHAnsi"/>
          <w:b/>
          <w:bCs/>
          <w:i/>
          <w:iCs/>
        </w:rPr>
      </w:pPr>
      <w:r w:rsidRPr="00BE2109">
        <w:rPr>
          <w:rFonts w:ascii="Arial Narrow" w:hAnsi="Arial Narrow" w:cstheme="minorHAnsi"/>
          <w:b/>
          <w:bCs/>
          <w:i/>
          <w:iCs/>
        </w:rPr>
        <w:t>A</w:t>
      </w:r>
      <w:r w:rsidR="009A60ED" w:rsidRPr="00BE2109">
        <w:rPr>
          <w:rFonts w:ascii="Arial Narrow" w:hAnsi="Arial Narrow" w:cstheme="minorHAnsi"/>
          <w:b/>
          <w:bCs/>
          <w:i/>
          <w:iCs/>
        </w:rPr>
        <w:t xml:space="preserve"> </w:t>
      </w:r>
      <w:r w:rsidRPr="00BE2109">
        <w:rPr>
          <w:rFonts w:ascii="Arial Narrow" w:hAnsi="Arial Narrow" w:cstheme="minorHAnsi"/>
          <w:b/>
          <w:bCs/>
          <w:i/>
          <w:iCs/>
        </w:rPr>
        <w:t>T</w:t>
      </w:r>
      <w:r w:rsidR="009A60ED" w:rsidRPr="00BE2109">
        <w:rPr>
          <w:rFonts w:ascii="Arial Narrow" w:hAnsi="Arial Narrow" w:cstheme="minorHAnsi"/>
          <w:b/>
          <w:bCs/>
          <w:i/>
          <w:iCs/>
        </w:rPr>
        <w:t xml:space="preserve"> </w:t>
      </w:r>
      <w:r w:rsidRPr="00BE2109">
        <w:rPr>
          <w:rFonts w:ascii="Arial Narrow" w:hAnsi="Arial Narrow" w:cstheme="minorHAnsi"/>
          <w:b/>
          <w:bCs/>
          <w:i/>
          <w:iCs/>
        </w:rPr>
        <w:t>E</w:t>
      </w:r>
      <w:r w:rsidR="009A60ED" w:rsidRPr="00BE2109">
        <w:rPr>
          <w:rFonts w:ascii="Arial Narrow" w:hAnsi="Arial Narrow" w:cstheme="minorHAnsi"/>
          <w:b/>
          <w:bCs/>
          <w:i/>
          <w:iCs/>
        </w:rPr>
        <w:t xml:space="preserve"> </w:t>
      </w:r>
      <w:r w:rsidRPr="00BE2109">
        <w:rPr>
          <w:rFonts w:ascii="Arial Narrow" w:hAnsi="Arial Narrow" w:cstheme="minorHAnsi"/>
          <w:b/>
          <w:bCs/>
          <w:i/>
          <w:iCs/>
        </w:rPr>
        <w:t>N</w:t>
      </w:r>
      <w:r w:rsidR="009A60ED" w:rsidRPr="00BE2109">
        <w:rPr>
          <w:rFonts w:ascii="Arial Narrow" w:hAnsi="Arial Narrow" w:cstheme="minorHAnsi"/>
          <w:b/>
          <w:bCs/>
          <w:i/>
          <w:iCs/>
        </w:rPr>
        <w:t xml:space="preserve"> </w:t>
      </w:r>
      <w:r w:rsidRPr="00BE2109">
        <w:rPr>
          <w:rFonts w:ascii="Arial Narrow" w:hAnsi="Arial Narrow" w:cstheme="minorHAnsi"/>
          <w:b/>
          <w:bCs/>
          <w:i/>
          <w:iCs/>
        </w:rPr>
        <w:t>T</w:t>
      </w:r>
      <w:r w:rsidR="009A60ED" w:rsidRPr="00BE2109">
        <w:rPr>
          <w:rFonts w:ascii="Arial Narrow" w:hAnsi="Arial Narrow" w:cstheme="minorHAnsi"/>
          <w:b/>
          <w:bCs/>
          <w:i/>
          <w:iCs/>
        </w:rPr>
        <w:t xml:space="preserve"> </w:t>
      </w:r>
      <w:r w:rsidRPr="00BE2109">
        <w:rPr>
          <w:rFonts w:ascii="Arial Narrow" w:hAnsi="Arial Narrow" w:cstheme="minorHAnsi"/>
          <w:b/>
          <w:bCs/>
          <w:i/>
          <w:iCs/>
        </w:rPr>
        <w:t>A</w:t>
      </w:r>
      <w:r w:rsidR="009A60ED" w:rsidRPr="00BE2109">
        <w:rPr>
          <w:rFonts w:ascii="Arial Narrow" w:hAnsi="Arial Narrow" w:cstheme="minorHAnsi"/>
          <w:b/>
          <w:bCs/>
          <w:i/>
          <w:iCs/>
        </w:rPr>
        <w:t xml:space="preserve"> </w:t>
      </w:r>
      <w:r w:rsidRPr="00BE2109">
        <w:rPr>
          <w:rFonts w:ascii="Arial Narrow" w:hAnsi="Arial Narrow" w:cstheme="minorHAnsi"/>
          <w:b/>
          <w:bCs/>
          <w:i/>
          <w:iCs/>
        </w:rPr>
        <w:t>M</w:t>
      </w:r>
      <w:r w:rsidR="009A60ED" w:rsidRPr="00BE2109">
        <w:rPr>
          <w:rFonts w:ascii="Arial Narrow" w:hAnsi="Arial Narrow" w:cstheme="minorHAnsi"/>
          <w:b/>
          <w:bCs/>
          <w:i/>
          <w:iCs/>
        </w:rPr>
        <w:t xml:space="preserve"> </w:t>
      </w:r>
      <w:r w:rsidRPr="00BE2109">
        <w:rPr>
          <w:rFonts w:ascii="Arial Narrow" w:hAnsi="Arial Narrow" w:cstheme="minorHAnsi"/>
          <w:b/>
          <w:bCs/>
          <w:i/>
          <w:iCs/>
        </w:rPr>
        <w:t>E</w:t>
      </w:r>
      <w:r w:rsidR="009A60ED" w:rsidRPr="00BE2109">
        <w:rPr>
          <w:rFonts w:ascii="Arial Narrow" w:hAnsi="Arial Narrow" w:cstheme="minorHAnsi"/>
          <w:b/>
          <w:bCs/>
          <w:i/>
          <w:iCs/>
        </w:rPr>
        <w:t xml:space="preserve"> </w:t>
      </w:r>
      <w:r w:rsidRPr="00BE2109">
        <w:rPr>
          <w:rFonts w:ascii="Arial Narrow" w:hAnsi="Arial Narrow" w:cstheme="minorHAnsi"/>
          <w:b/>
          <w:bCs/>
          <w:i/>
          <w:iCs/>
        </w:rPr>
        <w:t>N</w:t>
      </w:r>
      <w:r w:rsidR="009A60ED" w:rsidRPr="00BE2109">
        <w:rPr>
          <w:rFonts w:ascii="Arial Narrow" w:hAnsi="Arial Narrow" w:cstheme="minorHAnsi"/>
          <w:b/>
          <w:bCs/>
          <w:i/>
          <w:iCs/>
        </w:rPr>
        <w:t xml:space="preserve"> </w:t>
      </w:r>
      <w:r w:rsidRPr="00BE2109">
        <w:rPr>
          <w:rFonts w:ascii="Arial Narrow" w:hAnsi="Arial Narrow" w:cstheme="minorHAnsi"/>
          <w:b/>
          <w:bCs/>
          <w:i/>
          <w:iCs/>
        </w:rPr>
        <w:t>T</w:t>
      </w:r>
      <w:r w:rsidR="009A60ED" w:rsidRPr="00BE2109">
        <w:rPr>
          <w:rFonts w:ascii="Arial Narrow" w:hAnsi="Arial Narrow" w:cstheme="minorHAnsi"/>
          <w:b/>
          <w:bCs/>
          <w:i/>
          <w:iCs/>
        </w:rPr>
        <w:t xml:space="preserve"> </w:t>
      </w:r>
      <w:r w:rsidRPr="00BE2109">
        <w:rPr>
          <w:rFonts w:ascii="Arial Narrow" w:hAnsi="Arial Narrow" w:cstheme="minorHAnsi"/>
          <w:b/>
          <w:bCs/>
          <w:i/>
          <w:iCs/>
        </w:rPr>
        <w:t>E</w:t>
      </w:r>
    </w:p>
    <w:p w14:paraId="5B743265" w14:textId="77777777" w:rsidR="000411DE" w:rsidRPr="000A320A" w:rsidRDefault="000411DE" w:rsidP="00213996">
      <w:pPr>
        <w:pStyle w:val="Sinespaciado"/>
        <w:jc w:val="center"/>
        <w:rPr>
          <w:rFonts w:cs="Arial"/>
          <w:b/>
          <w:bCs/>
          <w:i/>
          <w:sz w:val="18"/>
          <w:szCs w:val="18"/>
        </w:rPr>
      </w:pPr>
      <w:bookmarkStart w:id="0" w:name="_Hlk222392468"/>
      <w:r w:rsidRPr="000A320A">
        <w:rPr>
          <w:rFonts w:eastAsia="Arial Unicode MS" w:cs="Arial"/>
          <w:b/>
          <w:i/>
          <w:sz w:val="18"/>
          <w:szCs w:val="18"/>
          <w:lang w:val="es-ES"/>
        </w:rPr>
        <w:t>“</w:t>
      </w:r>
      <w:r w:rsidRPr="000A320A">
        <w:rPr>
          <w:rFonts w:cs="Arial"/>
          <w:b/>
          <w:bCs/>
          <w:i/>
          <w:sz w:val="18"/>
          <w:szCs w:val="18"/>
        </w:rPr>
        <w:t>“2026, CENTENARIO DEL NATALICIO DEL COMPOSITOR ZAPOTLENSE RUBÉN FUENTES GASSON”</w:t>
      </w:r>
    </w:p>
    <w:p w14:paraId="13BE2A21" w14:textId="77777777" w:rsidR="000411DE" w:rsidRPr="000A320A" w:rsidRDefault="000411DE" w:rsidP="00213996">
      <w:pPr>
        <w:pStyle w:val="Sinespaciado"/>
        <w:jc w:val="center"/>
        <w:rPr>
          <w:rFonts w:cs="Arial"/>
          <w:b/>
          <w:bCs/>
          <w:i/>
          <w:sz w:val="18"/>
          <w:szCs w:val="18"/>
        </w:rPr>
      </w:pPr>
      <w:r w:rsidRPr="000A320A">
        <w:rPr>
          <w:rFonts w:cs="Arial"/>
          <w:b/>
          <w:bCs/>
          <w:i/>
          <w:sz w:val="18"/>
          <w:szCs w:val="18"/>
        </w:rPr>
        <w:t>“2026, CENTENARIO DEL ANIVERSARIO DEL NATALICIO DEL LITERATO ROBERTO ESPINOZA GUZMÁN”</w:t>
      </w:r>
    </w:p>
    <w:p w14:paraId="0162FAE0" w14:textId="77777777" w:rsidR="000411DE" w:rsidRPr="000A320A" w:rsidRDefault="000411DE" w:rsidP="00213996">
      <w:pPr>
        <w:pStyle w:val="Sinespaciado"/>
        <w:jc w:val="center"/>
        <w:rPr>
          <w:rFonts w:cs="Arial"/>
          <w:b/>
          <w:bCs/>
          <w:i/>
          <w:sz w:val="18"/>
          <w:szCs w:val="18"/>
        </w:rPr>
      </w:pPr>
      <w:r w:rsidRPr="000A320A">
        <w:rPr>
          <w:rFonts w:cs="Arial"/>
          <w:b/>
          <w:bCs/>
          <w:i/>
          <w:sz w:val="18"/>
          <w:szCs w:val="18"/>
        </w:rPr>
        <w:t>“2026, CENTESIMO QUINCOAGESIMO ANIVERSARIO DEL NATALICIO DEL COMPOSITOR Y DIRECTOR DE ORQUESTA JOSÉ PAULINO DE JESÚS ROLÓN ALCARÁZ”</w:t>
      </w:r>
    </w:p>
    <w:bookmarkEnd w:id="0"/>
    <w:p w14:paraId="15B8B9F5" w14:textId="6B9C7BAB" w:rsidR="00F53706" w:rsidRPr="00546677" w:rsidRDefault="00AF48E8" w:rsidP="00213996">
      <w:pPr>
        <w:spacing w:after="0" w:line="240" w:lineRule="auto"/>
        <w:jc w:val="center"/>
        <w:rPr>
          <w:rFonts w:ascii="Calibri" w:hAnsi="Calibri" w:cs="Calibri"/>
          <w:i/>
          <w:iCs/>
          <w:sz w:val="20"/>
          <w:szCs w:val="20"/>
        </w:rPr>
      </w:pPr>
      <w:r w:rsidRPr="00546677">
        <w:rPr>
          <w:rFonts w:ascii="Calibri" w:hAnsi="Calibri" w:cs="Calibri"/>
          <w:i/>
          <w:iCs/>
          <w:sz w:val="20"/>
          <w:szCs w:val="20"/>
        </w:rPr>
        <w:t>Ciudad Guzmán Municipio De Zapotlán El Grande, Jalisco</w:t>
      </w:r>
      <w:r w:rsidR="00DF32C1" w:rsidRPr="00546677">
        <w:rPr>
          <w:rFonts w:ascii="Calibri" w:hAnsi="Calibri" w:cs="Calibri"/>
          <w:i/>
          <w:iCs/>
          <w:sz w:val="20"/>
          <w:szCs w:val="20"/>
        </w:rPr>
        <w:t xml:space="preserve">; </w:t>
      </w:r>
      <w:r w:rsidRPr="00546677">
        <w:rPr>
          <w:rFonts w:ascii="Calibri" w:hAnsi="Calibri" w:cs="Calibri"/>
          <w:i/>
          <w:iCs/>
          <w:sz w:val="20"/>
          <w:szCs w:val="20"/>
        </w:rPr>
        <w:t>a</w:t>
      </w:r>
      <w:r w:rsidR="00F53706" w:rsidRPr="00546677">
        <w:rPr>
          <w:rFonts w:ascii="Calibri" w:hAnsi="Calibri" w:cs="Calibri"/>
          <w:i/>
          <w:iCs/>
          <w:sz w:val="20"/>
          <w:szCs w:val="20"/>
        </w:rPr>
        <w:t xml:space="preserve"> </w:t>
      </w:r>
      <w:r w:rsidR="000411DE" w:rsidRPr="00546677">
        <w:rPr>
          <w:rFonts w:ascii="Calibri" w:hAnsi="Calibri" w:cs="Calibri"/>
          <w:i/>
          <w:iCs/>
          <w:sz w:val="20"/>
          <w:szCs w:val="20"/>
        </w:rPr>
        <w:t>2</w:t>
      </w:r>
      <w:r w:rsidRPr="00546677">
        <w:rPr>
          <w:rFonts w:ascii="Calibri" w:hAnsi="Calibri" w:cs="Calibri"/>
          <w:i/>
          <w:iCs/>
          <w:sz w:val="20"/>
          <w:szCs w:val="20"/>
        </w:rPr>
        <w:t>6</w:t>
      </w:r>
      <w:r w:rsidR="00BD1537" w:rsidRPr="00546677">
        <w:rPr>
          <w:rFonts w:ascii="Calibri" w:hAnsi="Calibri" w:cs="Calibri"/>
          <w:i/>
          <w:iCs/>
          <w:sz w:val="20"/>
          <w:szCs w:val="20"/>
        </w:rPr>
        <w:t xml:space="preserve"> </w:t>
      </w:r>
      <w:r w:rsidRPr="00546677">
        <w:rPr>
          <w:rFonts w:ascii="Calibri" w:hAnsi="Calibri" w:cs="Calibri"/>
          <w:i/>
          <w:iCs/>
          <w:sz w:val="20"/>
          <w:szCs w:val="20"/>
        </w:rPr>
        <w:t>de</w:t>
      </w:r>
      <w:r w:rsidR="00F53706" w:rsidRPr="00546677">
        <w:rPr>
          <w:rFonts w:ascii="Calibri" w:hAnsi="Calibri" w:cs="Calibri"/>
          <w:i/>
          <w:iCs/>
          <w:sz w:val="20"/>
          <w:szCs w:val="20"/>
        </w:rPr>
        <w:t xml:space="preserve"> </w:t>
      </w:r>
      <w:r w:rsidRPr="00546677">
        <w:rPr>
          <w:rFonts w:ascii="Calibri" w:hAnsi="Calibri" w:cs="Calibri"/>
          <w:i/>
          <w:iCs/>
          <w:sz w:val="20"/>
          <w:szCs w:val="20"/>
        </w:rPr>
        <w:t>agosto de</w:t>
      </w:r>
      <w:r w:rsidR="00F53706" w:rsidRPr="00546677">
        <w:rPr>
          <w:rFonts w:ascii="Calibri" w:hAnsi="Calibri" w:cs="Calibri"/>
          <w:i/>
          <w:iCs/>
          <w:sz w:val="20"/>
          <w:szCs w:val="20"/>
        </w:rPr>
        <w:t xml:space="preserve"> 202</w:t>
      </w:r>
      <w:r w:rsidR="000411DE" w:rsidRPr="00546677">
        <w:rPr>
          <w:rFonts w:ascii="Calibri" w:hAnsi="Calibri" w:cs="Calibri"/>
          <w:i/>
          <w:iCs/>
          <w:sz w:val="20"/>
          <w:szCs w:val="20"/>
        </w:rPr>
        <w:t>6</w:t>
      </w:r>
      <w:r w:rsidR="00F53706" w:rsidRPr="00546677">
        <w:rPr>
          <w:rFonts w:ascii="Calibri" w:hAnsi="Calibri" w:cs="Calibri"/>
          <w:i/>
          <w:iCs/>
          <w:sz w:val="20"/>
          <w:szCs w:val="20"/>
        </w:rPr>
        <w:t>.</w:t>
      </w:r>
    </w:p>
    <w:p w14:paraId="3A436A50" w14:textId="779127A2" w:rsidR="009A60ED" w:rsidRPr="00424871" w:rsidRDefault="009A60ED" w:rsidP="00213996">
      <w:pPr>
        <w:pStyle w:val="Cuerpo"/>
        <w:spacing w:line="276" w:lineRule="auto"/>
        <w:rPr>
          <w:rStyle w:val="Ninguno"/>
          <w:rFonts w:ascii="Arial" w:eastAsia="Cambria" w:hAnsi="Arial" w:cs="Arial"/>
          <w:sz w:val="16"/>
          <w:szCs w:val="16"/>
          <w:lang w:val="es-MX"/>
        </w:rPr>
      </w:pPr>
    </w:p>
    <w:p w14:paraId="16AA6D30" w14:textId="15736E91" w:rsidR="009A60ED" w:rsidRPr="00424871" w:rsidRDefault="009A60ED" w:rsidP="00213996">
      <w:pPr>
        <w:pStyle w:val="Cuerpo"/>
        <w:spacing w:line="276" w:lineRule="auto"/>
        <w:rPr>
          <w:rStyle w:val="Ninguno"/>
          <w:rFonts w:ascii="Arial" w:eastAsia="Cambria" w:hAnsi="Arial" w:cs="Arial"/>
          <w:sz w:val="16"/>
          <w:szCs w:val="16"/>
          <w:lang w:val="es-MX"/>
        </w:rPr>
      </w:pPr>
    </w:p>
    <w:p w14:paraId="08655BB0" w14:textId="77777777" w:rsidR="00A27B97" w:rsidRDefault="00A27B97" w:rsidP="00213996">
      <w:pPr>
        <w:pStyle w:val="Cuerpo"/>
        <w:spacing w:line="276" w:lineRule="auto"/>
        <w:rPr>
          <w:rStyle w:val="Ninguno"/>
          <w:rFonts w:ascii="Arial" w:eastAsia="Cambria" w:hAnsi="Arial" w:cs="Arial"/>
          <w:sz w:val="16"/>
          <w:szCs w:val="16"/>
          <w:lang w:val="es-MX"/>
        </w:rPr>
      </w:pPr>
    </w:p>
    <w:p w14:paraId="1AA2DCDC" w14:textId="77777777" w:rsidR="00F824C4" w:rsidRPr="00424871" w:rsidRDefault="00F824C4" w:rsidP="00213996">
      <w:pPr>
        <w:pStyle w:val="Cuerpo"/>
        <w:spacing w:line="276" w:lineRule="auto"/>
        <w:rPr>
          <w:rStyle w:val="Ninguno"/>
          <w:rFonts w:ascii="Arial" w:eastAsia="Cambria" w:hAnsi="Arial" w:cs="Arial"/>
          <w:sz w:val="16"/>
          <w:szCs w:val="16"/>
          <w:lang w:val="es-MX"/>
        </w:rPr>
      </w:pPr>
    </w:p>
    <w:p w14:paraId="5B8FC450" w14:textId="77777777" w:rsidR="008B2480" w:rsidRPr="00424871" w:rsidRDefault="008B2480" w:rsidP="00213996">
      <w:pPr>
        <w:pStyle w:val="Cuerpo"/>
        <w:spacing w:line="276" w:lineRule="auto"/>
        <w:rPr>
          <w:rStyle w:val="Ninguno"/>
          <w:rFonts w:ascii="Arial" w:eastAsia="Cambria" w:hAnsi="Arial" w:cs="Arial"/>
          <w:sz w:val="16"/>
          <w:szCs w:val="16"/>
          <w:lang w:val="es-MX"/>
        </w:rPr>
      </w:pPr>
    </w:p>
    <w:p w14:paraId="22BE18E2" w14:textId="60A60C71" w:rsidR="008545C2" w:rsidRPr="00216099" w:rsidRDefault="003C045E" w:rsidP="00213996">
      <w:pPr>
        <w:pStyle w:val="Cuerpo"/>
        <w:jc w:val="center"/>
        <w:rPr>
          <w:rStyle w:val="Ninguno"/>
          <w:rFonts w:ascii="Arial Narrow" w:eastAsia="Cambria" w:hAnsi="Arial Narrow" w:cs="Arial"/>
          <w:b/>
          <w:bCs/>
          <w:sz w:val="20"/>
          <w:szCs w:val="20"/>
          <w:lang w:val="es-MX"/>
        </w:rPr>
      </w:pPr>
      <w:r w:rsidRPr="00216099">
        <w:rPr>
          <w:rStyle w:val="Ninguno"/>
          <w:rFonts w:ascii="Arial Narrow" w:hAnsi="Arial Narrow" w:cs="Arial"/>
          <w:b/>
          <w:bCs/>
          <w:sz w:val="20"/>
          <w:szCs w:val="20"/>
          <w:lang w:val="es-MX"/>
        </w:rPr>
        <w:t xml:space="preserve">MTRA. </w:t>
      </w:r>
      <w:r w:rsidR="005A313D" w:rsidRPr="00216099">
        <w:rPr>
          <w:rStyle w:val="Ninguno"/>
          <w:rFonts w:ascii="Arial Narrow" w:hAnsi="Arial Narrow" w:cs="Arial"/>
          <w:b/>
          <w:bCs/>
          <w:sz w:val="20"/>
          <w:szCs w:val="20"/>
          <w:lang w:val="es-MX"/>
        </w:rPr>
        <w:t>MARISOL MENDOZA PINTO</w:t>
      </w:r>
    </w:p>
    <w:p w14:paraId="010E95EA" w14:textId="79F0D21B" w:rsidR="008545C2" w:rsidRPr="000411DE" w:rsidRDefault="005A313D"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REGIDORA Y PRESIDENTA</w:t>
      </w:r>
      <w:r w:rsidR="003C045E" w:rsidRPr="000411DE">
        <w:rPr>
          <w:rStyle w:val="Ninguno"/>
          <w:rFonts w:ascii="Arial Narrow" w:hAnsi="Arial Narrow" w:cs="Arial"/>
          <w:sz w:val="20"/>
          <w:szCs w:val="20"/>
          <w:lang w:val="es-MX"/>
        </w:rPr>
        <w:t xml:space="preserve"> DE LA COMISIÓN EDILICIA PERMANENTE </w:t>
      </w:r>
    </w:p>
    <w:p w14:paraId="71CD6D51" w14:textId="7EFEB1E2" w:rsidR="008545C2" w:rsidRPr="000411DE" w:rsidRDefault="000411DE"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 xml:space="preserve">DE DERECHOS HUMANOS, EQUIDAD DE GÉNERO, ASUNTOS INDIGENAS Y ATENCIÓN A GRUPOS PRIORITARIOS </w:t>
      </w:r>
    </w:p>
    <w:p w14:paraId="7EFE3EFB" w14:textId="7AC30D81" w:rsidR="008545C2" w:rsidRPr="00216099" w:rsidRDefault="008545C2" w:rsidP="00213996">
      <w:pPr>
        <w:pStyle w:val="Cuerpo"/>
        <w:spacing w:line="276" w:lineRule="auto"/>
        <w:jc w:val="center"/>
        <w:rPr>
          <w:rStyle w:val="Ninguno"/>
          <w:rFonts w:ascii="Arial Narrow" w:hAnsi="Arial Narrow" w:cs="Arial"/>
          <w:bCs/>
          <w:sz w:val="20"/>
          <w:szCs w:val="20"/>
          <w:lang w:val="es-MX"/>
        </w:rPr>
      </w:pPr>
    </w:p>
    <w:p w14:paraId="1217C780" w14:textId="68A15660" w:rsidR="003C3D6C" w:rsidRPr="00216099" w:rsidRDefault="003C3D6C" w:rsidP="00213996">
      <w:pPr>
        <w:pStyle w:val="Cuerpo"/>
        <w:spacing w:line="276" w:lineRule="auto"/>
        <w:jc w:val="center"/>
        <w:rPr>
          <w:rStyle w:val="Ninguno"/>
          <w:rFonts w:ascii="Arial Narrow" w:eastAsia="Cambria" w:hAnsi="Arial Narrow" w:cs="Arial"/>
          <w:bCs/>
          <w:sz w:val="20"/>
          <w:szCs w:val="20"/>
          <w:lang w:val="es-MX"/>
        </w:rPr>
      </w:pPr>
    </w:p>
    <w:p w14:paraId="6A52F40F" w14:textId="77777777" w:rsidR="00317D4A" w:rsidRDefault="00317D4A" w:rsidP="00213996">
      <w:pPr>
        <w:pStyle w:val="Cuerpo"/>
        <w:spacing w:line="276" w:lineRule="auto"/>
        <w:jc w:val="center"/>
        <w:rPr>
          <w:rStyle w:val="Ninguno"/>
          <w:rFonts w:ascii="Arial Narrow" w:eastAsia="Cambria" w:hAnsi="Arial Narrow" w:cs="Arial"/>
          <w:bCs/>
          <w:sz w:val="20"/>
          <w:szCs w:val="20"/>
          <w:lang w:val="es-MX"/>
        </w:rPr>
      </w:pPr>
    </w:p>
    <w:p w14:paraId="17854355" w14:textId="77777777" w:rsidR="003C3D6C" w:rsidRPr="00216099" w:rsidRDefault="003C3D6C" w:rsidP="00213996">
      <w:pPr>
        <w:pStyle w:val="Cuerpo"/>
        <w:spacing w:line="276" w:lineRule="auto"/>
        <w:jc w:val="center"/>
        <w:rPr>
          <w:rStyle w:val="Ninguno"/>
          <w:rFonts w:ascii="Arial Narrow" w:eastAsia="Cambria" w:hAnsi="Arial Narrow" w:cs="Arial"/>
          <w:bCs/>
          <w:sz w:val="20"/>
          <w:szCs w:val="20"/>
          <w:lang w:val="es-MX"/>
        </w:rPr>
      </w:pPr>
    </w:p>
    <w:tbl>
      <w:tblPr>
        <w:tblStyle w:val="Tablaconcuadrcul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3C3D6C" w:rsidRPr="00216099" w14:paraId="5B0FEEB9" w14:textId="77777777" w:rsidTr="00424871">
        <w:tc>
          <w:tcPr>
            <w:tcW w:w="5103" w:type="dxa"/>
          </w:tcPr>
          <w:p w14:paraId="14E6167F" w14:textId="65E09A7B" w:rsidR="000411DE" w:rsidRPr="00216099" w:rsidRDefault="000411DE" w:rsidP="00213996">
            <w:pPr>
              <w:pStyle w:val="Cuerpo"/>
              <w:jc w:val="center"/>
              <w:rPr>
                <w:rStyle w:val="Ninguno"/>
                <w:rFonts w:ascii="Arial Narrow" w:eastAsia="Cambria" w:hAnsi="Arial Narrow" w:cs="Arial"/>
                <w:b/>
                <w:bCs/>
                <w:sz w:val="20"/>
                <w:szCs w:val="20"/>
                <w:lang w:val="es-MX"/>
              </w:rPr>
            </w:pPr>
            <w:r w:rsidRPr="00216099">
              <w:rPr>
                <w:rStyle w:val="Ninguno"/>
                <w:rFonts w:ascii="Arial Narrow" w:hAnsi="Arial Narrow" w:cs="Arial"/>
                <w:b/>
                <w:bCs/>
                <w:sz w:val="20"/>
                <w:szCs w:val="20"/>
                <w:lang w:val="es-MX"/>
              </w:rPr>
              <w:t xml:space="preserve">MTRA. </w:t>
            </w:r>
            <w:r>
              <w:rPr>
                <w:rStyle w:val="Ninguno"/>
                <w:rFonts w:ascii="Arial Narrow" w:hAnsi="Arial Narrow" w:cs="Arial"/>
                <w:b/>
                <w:bCs/>
                <w:sz w:val="20"/>
                <w:szCs w:val="20"/>
                <w:lang w:val="es-MX"/>
              </w:rPr>
              <w:t xml:space="preserve">CLAUDIA MARGARITA ROBLES GOMEZ </w:t>
            </w:r>
          </w:p>
          <w:p w14:paraId="59F9C4C7" w14:textId="5E667F4E" w:rsidR="000411DE" w:rsidRPr="000411DE" w:rsidRDefault="000411DE"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 xml:space="preserve">VOCAL DE LA COMISIÓN EDILICIA PERMANENTE </w:t>
            </w:r>
          </w:p>
          <w:p w14:paraId="5DFEDA70" w14:textId="77777777" w:rsidR="000411DE" w:rsidRPr="000411DE" w:rsidRDefault="000411DE"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 xml:space="preserve">DE DERECHOS HUMANOS, EQUIDAD DE GÉNERO, ASUNTOS INDIGENAS Y ATENCIÓN A GRUPOS PRIORITARIOS </w:t>
            </w:r>
          </w:p>
          <w:p w14:paraId="3B86CCCB" w14:textId="77777777" w:rsidR="003C3D6C" w:rsidRPr="00216099" w:rsidRDefault="003C3D6C" w:rsidP="00213996">
            <w:pPr>
              <w:jc w:val="center"/>
              <w:rPr>
                <w:rStyle w:val="Ninguno"/>
                <w:rFonts w:ascii="Arial Narrow" w:eastAsia="Cambria" w:hAnsi="Arial Narrow" w:cs="Arial"/>
                <w:bCs/>
                <w:sz w:val="20"/>
                <w:szCs w:val="20"/>
              </w:rPr>
            </w:pPr>
          </w:p>
        </w:tc>
        <w:tc>
          <w:tcPr>
            <w:tcW w:w="5103" w:type="dxa"/>
          </w:tcPr>
          <w:p w14:paraId="0BF87AF0" w14:textId="589D4838" w:rsidR="000411DE" w:rsidRPr="00216099" w:rsidRDefault="000411DE" w:rsidP="00213996">
            <w:pPr>
              <w:pStyle w:val="Cuerpo"/>
              <w:jc w:val="center"/>
              <w:rPr>
                <w:rStyle w:val="Ninguno"/>
                <w:rFonts w:ascii="Arial Narrow" w:eastAsia="Cambria" w:hAnsi="Arial Narrow" w:cs="Arial"/>
                <w:b/>
                <w:bCs/>
                <w:sz w:val="20"/>
                <w:szCs w:val="20"/>
                <w:lang w:val="es-MX"/>
              </w:rPr>
            </w:pPr>
            <w:r>
              <w:rPr>
                <w:rStyle w:val="Ninguno"/>
                <w:rFonts w:ascii="Arial Narrow" w:hAnsi="Arial Narrow" w:cs="Arial"/>
                <w:b/>
                <w:bCs/>
                <w:sz w:val="20"/>
                <w:szCs w:val="20"/>
                <w:lang w:val="es-MX"/>
              </w:rPr>
              <w:t>LIC. ADRIAN BRISEÑO ESPARZA</w:t>
            </w:r>
          </w:p>
          <w:p w14:paraId="56910C3F" w14:textId="3769642E" w:rsidR="000411DE" w:rsidRPr="000411DE" w:rsidRDefault="005E4DF4"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VOCAL DE</w:t>
            </w:r>
            <w:r w:rsidR="000411DE" w:rsidRPr="000411DE">
              <w:rPr>
                <w:rStyle w:val="Ninguno"/>
                <w:rFonts w:ascii="Arial Narrow" w:hAnsi="Arial Narrow" w:cs="Arial"/>
                <w:sz w:val="20"/>
                <w:szCs w:val="20"/>
                <w:lang w:val="es-MX"/>
              </w:rPr>
              <w:t xml:space="preserve"> LA COMISIÓN EDILICIA PERMANENTE </w:t>
            </w:r>
          </w:p>
          <w:p w14:paraId="158FBC88" w14:textId="77777777" w:rsidR="000411DE" w:rsidRPr="000411DE" w:rsidRDefault="000411DE"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 xml:space="preserve">DE DERECHOS HUMANOS, EQUIDAD DE GÉNERO, ASUNTOS INDIGENAS Y ATENCIÓN A GRUPOS PRIORITARIOS </w:t>
            </w:r>
          </w:p>
          <w:p w14:paraId="3D6B5E5D" w14:textId="77777777" w:rsidR="003C3D6C" w:rsidRPr="00216099" w:rsidRDefault="003C3D6C" w:rsidP="00213996">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0"/>
                <w:szCs w:val="20"/>
                <w:lang w:val="es-MX"/>
              </w:rPr>
            </w:pPr>
          </w:p>
        </w:tc>
      </w:tr>
    </w:tbl>
    <w:p w14:paraId="19055EA4" w14:textId="77777777" w:rsidR="00C00265" w:rsidRPr="00424871" w:rsidRDefault="00C00265" w:rsidP="00213996">
      <w:pPr>
        <w:pStyle w:val="Cuerpo"/>
        <w:spacing w:line="276" w:lineRule="auto"/>
        <w:rPr>
          <w:rStyle w:val="Ninguno"/>
          <w:rFonts w:ascii="Arial" w:hAnsi="Arial" w:cs="Arial"/>
          <w:sz w:val="16"/>
          <w:szCs w:val="16"/>
          <w:lang w:val="es-MX"/>
        </w:rPr>
      </w:pPr>
    </w:p>
    <w:p w14:paraId="6823411F" w14:textId="77777777" w:rsidR="00216099" w:rsidRPr="00424871" w:rsidRDefault="00216099" w:rsidP="00213996">
      <w:pPr>
        <w:pStyle w:val="Cuerpo"/>
        <w:spacing w:line="276" w:lineRule="auto"/>
        <w:rPr>
          <w:rStyle w:val="Ninguno"/>
          <w:rFonts w:ascii="Arial" w:hAnsi="Arial" w:cs="Arial"/>
          <w:sz w:val="16"/>
          <w:szCs w:val="16"/>
          <w:lang w:val="es-MX"/>
        </w:rPr>
      </w:pPr>
    </w:p>
    <w:p w14:paraId="489A64FC" w14:textId="77777777" w:rsidR="005E4DF4" w:rsidRDefault="005E4DF4" w:rsidP="00213996">
      <w:pPr>
        <w:pStyle w:val="Cuerpo"/>
        <w:spacing w:line="276" w:lineRule="auto"/>
        <w:rPr>
          <w:rStyle w:val="Ninguno"/>
          <w:rFonts w:ascii="Arial" w:hAnsi="Arial" w:cs="Arial"/>
          <w:sz w:val="16"/>
          <w:szCs w:val="16"/>
          <w:lang w:val="es-MX"/>
        </w:rPr>
      </w:pPr>
    </w:p>
    <w:p w14:paraId="1FB293F3" w14:textId="77777777" w:rsidR="00F824C4" w:rsidRDefault="00F824C4" w:rsidP="00213996">
      <w:pPr>
        <w:pStyle w:val="Cuerpo"/>
        <w:spacing w:line="276" w:lineRule="auto"/>
        <w:rPr>
          <w:rStyle w:val="Ninguno"/>
          <w:rFonts w:ascii="Arial" w:hAnsi="Arial" w:cs="Arial"/>
          <w:sz w:val="16"/>
          <w:szCs w:val="16"/>
          <w:lang w:val="es-MX"/>
        </w:rPr>
      </w:pPr>
    </w:p>
    <w:p w14:paraId="56FD4095" w14:textId="77777777" w:rsidR="00424871" w:rsidRPr="00424871" w:rsidRDefault="00424871" w:rsidP="00213996">
      <w:pPr>
        <w:pStyle w:val="Cuerpo"/>
        <w:spacing w:line="276" w:lineRule="auto"/>
        <w:rPr>
          <w:rStyle w:val="Ninguno"/>
          <w:rFonts w:ascii="Arial" w:hAnsi="Arial" w:cs="Arial"/>
          <w:sz w:val="16"/>
          <w:szCs w:val="16"/>
          <w:lang w:val="es-MX"/>
        </w:rPr>
      </w:pPr>
    </w:p>
    <w:p w14:paraId="2F710935" w14:textId="42E3B86A" w:rsidR="00216099" w:rsidRPr="00216099" w:rsidRDefault="00216099" w:rsidP="00213996">
      <w:pPr>
        <w:pStyle w:val="Cuerpo"/>
        <w:jc w:val="center"/>
        <w:rPr>
          <w:rStyle w:val="Ninguno"/>
          <w:rFonts w:ascii="Arial Narrow" w:eastAsia="Cambria" w:hAnsi="Arial Narrow" w:cs="Arial"/>
          <w:b/>
          <w:bCs/>
          <w:sz w:val="20"/>
          <w:szCs w:val="20"/>
          <w:lang w:val="es-MX"/>
        </w:rPr>
      </w:pPr>
      <w:r w:rsidRPr="00216099">
        <w:rPr>
          <w:rStyle w:val="Ninguno"/>
          <w:rFonts w:ascii="Arial Narrow" w:hAnsi="Arial Narrow" w:cs="Arial"/>
          <w:b/>
          <w:bCs/>
          <w:sz w:val="20"/>
          <w:szCs w:val="20"/>
          <w:lang w:val="es-MX"/>
        </w:rPr>
        <w:t xml:space="preserve">MTRA. CLAUDIA MARGARITA ROBLES GOMEZ </w:t>
      </w:r>
    </w:p>
    <w:p w14:paraId="1E7AF9D7" w14:textId="77777777" w:rsidR="00216099" w:rsidRPr="000411DE" w:rsidRDefault="00216099"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 xml:space="preserve">REGIDORA Y PRESIDENTA DE LA COMISIÓN EDILICIA PERMANENTE </w:t>
      </w:r>
    </w:p>
    <w:p w14:paraId="6ECF80CC" w14:textId="2F5684F6" w:rsidR="00216099" w:rsidRPr="000411DE" w:rsidRDefault="00216099" w:rsidP="00213996">
      <w:pPr>
        <w:pStyle w:val="Cuerpo"/>
        <w:jc w:val="center"/>
        <w:rPr>
          <w:rStyle w:val="Ninguno"/>
          <w:rFonts w:ascii="Arial Narrow" w:hAnsi="Arial Narrow" w:cs="Arial"/>
          <w:sz w:val="20"/>
          <w:szCs w:val="20"/>
          <w:lang w:val="es-MX"/>
        </w:rPr>
      </w:pPr>
      <w:r w:rsidRPr="000411DE">
        <w:rPr>
          <w:rStyle w:val="Ninguno"/>
          <w:rFonts w:ascii="Arial Narrow" w:hAnsi="Arial Narrow" w:cs="Arial"/>
          <w:sz w:val="20"/>
          <w:szCs w:val="20"/>
          <w:lang w:val="es-MX"/>
        </w:rPr>
        <w:t>DE REGLAMENTOS Y GOBERNACIÓN</w:t>
      </w:r>
    </w:p>
    <w:p w14:paraId="7EC7DC02" w14:textId="77777777" w:rsidR="00216099" w:rsidRDefault="00216099" w:rsidP="00213996">
      <w:pPr>
        <w:pStyle w:val="Cuerpo"/>
        <w:spacing w:line="276" w:lineRule="auto"/>
        <w:jc w:val="center"/>
        <w:rPr>
          <w:rStyle w:val="Ninguno"/>
          <w:rFonts w:ascii="Arial Narrow" w:eastAsia="Cambria" w:hAnsi="Arial Narrow" w:cs="Arial"/>
          <w:bCs/>
          <w:sz w:val="20"/>
          <w:szCs w:val="20"/>
          <w:lang w:val="es-MX"/>
        </w:rPr>
      </w:pPr>
    </w:p>
    <w:p w14:paraId="345FB909" w14:textId="77777777" w:rsidR="00424871" w:rsidRDefault="00424871" w:rsidP="00213996">
      <w:pPr>
        <w:pStyle w:val="Cuerpo"/>
        <w:spacing w:line="276" w:lineRule="auto"/>
        <w:jc w:val="center"/>
        <w:rPr>
          <w:rStyle w:val="Ninguno"/>
          <w:rFonts w:ascii="Arial Narrow" w:eastAsia="Cambria" w:hAnsi="Arial Narrow" w:cs="Arial"/>
          <w:bCs/>
          <w:sz w:val="20"/>
          <w:szCs w:val="20"/>
          <w:lang w:val="es-MX"/>
        </w:rPr>
      </w:pPr>
    </w:p>
    <w:p w14:paraId="59D9CAC0" w14:textId="77777777" w:rsidR="00424871" w:rsidRDefault="00424871" w:rsidP="00213996">
      <w:pPr>
        <w:pStyle w:val="Cuerpo"/>
        <w:spacing w:line="276" w:lineRule="auto"/>
        <w:jc w:val="center"/>
        <w:rPr>
          <w:rStyle w:val="Ninguno"/>
          <w:rFonts w:ascii="Arial Narrow" w:eastAsia="Cambria" w:hAnsi="Arial Narrow" w:cs="Arial"/>
          <w:bCs/>
          <w:sz w:val="20"/>
          <w:szCs w:val="20"/>
          <w:lang w:val="es-MX"/>
        </w:rPr>
      </w:pPr>
    </w:p>
    <w:p w14:paraId="54502CB7" w14:textId="77777777" w:rsidR="00216099" w:rsidRPr="00216099" w:rsidRDefault="00216099" w:rsidP="00213996">
      <w:pPr>
        <w:pStyle w:val="Cuerpo"/>
        <w:spacing w:line="276" w:lineRule="auto"/>
        <w:jc w:val="center"/>
        <w:rPr>
          <w:rStyle w:val="Ninguno"/>
          <w:rFonts w:ascii="Arial Narrow" w:eastAsia="Cambria" w:hAnsi="Arial Narrow" w:cs="Arial"/>
          <w:bCs/>
          <w:sz w:val="20"/>
          <w:szCs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216099" w:rsidRPr="00216099" w14:paraId="48E11F44" w14:textId="77777777" w:rsidTr="00E2742C">
        <w:tc>
          <w:tcPr>
            <w:tcW w:w="4536" w:type="dxa"/>
          </w:tcPr>
          <w:p w14:paraId="22D04937" w14:textId="248D04E1" w:rsidR="00216099" w:rsidRPr="00610B4A" w:rsidRDefault="00610B4A" w:rsidP="00213996">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hAnsi="Arial Narrow" w:cs="Arial"/>
                <w:b/>
                <w:bCs/>
                <w:sz w:val="20"/>
                <w:szCs w:val="20"/>
                <w:lang w:val="es-MX"/>
              </w:rPr>
            </w:pPr>
            <w:r>
              <w:rPr>
                <w:rStyle w:val="Ninguno"/>
                <w:rFonts w:ascii="Arial Narrow" w:hAnsi="Arial Narrow" w:cs="Arial"/>
                <w:b/>
                <w:bCs/>
                <w:sz w:val="20"/>
                <w:szCs w:val="20"/>
                <w:lang w:val="es-MX"/>
              </w:rPr>
              <w:t xml:space="preserve">LIC. MIGUEL MARENTES </w:t>
            </w:r>
          </w:p>
          <w:p w14:paraId="2B958991" w14:textId="77777777" w:rsidR="00216099" w:rsidRPr="00216099" w:rsidRDefault="00216099" w:rsidP="00213996">
            <w:pPr>
              <w:jc w:val="center"/>
              <w:rPr>
                <w:rFonts w:ascii="Arial Narrow" w:eastAsia="Arial" w:hAnsi="Arial Narrow" w:cs="Arial"/>
                <w:sz w:val="20"/>
                <w:szCs w:val="20"/>
              </w:rPr>
            </w:pPr>
            <w:r w:rsidRPr="00216099">
              <w:rPr>
                <w:rFonts w:ascii="Arial Narrow" w:eastAsia="Arial" w:hAnsi="Arial Narrow" w:cs="Arial"/>
                <w:sz w:val="20"/>
                <w:szCs w:val="20"/>
              </w:rPr>
              <w:t xml:space="preserve">REGIDORA VOCAL DE LA COMISIÓN DE </w:t>
            </w:r>
          </w:p>
          <w:p w14:paraId="22CB3733" w14:textId="208C12F4" w:rsidR="00216099" w:rsidRPr="00216099" w:rsidRDefault="00216099" w:rsidP="00213996">
            <w:pPr>
              <w:jc w:val="center"/>
              <w:rPr>
                <w:rFonts w:ascii="Arial Narrow" w:eastAsia="Arial" w:hAnsi="Arial Narrow" w:cs="Arial"/>
                <w:b/>
                <w:sz w:val="20"/>
                <w:szCs w:val="20"/>
              </w:rPr>
            </w:pPr>
            <w:r w:rsidRPr="00216099">
              <w:rPr>
                <w:rFonts w:ascii="Arial Narrow" w:eastAsia="Arial" w:hAnsi="Arial Narrow" w:cs="Arial"/>
                <w:sz w:val="20"/>
                <w:szCs w:val="20"/>
              </w:rPr>
              <w:t>REGLAMENTOS Y GOBERNACIÓN</w:t>
            </w:r>
          </w:p>
          <w:p w14:paraId="691169DB" w14:textId="77777777" w:rsidR="00216099" w:rsidRPr="00216099" w:rsidRDefault="00216099" w:rsidP="00213996">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0"/>
                <w:szCs w:val="20"/>
                <w:lang w:val="es-MX"/>
              </w:rPr>
            </w:pPr>
          </w:p>
        </w:tc>
        <w:tc>
          <w:tcPr>
            <w:tcW w:w="4536" w:type="dxa"/>
          </w:tcPr>
          <w:p w14:paraId="5C16D797" w14:textId="09A1629A" w:rsidR="00216099" w:rsidRPr="00610B4A" w:rsidRDefault="00216099" w:rsidP="00213996">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610B4A">
              <w:rPr>
                <w:rStyle w:val="Ninguno"/>
                <w:rFonts w:ascii="Arial Narrow" w:eastAsia="Cambria" w:hAnsi="Arial Narrow" w:cs="Arial"/>
                <w:b/>
                <w:bCs/>
                <w:sz w:val="20"/>
                <w:szCs w:val="20"/>
                <w:lang w:val="es-MX"/>
              </w:rPr>
              <w:t>MTRA MARIA OLGA</w:t>
            </w:r>
            <w:r w:rsidRPr="00610B4A">
              <w:rPr>
                <w:rStyle w:val="Ninguno"/>
                <w:rFonts w:ascii="Arial Narrow" w:eastAsia="Cambria" w:hAnsi="Arial Narrow" w:cs="Arial"/>
                <w:b/>
                <w:bCs/>
                <w:sz w:val="22"/>
                <w:szCs w:val="22"/>
                <w:lang w:val="es-MX"/>
              </w:rPr>
              <w:t xml:space="preserve"> </w:t>
            </w:r>
            <w:r w:rsidRPr="00610B4A">
              <w:rPr>
                <w:rStyle w:val="Ninguno"/>
                <w:rFonts w:ascii="Arial Narrow" w:eastAsia="Cambria" w:hAnsi="Arial Narrow" w:cs="Arial"/>
                <w:b/>
                <w:bCs/>
                <w:sz w:val="20"/>
                <w:szCs w:val="20"/>
                <w:lang w:val="es-MX"/>
              </w:rPr>
              <w:t>GARCÍA AYALA</w:t>
            </w:r>
          </w:p>
          <w:p w14:paraId="73599E4F" w14:textId="77777777" w:rsidR="00216099" w:rsidRPr="00216099" w:rsidRDefault="00216099" w:rsidP="00213996">
            <w:pPr>
              <w:jc w:val="center"/>
              <w:rPr>
                <w:rFonts w:ascii="Arial Narrow" w:eastAsia="Arial" w:hAnsi="Arial Narrow" w:cs="Arial"/>
                <w:sz w:val="20"/>
                <w:szCs w:val="20"/>
              </w:rPr>
            </w:pPr>
            <w:r w:rsidRPr="00216099">
              <w:rPr>
                <w:rFonts w:ascii="Arial Narrow" w:eastAsia="Arial" w:hAnsi="Arial Narrow" w:cs="Arial"/>
                <w:sz w:val="20"/>
                <w:szCs w:val="20"/>
              </w:rPr>
              <w:t xml:space="preserve">REGIDOR VOCAL DE LA COMISIÓN DE </w:t>
            </w:r>
          </w:p>
          <w:p w14:paraId="501B3076" w14:textId="38272C50" w:rsidR="00216099" w:rsidRPr="00216099" w:rsidRDefault="00216099" w:rsidP="00213996">
            <w:pPr>
              <w:jc w:val="center"/>
              <w:rPr>
                <w:rFonts w:ascii="Arial Narrow" w:eastAsia="Arial" w:hAnsi="Arial Narrow" w:cs="Arial"/>
                <w:b/>
                <w:sz w:val="20"/>
                <w:szCs w:val="20"/>
              </w:rPr>
            </w:pPr>
            <w:r w:rsidRPr="00216099">
              <w:rPr>
                <w:rFonts w:ascii="Arial Narrow" w:eastAsia="Arial" w:hAnsi="Arial Narrow" w:cs="Arial"/>
                <w:sz w:val="20"/>
                <w:szCs w:val="20"/>
              </w:rPr>
              <w:t>REGLAMENTOS Y GOBERNACIÓN</w:t>
            </w:r>
          </w:p>
          <w:p w14:paraId="3E1F1122" w14:textId="77777777" w:rsidR="00216099" w:rsidRPr="00216099" w:rsidRDefault="00216099" w:rsidP="00213996">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0"/>
                <w:szCs w:val="20"/>
                <w:lang w:val="es-MX"/>
              </w:rPr>
            </w:pPr>
          </w:p>
        </w:tc>
      </w:tr>
    </w:tbl>
    <w:p w14:paraId="7F794C57" w14:textId="77777777" w:rsidR="00216099" w:rsidRDefault="00216099" w:rsidP="00213996">
      <w:pPr>
        <w:pStyle w:val="Cuerpo"/>
        <w:rPr>
          <w:rStyle w:val="Ninguno"/>
          <w:rFonts w:ascii="Arial" w:hAnsi="Arial" w:cs="Arial"/>
          <w:sz w:val="16"/>
          <w:szCs w:val="16"/>
          <w:lang w:val="es-MX"/>
        </w:rPr>
      </w:pPr>
    </w:p>
    <w:p w14:paraId="1A61F752" w14:textId="77777777" w:rsidR="00213996" w:rsidRDefault="00213996" w:rsidP="00213996">
      <w:pPr>
        <w:pStyle w:val="Cuerpo"/>
        <w:rPr>
          <w:rStyle w:val="Ninguno"/>
          <w:rFonts w:ascii="Arial" w:hAnsi="Arial" w:cs="Arial"/>
          <w:sz w:val="16"/>
          <w:szCs w:val="16"/>
          <w:lang w:val="es-MX"/>
        </w:rPr>
      </w:pPr>
    </w:p>
    <w:p w14:paraId="7E2101CD" w14:textId="77777777" w:rsidR="00213996" w:rsidRPr="00BE2109" w:rsidRDefault="00213996" w:rsidP="00213996">
      <w:pPr>
        <w:pStyle w:val="Cuerpo"/>
        <w:rPr>
          <w:rStyle w:val="Ninguno"/>
          <w:rFonts w:ascii="Arial" w:hAnsi="Arial" w:cs="Arial"/>
          <w:sz w:val="16"/>
          <w:szCs w:val="16"/>
          <w:lang w:val="es-MX"/>
        </w:rPr>
      </w:pPr>
    </w:p>
    <w:p w14:paraId="22BA6A1D" w14:textId="5CDF479E" w:rsidR="008545C2" w:rsidRPr="00610B4A" w:rsidRDefault="00F53706" w:rsidP="00213996">
      <w:pPr>
        <w:pStyle w:val="Cuerpo"/>
        <w:jc w:val="both"/>
        <w:rPr>
          <w:rStyle w:val="Ninguno"/>
          <w:rFonts w:ascii="Arial" w:hAnsi="Arial" w:cs="Arial"/>
          <w:sz w:val="4"/>
          <w:szCs w:val="4"/>
          <w:lang w:val="es-MX"/>
        </w:rPr>
      </w:pPr>
      <w:r w:rsidRPr="00216099">
        <w:rPr>
          <w:rStyle w:val="Ninguno"/>
          <w:rFonts w:ascii="Arial" w:hAnsi="Arial" w:cs="Arial"/>
          <w:sz w:val="14"/>
          <w:szCs w:val="14"/>
          <w:lang w:val="es-MX"/>
        </w:rPr>
        <w:t xml:space="preserve">LA PRESENTE HOJA DE FIRMAS CORRESPONDEN </w:t>
      </w:r>
      <w:r w:rsidR="00610B4A" w:rsidRPr="00610B4A">
        <w:rPr>
          <w:rStyle w:val="Ninguno"/>
          <w:rFonts w:ascii="Arial" w:hAnsi="Arial" w:cs="Arial"/>
          <w:b/>
          <w:sz w:val="14"/>
          <w:szCs w:val="14"/>
          <w:lang w:val="es-MX"/>
        </w:rPr>
        <w:t>DICTAMEN DE ORDENAMIENTO QUE REFORMA Y ADICIONA VARIOS ARTÍCULOS</w:t>
      </w:r>
      <w:r w:rsidR="00AD280D">
        <w:rPr>
          <w:rStyle w:val="Ninguno"/>
          <w:rFonts w:ascii="Arial" w:hAnsi="Arial" w:cs="Arial"/>
          <w:b/>
          <w:sz w:val="14"/>
          <w:szCs w:val="14"/>
          <w:lang w:val="es-MX"/>
        </w:rPr>
        <w:t>, ASÍ MISMO CORRIGE LA NOMENCLATURA</w:t>
      </w:r>
      <w:r w:rsidR="00610B4A" w:rsidRPr="00610B4A">
        <w:rPr>
          <w:rStyle w:val="Ninguno"/>
          <w:rFonts w:ascii="Arial" w:hAnsi="Arial" w:cs="Arial"/>
          <w:b/>
          <w:sz w:val="14"/>
          <w:szCs w:val="14"/>
          <w:lang w:val="es-MX"/>
        </w:rPr>
        <w:t xml:space="preserve"> DEL REGLAMENTO MUNICIPAL DE ACCESO DE LAS MUJERES A UNA VIDA LIBRE DE VIOLENCIA DEL MUNICIPIO DE ZAPOTLÁN EL GRANDE</w:t>
      </w:r>
      <w:r w:rsidR="00A27B97" w:rsidRPr="00610B4A">
        <w:rPr>
          <w:rStyle w:val="Ninguno"/>
          <w:rFonts w:ascii="Arial" w:hAnsi="Arial" w:cs="Arial"/>
          <w:sz w:val="4"/>
          <w:szCs w:val="4"/>
          <w:lang w:val="es-MX"/>
        </w:rPr>
        <w:t>,</w:t>
      </w:r>
    </w:p>
    <w:sectPr w:rsidR="008545C2" w:rsidRPr="00610B4A" w:rsidSect="00546677">
      <w:headerReference w:type="even" r:id="rId8"/>
      <w:headerReference w:type="default" r:id="rId9"/>
      <w:headerReference w:type="first" r:id="rId10"/>
      <w:pgSz w:w="12240" w:h="15840"/>
      <w:pgMar w:top="1843" w:right="1304" w:bottom="170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775C" w14:textId="77777777" w:rsidR="002F525B" w:rsidRDefault="002F525B" w:rsidP="00DA5A8E">
      <w:pPr>
        <w:spacing w:after="0" w:line="240" w:lineRule="auto"/>
      </w:pPr>
      <w:r>
        <w:separator/>
      </w:r>
    </w:p>
  </w:endnote>
  <w:endnote w:type="continuationSeparator" w:id="0">
    <w:p w14:paraId="6B78DF5A" w14:textId="77777777" w:rsidR="002F525B" w:rsidRDefault="002F525B" w:rsidP="00DA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AD5E" w14:textId="77777777" w:rsidR="002F525B" w:rsidRDefault="002F525B" w:rsidP="00DA5A8E">
      <w:pPr>
        <w:spacing w:after="0" w:line="240" w:lineRule="auto"/>
      </w:pPr>
      <w:r>
        <w:separator/>
      </w:r>
    </w:p>
  </w:footnote>
  <w:footnote w:type="continuationSeparator" w:id="0">
    <w:p w14:paraId="4003C80D" w14:textId="77777777" w:rsidR="002F525B" w:rsidRDefault="002F525B" w:rsidP="00DA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00FF" w14:textId="39CC1004" w:rsidR="00334E0F" w:rsidRDefault="00000000">
    <w:pPr>
      <w:pStyle w:val="Encabezado"/>
    </w:pPr>
    <w:r>
      <w:rPr>
        <w:noProof/>
      </w:rPr>
      <w:pict w14:anchorId="648F4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2749060F" w14:textId="0F8E6D80" w:rsidR="00334E0F" w:rsidRDefault="00000000">
        <w:pPr>
          <w:pStyle w:val="Encabezado"/>
          <w:jc w:val="right"/>
        </w:pPr>
        <w:r>
          <w:rPr>
            <w:noProof/>
          </w:rPr>
          <w:pict w14:anchorId="07CD0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1027" type="#_x0000_t75" style="position:absolute;left:0;text-align:left;margin-left:-73.95pt;margin-top:-92.4pt;width:612.25pt;height:808.05pt;z-index:-251656192;mso-position-horizontal-relative:margin;mso-position-vertical-relative:margin" o:allowincell="f">
              <v:imagedata r:id="rId1" o:title="Hoja membretada"/>
              <w10:wrap anchorx="margin" anchory="margin"/>
            </v:shape>
          </w:pict>
        </w:r>
        <w:r w:rsidR="00334E0F">
          <w:rPr>
            <w:lang w:val="es-ES"/>
          </w:rPr>
          <w:t xml:space="preserve">Página </w:t>
        </w:r>
        <w:r w:rsidR="00334E0F">
          <w:rPr>
            <w:b/>
            <w:bCs/>
            <w:sz w:val="24"/>
            <w:szCs w:val="24"/>
          </w:rPr>
          <w:fldChar w:fldCharType="begin"/>
        </w:r>
        <w:r w:rsidR="00334E0F">
          <w:rPr>
            <w:b/>
            <w:bCs/>
          </w:rPr>
          <w:instrText>PAGE</w:instrText>
        </w:r>
        <w:r w:rsidR="00334E0F">
          <w:rPr>
            <w:b/>
            <w:bCs/>
            <w:sz w:val="24"/>
            <w:szCs w:val="24"/>
          </w:rPr>
          <w:fldChar w:fldCharType="separate"/>
        </w:r>
        <w:r w:rsidR="00ED0B16">
          <w:rPr>
            <w:b/>
            <w:bCs/>
            <w:noProof/>
          </w:rPr>
          <w:t>2</w:t>
        </w:r>
        <w:r w:rsidR="00334E0F">
          <w:rPr>
            <w:b/>
            <w:bCs/>
            <w:sz w:val="24"/>
            <w:szCs w:val="24"/>
          </w:rPr>
          <w:fldChar w:fldCharType="end"/>
        </w:r>
        <w:r w:rsidR="00334E0F">
          <w:rPr>
            <w:lang w:val="es-ES"/>
          </w:rPr>
          <w:t xml:space="preserve"> de </w:t>
        </w:r>
        <w:r w:rsidR="00334E0F">
          <w:rPr>
            <w:b/>
            <w:bCs/>
            <w:sz w:val="24"/>
            <w:szCs w:val="24"/>
          </w:rPr>
          <w:fldChar w:fldCharType="begin"/>
        </w:r>
        <w:r w:rsidR="00334E0F">
          <w:rPr>
            <w:b/>
            <w:bCs/>
          </w:rPr>
          <w:instrText>NUMPAGES</w:instrText>
        </w:r>
        <w:r w:rsidR="00334E0F">
          <w:rPr>
            <w:b/>
            <w:bCs/>
            <w:sz w:val="24"/>
            <w:szCs w:val="24"/>
          </w:rPr>
          <w:fldChar w:fldCharType="separate"/>
        </w:r>
        <w:r w:rsidR="00ED0B16">
          <w:rPr>
            <w:b/>
            <w:bCs/>
            <w:noProof/>
          </w:rPr>
          <w:t>5</w:t>
        </w:r>
        <w:r w:rsidR="00334E0F">
          <w:rPr>
            <w:b/>
            <w:bCs/>
            <w:sz w:val="24"/>
            <w:szCs w:val="24"/>
          </w:rPr>
          <w:fldChar w:fldCharType="end"/>
        </w:r>
      </w:p>
    </w:sdtContent>
  </w:sdt>
  <w:p w14:paraId="660071A3" w14:textId="2BC3BF4B" w:rsidR="00334E0F" w:rsidRDefault="00334E0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F604" w14:textId="04B47499" w:rsidR="00334E0F" w:rsidRDefault="00000000">
    <w:pPr>
      <w:pStyle w:val="Encabezado"/>
    </w:pPr>
    <w:r>
      <w:rPr>
        <w:noProof/>
      </w:rPr>
      <w:pict w14:anchorId="19E9C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3675"/>
    <w:multiLevelType w:val="hybridMultilevel"/>
    <w:tmpl w:val="33EE9338"/>
    <w:lvl w:ilvl="0" w:tplc="2C90DB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330FC8"/>
    <w:multiLevelType w:val="hybridMultilevel"/>
    <w:tmpl w:val="BEB6D7F0"/>
    <w:lvl w:ilvl="0" w:tplc="525297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BA56B7"/>
    <w:multiLevelType w:val="hybridMultilevel"/>
    <w:tmpl w:val="FDCAFD26"/>
    <w:lvl w:ilvl="0" w:tplc="E6527D5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563741E"/>
    <w:multiLevelType w:val="hybridMultilevel"/>
    <w:tmpl w:val="F7EE16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511D0D"/>
    <w:multiLevelType w:val="hybridMultilevel"/>
    <w:tmpl w:val="88BAD9AC"/>
    <w:lvl w:ilvl="0" w:tplc="877C19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5B1A35"/>
    <w:multiLevelType w:val="hybridMultilevel"/>
    <w:tmpl w:val="9B80F4AE"/>
    <w:lvl w:ilvl="0" w:tplc="1B9EE4D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6" w15:restartNumberingAfterBreak="0">
    <w:nsid w:val="38E84E6B"/>
    <w:multiLevelType w:val="hybridMultilevel"/>
    <w:tmpl w:val="CA84DA76"/>
    <w:lvl w:ilvl="0" w:tplc="1B9EE4D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38F4215A"/>
    <w:multiLevelType w:val="hybridMultilevel"/>
    <w:tmpl w:val="8FDEA66A"/>
    <w:lvl w:ilvl="0" w:tplc="1B9EE4D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8" w15:restartNumberingAfterBreak="0">
    <w:nsid w:val="3B7C3A79"/>
    <w:multiLevelType w:val="hybridMultilevel"/>
    <w:tmpl w:val="CA84DA76"/>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9" w15:restartNumberingAfterBreak="0">
    <w:nsid w:val="3B817549"/>
    <w:multiLevelType w:val="hybridMultilevel"/>
    <w:tmpl w:val="FA82D9EE"/>
    <w:lvl w:ilvl="0" w:tplc="CA8AB616">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A31A08"/>
    <w:multiLevelType w:val="hybridMultilevel"/>
    <w:tmpl w:val="BEB6D7F0"/>
    <w:lvl w:ilvl="0" w:tplc="525297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4B439A5"/>
    <w:multiLevelType w:val="hybridMultilevel"/>
    <w:tmpl w:val="8FDEA66A"/>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2" w15:restartNumberingAfterBreak="0">
    <w:nsid w:val="5C7245F1"/>
    <w:multiLevelType w:val="hybridMultilevel"/>
    <w:tmpl w:val="6128CED2"/>
    <w:lvl w:ilvl="0" w:tplc="B6B4D060">
      <w:start w:val="1"/>
      <w:numFmt w:val="decimal"/>
      <w:lvlText w:val="%1."/>
      <w:lvlJc w:val="left"/>
      <w:pPr>
        <w:ind w:left="786" w:hanging="360"/>
      </w:pPr>
      <w:rPr>
        <w:rFonts w:hint="default"/>
        <w:b/>
        <w:bCs/>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E936DE"/>
    <w:multiLevelType w:val="hybridMultilevel"/>
    <w:tmpl w:val="697427C6"/>
    <w:lvl w:ilvl="0" w:tplc="69F659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5D153FC"/>
    <w:multiLevelType w:val="hybridMultilevel"/>
    <w:tmpl w:val="489CE5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9830C29"/>
    <w:multiLevelType w:val="hybridMultilevel"/>
    <w:tmpl w:val="44A8766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8E073DA"/>
    <w:multiLevelType w:val="hybridMultilevel"/>
    <w:tmpl w:val="CAA23D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A155534"/>
    <w:multiLevelType w:val="hybridMultilevel"/>
    <w:tmpl w:val="EA52E35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B357DFB"/>
    <w:multiLevelType w:val="hybridMultilevel"/>
    <w:tmpl w:val="A69AFF56"/>
    <w:lvl w:ilvl="0" w:tplc="3F585EB0">
      <w:start w:val="2"/>
      <w:numFmt w:val="upperRoman"/>
      <w:lvlText w:val="%1."/>
      <w:lvlJc w:val="left"/>
      <w:pPr>
        <w:ind w:left="1302" w:hanging="227"/>
        <w:jc w:val="right"/>
      </w:pPr>
      <w:rPr>
        <w:rFonts w:ascii="Arial" w:eastAsia="Arial" w:hAnsi="Arial" w:cs="Arial" w:hint="default"/>
        <w:b/>
        <w:bCs/>
        <w:i w:val="0"/>
        <w:iCs w:val="0"/>
        <w:spacing w:val="0"/>
        <w:w w:val="103"/>
        <w:sz w:val="19"/>
        <w:szCs w:val="19"/>
        <w:lang w:val="es-ES" w:eastAsia="en-US" w:bidi="ar-SA"/>
      </w:rPr>
    </w:lvl>
    <w:lvl w:ilvl="1" w:tplc="1CE62E6A">
      <w:numFmt w:val="bullet"/>
      <w:lvlText w:val="•"/>
      <w:lvlJc w:val="left"/>
      <w:pPr>
        <w:ind w:left="2316" w:hanging="227"/>
      </w:pPr>
      <w:rPr>
        <w:rFonts w:hint="default"/>
        <w:lang w:val="es-ES" w:eastAsia="en-US" w:bidi="ar-SA"/>
      </w:rPr>
    </w:lvl>
    <w:lvl w:ilvl="2" w:tplc="16D0A5E2">
      <w:numFmt w:val="bullet"/>
      <w:lvlText w:val="•"/>
      <w:lvlJc w:val="left"/>
      <w:pPr>
        <w:ind w:left="3332" w:hanging="227"/>
      </w:pPr>
      <w:rPr>
        <w:rFonts w:hint="default"/>
        <w:lang w:val="es-ES" w:eastAsia="en-US" w:bidi="ar-SA"/>
      </w:rPr>
    </w:lvl>
    <w:lvl w:ilvl="3" w:tplc="65D2BAF2">
      <w:numFmt w:val="bullet"/>
      <w:lvlText w:val="•"/>
      <w:lvlJc w:val="left"/>
      <w:pPr>
        <w:ind w:left="4348" w:hanging="227"/>
      </w:pPr>
      <w:rPr>
        <w:rFonts w:hint="default"/>
        <w:lang w:val="es-ES" w:eastAsia="en-US" w:bidi="ar-SA"/>
      </w:rPr>
    </w:lvl>
    <w:lvl w:ilvl="4" w:tplc="48F0A616">
      <w:numFmt w:val="bullet"/>
      <w:lvlText w:val="•"/>
      <w:lvlJc w:val="left"/>
      <w:pPr>
        <w:ind w:left="5364" w:hanging="227"/>
      </w:pPr>
      <w:rPr>
        <w:rFonts w:hint="default"/>
        <w:lang w:val="es-ES" w:eastAsia="en-US" w:bidi="ar-SA"/>
      </w:rPr>
    </w:lvl>
    <w:lvl w:ilvl="5" w:tplc="11FAF79E">
      <w:numFmt w:val="bullet"/>
      <w:lvlText w:val="•"/>
      <w:lvlJc w:val="left"/>
      <w:pPr>
        <w:ind w:left="6380" w:hanging="227"/>
      </w:pPr>
      <w:rPr>
        <w:rFonts w:hint="default"/>
        <w:lang w:val="es-ES" w:eastAsia="en-US" w:bidi="ar-SA"/>
      </w:rPr>
    </w:lvl>
    <w:lvl w:ilvl="6" w:tplc="24DA0ECA">
      <w:numFmt w:val="bullet"/>
      <w:lvlText w:val="•"/>
      <w:lvlJc w:val="left"/>
      <w:pPr>
        <w:ind w:left="7396" w:hanging="227"/>
      </w:pPr>
      <w:rPr>
        <w:rFonts w:hint="default"/>
        <w:lang w:val="es-ES" w:eastAsia="en-US" w:bidi="ar-SA"/>
      </w:rPr>
    </w:lvl>
    <w:lvl w:ilvl="7" w:tplc="DC1EEE92">
      <w:numFmt w:val="bullet"/>
      <w:lvlText w:val="•"/>
      <w:lvlJc w:val="left"/>
      <w:pPr>
        <w:ind w:left="8412" w:hanging="227"/>
      </w:pPr>
      <w:rPr>
        <w:rFonts w:hint="default"/>
        <w:lang w:val="es-ES" w:eastAsia="en-US" w:bidi="ar-SA"/>
      </w:rPr>
    </w:lvl>
    <w:lvl w:ilvl="8" w:tplc="DE6C61CE">
      <w:numFmt w:val="bullet"/>
      <w:lvlText w:val="•"/>
      <w:lvlJc w:val="left"/>
      <w:pPr>
        <w:ind w:left="9428" w:hanging="227"/>
      </w:pPr>
      <w:rPr>
        <w:rFonts w:hint="default"/>
        <w:lang w:val="es-ES" w:eastAsia="en-US" w:bidi="ar-SA"/>
      </w:rPr>
    </w:lvl>
  </w:abstractNum>
  <w:abstractNum w:abstractNumId="19" w15:restartNumberingAfterBreak="0">
    <w:nsid w:val="7BC03826"/>
    <w:multiLevelType w:val="hybridMultilevel"/>
    <w:tmpl w:val="9B80F4AE"/>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0" w15:restartNumberingAfterBreak="0">
    <w:nsid w:val="7FB634B2"/>
    <w:multiLevelType w:val="hybridMultilevel"/>
    <w:tmpl w:val="3F2CF81C"/>
    <w:lvl w:ilvl="0" w:tplc="1DBE705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num w:numId="1" w16cid:durableId="133262275">
    <w:abstractNumId w:val="4"/>
  </w:num>
  <w:num w:numId="2" w16cid:durableId="216405170">
    <w:abstractNumId w:val="3"/>
  </w:num>
  <w:num w:numId="3" w16cid:durableId="128714660">
    <w:abstractNumId w:val="12"/>
  </w:num>
  <w:num w:numId="4" w16cid:durableId="398941108">
    <w:abstractNumId w:val="18"/>
  </w:num>
  <w:num w:numId="5" w16cid:durableId="663700013">
    <w:abstractNumId w:val="16"/>
  </w:num>
  <w:num w:numId="6" w16cid:durableId="1178739879">
    <w:abstractNumId w:val="13"/>
  </w:num>
  <w:num w:numId="7" w16cid:durableId="1352874792">
    <w:abstractNumId w:val="9"/>
  </w:num>
  <w:num w:numId="8" w16cid:durableId="339964695">
    <w:abstractNumId w:val="15"/>
  </w:num>
  <w:num w:numId="9" w16cid:durableId="1633289177">
    <w:abstractNumId w:val="10"/>
  </w:num>
  <w:num w:numId="10" w16cid:durableId="759106434">
    <w:abstractNumId w:val="1"/>
  </w:num>
  <w:num w:numId="11" w16cid:durableId="1119764384">
    <w:abstractNumId w:val="14"/>
  </w:num>
  <w:num w:numId="12" w16cid:durableId="2061397041">
    <w:abstractNumId w:val="17"/>
  </w:num>
  <w:num w:numId="13" w16cid:durableId="1058548525">
    <w:abstractNumId w:val="6"/>
  </w:num>
  <w:num w:numId="14" w16cid:durableId="1102721745">
    <w:abstractNumId w:val="20"/>
  </w:num>
  <w:num w:numId="15" w16cid:durableId="1338846821">
    <w:abstractNumId w:val="0"/>
  </w:num>
  <w:num w:numId="16" w16cid:durableId="678698640">
    <w:abstractNumId w:val="8"/>
  </w:num>
  <w:num w:numId="17" w16cid:durableId="1611232900">
    <w:abstractNumId w:val="7"/>
  </w:num>
  <w:num w:numId="18" w16cid:durableId="603074472">
    <w:abstractNumId w:val="11"/>
  </w:num>
  <w:num w:numId="19" w16cid:durableId="900211009">
    <w:abstractNumId w:val="5"/>
  </w:num>
  <w:num w:numId="20" w16cid:durableId="430051150">
    <w:abstractNumId w:val="19"/>
  </w:num>
  <w:num w:numId="21" w16cid:durableId="162746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8E"/>
    <w:rsid w:val="000041C8"/>
    <w:rsid w:val="00015264"/>
    <w:rsid w:val="000411DE"/>
    <w:rsid w:val="00046961"/>
    <w:rsid w:val="0005015F"/>
    <w:rsid w:val="00050233"/>
    <w:rsid w:val="00055959"/>
    <w:rsid w:val="00081004"/>
    <w:rsid w:val="00081081"/>
    <w:rsid w:val="00083B46"/>
    <w:rsid w:val="000B3542"/>
    <w:rsid w:val="000C4577"/>
    <w:rsid w:val="000D731B"/>
    <w:rsid w:val="000E6AC2"/>
    <w:rsid w:val="001034B7"/>
    <w:rsid w:val="00105EDF"/>
    <w:rsid w:val="00122FC7"/>
    <w:rsid w:val="00141181"/>
    <w:rsid w:val="001A237F"/>
    <w:rsid w:val="001B2419"/>
    <w:rsid w:val="001C50C5"/>
    <w:rsid w:val="001C7A77"/>
    <w:rsid w:val="001D3D4B"/>
    <w:rsid w:val="001D44D2"/>
    <w:rsid w:val="001D4540"/>
    <w:rsid w:val="001E3DE7"/>
    <w:rsid w:val="001E7AF5"/>
    <w:rsid w:val="001F0C1A"/>
    <w:rsid w:val="00213996"/>
    <w:rsid w:val="00216099"/>
    <w:rsid w:val="00217733"/>
    <w:rsid w:val="002237EB"/>
    <w:rsid w:val="002255F2"/>
    <w:rsid w:val="00231AB4"/>
    <w:rsid w:val="0023340A"/>
    <w:rsid w:val="00252C8D"/>
    <w:rsid w:val="002674B2"/>
    <w:rsid w:val="00267D07"/>
    <w:rsid w:val="002A40DB"/>
    <w:rsid w:val="002A6787"/>
    <w:rsid w:val="002A727E"/>
    <w:rsid w:val="002B5BDA"/>
    <w:rsid w:val="002C2E96"/>
    <w:rsid w:val="002C604F"/>
    <w:rsid w:val="002E4115"/>
    <w:rsid w:val="002F3669"/>
    <w:rsid w:val="002F3798"/>
    <w:rsid w:val="002F525B"/>
    <w:rsid w:val="003145B1"/>
    <w:rsid w:val="003148AE"/>
    <w:rsid w:val="00314DA8"/>
    <w:rsid w:val="00317D4A"/>
    <w:rsid w:val="00334E0F"/>
    <w:rsid w:val="00361EBB"/>
    <w:rsid w:val="00366372"/>
    <w:rsid w:val="003735AE"/>
    <w:rsid w:val="003770EB"/>
    <w:rsid w:val="003838B4"/>
    <w:rsid w:val="00386C59"/>
    <w:rsid w:val="003B0BE6"/>
    <w:rsid w:val="003B2296"/>
    <w:rsid w:val="003B7045"/>
    <w:rsid w:val="003C045E"/>
    <w:rsid w:val="003C3D6C"/>
    <w:rsid w:val="003D33EA"/>
    <w:rsid w:val="00412E51"/>
    <w:rsid w:val="004160A6"/>
    <w:rsid w:val="004213F7"/>
    <w:rsid w:val="00424871"/>
    <w:rsid w:val="00431DCF"/>
    <w:rsid w:val="00487047"/>
    <w:rsid w:val="004E38C6"/>
    <w:rsid w:val="004E38FD"/>
    <w:rsid w:val="00520790"/>
    <w:rsid w:val="0053613C"/>
    <w:rsid w:val="00546677"/>
    <w:rsid w:val="00564FDF"/>
    <w:rsid w:val="00565C68"/>
    <w:rsid w:val="00570287"/>
    <w:rsid w:val="005825D9"/>
    <w:rsid w:val="00585F46"/>
    <w:rsid w:val="005860C9"/>
    <w:rsid w:val="00592FCD"/>
    <w:rsid w:val="0059671F"/>
    <w:rsid w:val="005A313D"/>
    <w:rsid w:val="005A6E68"/>
    <w:rsid w:val="005A7B01"/>
    <w:rsid w:val="005B0D4A"/>
    <w:rsid w:val="005D364C"/>
    <w:rsid w:val="005E3B65"/>
    <w:rsid w:val="005E4DF4"/>
    <w:rsid w:val="00610A15"/>
    <w:rsid w:val="00610B4A"/>
    <w:rsid w:val="00625579"/>
    <w:rsid w:val="00647CC4"/>
    <w:rsid w:val="0065179A"/>
    <w:rsid w:val="006705FD"/>
    <w:rsid w:val="006863C7"/>
    <w:rsid w:val="006A06E3"/>
    <w:rsid w:val="006A37F1"/>
    <w:rsid w:val="006C5B44"/>
    <w:rsid w:val="007213B7"/>
    <w:rsid w:val="00745741"/>
    <w:rsid w:val="00752C95"/>
    <w:rsid w:val="007729CC"/>
    <w:rsid w:val="00785522"/>
    <w:rsid w:val="0079117F"/>
    <w:rsid w:val="00797E2D"/>
    <w:rsid w:val="007B5F81"/>
    <w:rsid w:val="007D5853"/>
    <w:rsid w:val="007E09D2"/>
    <w:rsid w:val="007F59C1"/>
    <w:rsid w:val="00807B48"/>
    <w:rsid w:val="008121D0"/>
    <w:rsid w:val="00816410"/>
    <w:rsid w:val="00824338"/>
    <w:rsid w:val="008545C2"/>
    <w:rsid w:val="0087024A"/>
    <w:rsid w:val="008977B4"/>
    <w:rsid w:val="008B2480"/>
    <w:rsid w:val="008F7C06"/>
    <w:rsid w:val="008F7CA0"/>
    <w:rsid w:val="00900A1A"/>
    <w:rsid w:val="00903C75"/>
    <w:rsid w:val="00907820"/>
    <w:rsid w:val="00920636"/>
    <w:rsid w:val="00932F91"/>
    <w:rsid w:val="009668BE"/>
    <w:rsid w:val="00983092"/>
    <w:rsid w:val="009A24D3"/>
    <w:rsid w:val="009A60ED"/>
    <w:rsid w:val="009B505E"/>
    <w:rsid w:val="009B656B"/>
    <w:rsid w:val="009D744A"/>
    <w:rsid w:val="00A007CC"/>
    <w:rsid w:val="00A2099C"/>
    <w:rsid w:val="00A27B97"/>
    <w:rsid w:val="00A307AE"/>
    <w:rsid w:val="00A37A06"/>
    <w:rsid w:val="00A56073"/>
    <w:rsid w:val="00AB507B"/>
    <w:rsid w:val="00AB559F"/>
    <w:rsid w:val="00AD280D"/>
    <w:rsid w:val="00AE4EFA"/>
    <w:rsid w:val="00AF33A5"/>
    <w:rsid w:val="00AF48E8"/>
    <w:rsid w:val="00AF626A"/>
    <w:rsid w:val="00AF673A"/>
    <w:rsid w:val="00B14FA9"/>
    <w:rsid w:val="00B36837"/>
    <w:rsid w:val="00B42645"/>
    <w:rsid w:val="00B434F5"/>
    <w:rsid w:val="00B74669"/>
    <w:rsid w:val="00B767B1"/>
    <w:rsid w:val="00B77A03"/>
    <w:rsid w:val="00BB09C4"/>
    <w:rsid w:val="00BB59C2"/>
    <w:rsid w:val="00BC1DB6"/>
    <w:rsid w:val="00BD1537"/>
    <w:rsid w:val="00BD67C8"/>
    <w:rsid w:val="00BE0936"/>
    <w:rsid w:val="00BE2109"/>
    <w:rsid w:val="00BF0B8D"/>
    <w:rsid w:val="00C00265"/>
    <w:rsid w:val="00C01DCF"/>
    <w:rsid w:val="00C32E3B"/>
    <w:rsid w:val="00C35C00"/>
    <w:rsid w:val="00C470B0"/>
    <w:rsid w:val="00C5050F"/>
    <w:rsid w:val="00C52476"/>
    <w:rsid w:val="00C60FA9"/>
    <w:rsid w:val="00C6445D"/>
    <w:rsid w:val="00C7614F"/>
    <w:rsid w:val="00D05D65"/>
    <w:rsid w:val="00D15531"/>
    <w:rsid w:val="00D466D9"/>
    <w:rsid w:val="00D66A21"/>
    <w:rsid w:val="00D87296"/>
    <w:rsid w:val="00DA5A8E"/>
    <w:rsid w:val="00DA646C"/>
    <w:rsid w:val="00DD2F7F"/>
    <w:rsid w:val="00DF32C1"/>
    <w:rsid w:val="00E047BC"/>
    <w:rsid w:val="00E17826"/>
    <w:rsid w:val="00E23DE1"/>
    <w:rsid w:val="00E274EB"/>
    <w:rsid w:val="00E82548"/>
    <w:rsid w:val="00E869E2"/>
    <w:rsid w:val="00E91451"/>
    <w:rsid w:val="00ED0B16"/>
    <w:rsid w:val="00ED7183"/>
    <w:rsid w:val="00EF2D41"/>
    <w:rsid w:val="00F06B08"/>
    <w:rsid w:val="00F33AE5"/>
    <w:rsid w:val="00F37FDF"/>
    <w:rsid w:val="00F423D9"/>
    <w:rsid w:val="00F53706"/>
    <w:rsid w:val="00F6716A"/>
    <w:rsid w:val="00F737AB"/>
    <w:rsid w:val="00F824C4"/>
    <w:rsid w:val="00F9770B"/>
    <w:rsid w:val="00FC7A39"/>
    <w:rsid w:val="00FE0D26"/>
    <w:rsid w:val="00FE1807"/>
    <w:rsid w:val="00FF122F"/>
    <w:rsid w:val="00FF21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9288"/>
  <w15:chartTrackingRefBased/>
  <w15:docId w15:val="{44C2E7AA-B3EB-4D0A-B53A-C85F600E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7">
    <w:name w:val="heading 7"/>
    <w:basedOn w:val="Normal"/>
    <w:next w:val="Normal"/>
    <w:link w:val="Ttulo7Car"/>
    <w:uiPriority w:val="9"/>
    <w:semiHidden/>
    <w:unhideWhenUsed/>
    <w:qFormat/>
    <w:rsid w:val="00F9770B"/>
    <w:pPr>
      <w:keepNext/>
      <w:keepLines/>
      <w:spacing w:before="40" w:after="0"/>
      <w:outlineLvl w:val="6"/>
    </w:pPr>
    <w:rPr>
      <w:rFonts w:eastAsiaTheme="majorEastAsia" w:cstheme="majorBidi"/>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5A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5A8E"/>
  </w:style>
  <w:style w:type="paragraph" w:styleId="Piedepgina">
    <w:name w:val="footer"/>
    <w:basedOn w:val="Normal"/>
    <w:link w:val="PiedepginaCar"/>
    <w:uiPriority w:val="99"/>
    <w:unhideWhenUsed/>
    <w:rsid w:val="00DA5A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5A8E"/>
  </w:style>
  <w:style w:type="character" w:customStyle="1" w:styleId="Ninguno">
    <w:name w:val="Ninguno"/>
    <w:rsid w:val="001C7A77"/>
  </w:style>
  <w:style w:type="paragraph" w:customStyle="1" w:styleId="Cuerpo">
    <w:name w:val="Cuerpo"/>
    <w:rsid w:val="001C7A77"/>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en-US"/>
      <w14:textOutline w14:w="0" w14:cap="flat" w14:cmpd="sng" w14:algn="ctr">
        <w14:noFill/>
        <w14:prstDash w14:val="solid"/>
        <w14:bevel/>
      </w14:textOutline>
      <w14:ligatures w14:val="none"/>
    </w:rPr>
  </w:style>
  <w:style w:type="paragraph" w:styleId="Prrafodelista">
    <w:name w:val="List Paragraph"/>
    <w:basedOn w:val="Normal"/>
    <w:uiPriority w:val="34"/>
    <w:qFormat/>
    <w:rsid w:val="001C7A77"/>
    <w:pPr>
      <w:ind w:left="720"/>
      <w:contextualSpacing/>
    </w:pPr>
  </w:style>
  <w:style w:type="paragraph" w:styleId="Sinespaciado">
    <w:name w:val="No Spacing"/>
    <w:link w:val="SinespaciadoCar"/>
    <w:uiPriority w:val="1"/>
    <w:qFormat/>
    <w:rsid w:val="001C7A77"/>
    <w:pPr>
      <w:spacing w:after="0" w:line="240" w:lineRule="auto"/>
    </w:pPr>
    <w:rPr>
      <w:kern w:val="0"/>
      <w14:ligatures w14:val="none"/>
    </w:rPr>
  </w:style>
  <w:style w:type="character" w:customStyle="1" w:styleId="SinespaciadoCar">
    <w:name w:val="Sin espaciado Car"/>
    <w:basedOn w:val="Fuentedeprrafopredeter"/>
    <w:link w:val="Sinespaciado"/>
    <w:uiPriority w:val="1"/>
    <w:rsid w:val="001C7A77"/>
    <w:rPr>
      <w:kern w:val="0"/>
      <w14:ligatures w14:val="none"/>
    </w:rPr>
  </w:style>
  <w:style w:type="paragraph" w:styleId="Textoindependiente">
    <w:name w:val="Body Text"/>
    <w:basedOn w:val="Normal"/>
    <w:link w:val="TextoindependienteCar"/>
    <w:uiPriority w:val="1"/>
    <w:qFormat/>
    <w:rsid w:val="00046961"/>
    <w:pPr>
      <w:widowControl w:val="0"/>
      <w:autoSpaceDE w:val="0"/>
      <w:autoSpaceDN w:val="0"/>
      <w:spacing w:after="0" w:line="240" w:lineRule="auto"/>
    </w:pPr>
    <w:rPr>
      <w:rFonts w:ascii="Arial MT" w:eastAsia="Arial MT" w:hAnsi="Arial MT" w:cs="Arial MT"/>
      <w:kern w:val="0"/>
      <w:sz w:val="19"/>
      <w:szCs w:val="19"/>
      <w:lang w:val="es-ES"/>
      <w14:ligatures w14:val="none"/>
    </w:rPr>
  </w:style>
  <w:style w:type="character" w:customStyle="1" w:styleId="TextoindependienteCar">
    <w:name w:val="Texto independiente Car"/>
    <w:basedOn w:val="Fuentedeprrafopredeter"/>
    <w:link w:val="Textoindependiente"/>
    <w:uiPriority w:val="1"/>
    <w:rsid w:val="00046961"/>
    <w:rPr>
      <w:rFonts w:ascii="Arial MT" w:eastAsia="Arial MT" w:hAnsi="Arial MT" w:cs="Arial MT"/>
      <w:kern w:val="0"/>
      <w:sz w:val="19"/>
      <w:szCs w:val="19"/>
      <w:lang w:val="es-ES"/>
      <w14:ligatures w14:val="none"/>
    </w:rPr>
  </w:style>
  <w:style w:type="table" w:styleId="Tablaconcuadrcula">
    <w:name w:val="Table Grid"/>
    <w:basedOn w:val="Tablanormal"/>
    <w:uiPriority w:val="39"/>
    <w:rsid w:val="00B7466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74669"/>
    <w:rPr>
      <w:color w:val="0563C1" w:themeColor="hyperlink"/>
      <w:u w:val="single"/>
    </w:rPr>
  </w:style>
  <w:style w:type="character" w:styleId="Hipervnculovisitado">
    <w:name w:val="FollowedHyperlink"/>
    <w:basedOn w:val="Fuentedeprrafopredeter"/>
    <w:uiPriority w:val="99"/>
    <w:semiHidden/>
    <w:unhideWhenUsed/>
    <w:rsid w:val="00B74669"/>
    <w:rPr>
      <w:color w:val="954F72" w:themeColor="followedHyperlink"/>
      <w:u w:val="single"/>
    </w:rPr>
  </w:style>
  <w:style w:type="paragraph" w:styleId="Textodeglobo">
    <w:name w:val="Balloon Text"/>
    <w:basedOn w:val="Normal"/>
    <w:link w:val="TextodegloboCar"/>
    <w:uiPriority w:val="99"/>
    <w:semiHidden/>
    <w:unhideWhenUsed/>
    <w:rsid w:val="00900A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0A1A"/>
    <w:rPr>
      <w:rFonts w:ascii="Segoe UI" w:hAnsi="Segoe UI" w:cs="Segoe UI"/>
      <w:sz w:val="18"/>
      <w:szCs w:val="18"/>
    </w:rPr>
  </w:style>
  <w:style w:type="character" w:customStyle="1" w:styleId="Ttulo7Car">
    <w:name w:val="Título 7 Car"/>
    <w:basedOn w:val="Fuentedeprrafopredeter"/>
    <w:link w:val="Ttulo7"/>
    <w:uiPriority w:val="9"/>
    <w:semiHidden/>
    <w:rsid w:val="00F9770B"/>
    <w:rPr>
      <w:rFonts w:eastAsiaTheme="majorEastAsia" w:cstheme="majorBidi"/>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0EC77-86E0-41BF-9BE0-53E30BC7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15</Pages>
  <Words>6059</Words>
  <Characters>33326</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Astrid Yaredi Rangel Hernandez</cp:lastModifiedBy>
  <cp:revision>37</cp:revision>
  <cp:lastPrinted>2026-08-26T14:42:00Z</cp:lastPrinted>
  <dcterms:created xsi:type="dcterms:W3CDTF">2026-08-24T17:01:00Z</dcterms:created>
  <dcterms:modified xsi:type="dcterms:W3CDTF">2026-08-26T16:55:00Z</dcterms:modified>
</cp:coreProperties>
</file>