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C0CA" w14:textId="77777777" w:rsidR="00AB6FAA" w:rsidRPr="00F25B37" w:rsidRDefault="00AB6FAA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3716C0CB" w14:textId="77777777" w:rsidR="00120BC3" w:rsidRPr="00F25B37" w:rsidRDefault="00120BC3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3716C0CC" w14:textId="77777777" w:rsidR="009769DA" w:rsidRDefault="009769DA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14:paraId="3716C0CD" w14:textId="77777777"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 xml:space="preserve">MIEMBROS DEL HONORABLE AYUNTAMIENTO </w:t>
      </w:r>
    </w:p>
    <w:p w14:paraId="3716C0CE" w14:textId="77777777"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DE ZAPOTLÁN EL GRANDE, JALISCO.</w:t>
      </w:r>
    </w:p>
    <w:p w14:paraId="3716C0CF" w14:textId="77777777"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P R E S E N T E.</w:t>
      </w:r>
    </w:p>
    <w:p w14:paraId="3716C0D0" w14:textId="77777777" w:rsidR="00120BC3" w:rsidRPr="00F25B37" w:rsidRDefault="00120BC3" w:rsidP="00120BC3">
      <w:pPr>
        <w:spacing w:line="276" w:lineRule="auto"/>
        <w:ind w:firstLine="708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14:paraId="3716C0D1" w14:textId="77777777" w:rsidR="001F2DFC" w:rsidRPr="00F25B37" w:rsidRDefault="001F2DFC" w:rsidP="003F110B">
      <w:pPr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14:paraId="3716C0D2" w14:textId="05FABE66" w:rsidR="00AB6FAA" w:rsidRPr="001E661B" w:rsidRDefault="00022990" w:rsidP="00A60030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  <w:r w:rsidRPr="00022990">
        <w:rPr>
          <w:rFonts w:ascii="Verdana" w:hAnsi="Verdana" w:cs="Tahoma"/>
          <w:bCs/>
          <w:sz w:val="22"/>
          <w:szCs w:val="22"/>
          <w:lang w:val="es-ES_tradnl"/>
        </w:rPr>
        <w:t>Quien motiva y suscribe la presente</w:t>
      </w:r>
      <w:r w:rsidRPr="00022990">
        <w:rPr>
          <w:rFonts w:ascii="Verdana" w:hAnsi="Verdana" w:cs="Tahoma"/>
          <w:b/>
          <w:sz w:val="22"/>
          <w:szCs w:val="22"/>
          <w:lang w:val="es-ES_tradnl"/>
        </w:rPr>
        <w:t xml:space="preserve"> </w:t>
      </w:r>
      <w:r w:rsidR="004778A3"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="00120BC3" w:rsidRPr="0080737A">
        <w:rPr>
          <w:rFonts w:ascii="Verdana" w:hAnsi="Verdana" w:cs="Tahoma"/>
          <w:b/>
          <w:sz w:val="22"/>
          <w:szCs w:val="22"/>
          <w:lang w:val="es-MX"/>
        </w:rPr>
        <w:t xml:space="preserve">,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en mi calidad de </w:t>
      </w:r>
      <w:r w:rsidR="004778A3">
        <w:rPr>
          <w:rFonts w:ascii="Verdana" w:hAnsi="Verdana" w:cs="Tahoma"/>
          <w:sz w:val="22"/>
          <w:szCs w:val="22"/>
          <w:lang w:val="es-MX"/>
        </w:rPr>
        <w:t>Regidora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10, 41 fracción II, 42, 49, 50 fracción I 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y demás relativos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de La Ley del Gobierno y la Administración Pública Municipal del Estado de Jalisco, así como los  artículos 38 fracción </w:t>
      </w:r>
      <w:r w:rsidR="00D017B5">
        <w:rPr>
          <w:rFonts w:ascii="Verdana" w:hAnsi="Verdana" w:cs="Tahoma"/>
          <w:sz w:val="22"/>
          <w:szCs w:val="22"/>
          <w:lang w:val="es-MX"/>
        </w:rPr>
        <w:t>XVII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I,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87 fracción II</w:t>
      </w:r>
      <w:r w:rsidR="004C753D">
        <w:rPr>
          <w:rFonts w:ascii="Verdana" w:hAnsi="Verdana" w:cs="Tahoma"/>
          <w:sz w:val="22"/>
          <w:szCs w:val="22"/>
          <w:lang w:val="es-MX"/>
        </w:rPr>
        <w:t>, 91</w:t>
      </w:r>
      <w:r w:rsidR="003F110B" w:rsidRPr="0080737A">
        <w:rPr>
          <w:rFonts w:ascii="Verdana" w:hAnsi="Verdana" w:cs="Tahoma"/>
          <w:sz w:val="22"/>
          <w:szCs w:val="22"/>
          <w:lang w:val="es-MX"/>
        </w:rPr>
        <w:t>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B501DB">
        <w:rPr>
          <w:rFonts w:ascii="Verdana" w:hAnsi="Verdana" w:cs="Tahoma"/>
          <w:sz w:val="22"/>
          <w:szCs w:val="22"/>
          <w:lang w:val="es-MX"/>
        </w:rPr>
        <w:t>93,</w:t>
      </w:r>
      <w:r w:rsidR="004C753D">
        <w:rPr>
          <w:rFonts w:ascii="Verdana" w:hAnsi="Verdana" w:cs="Tahoma"/>
          <w:sz w:val="22"/>
          <w:szCs w:val="22"/>
          <w:lang w:val="es-MX"/>
        </w:rPr>
        <w:t xml:space="preserve"> 96, 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100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 y demás relativos del Reglamento Interior de Zapotlán el Grande, Jalisco</w:t>
      </w:r>
      <w:r w:rsidR="00120BC3" w:rsidRPr="00F25B37">
        <w:rPr>
          <w:rFonts w:ascii="Verdana" w:hAnsi="Verdana" w:cs="Tahoma"/>
          <w:sz w:val="22"/>
          <w:szCs w:val="22"/>
          <w:lang w:val="es-MX"/>
        </w:rPr>
        <w:t xml:space="preserve">; en uso de la facultad conferida en las disposiciones citadas, presento ante ustedes compañeros integrantes de este Órgano de Gobierno Municipal </w:t>
      </w:r>
      <w:r w:rsidR="00AB6FAA" w:rsidRPr="00F25B37">
        <w:rPr>
          <w:rFonts w:ascii="Verdana" w:hAnsi="Verdana" w:cs="Tahoma"/>
          <w:sz w:val="22"/>
          <w:szCs w:val="22"/>
          <w:lang w:val="es-MX"/>
        </w:rPr>
        <w:t>la siguiente</w:t>
      </w:r>
      <w:r w:rsidR="00AB6FAA"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AB6FAA" w:rsidRPr="00A60030">
        <w:rPr>
          <w:rFonts w:ascii="Verdana" w:hAnsi="Verdana" w:cstheme="minorHAnsi"/>
          <w:b/>
          <w:sz w:val="22"/>
          <w:szCs w:val="22"/>
          <w:lang w:val="es-MX"/>
        </w:rPr>
        <w:t>INICIATIVA DE</w:t>
      </w:r>
      <w:r w:rsidR="00D8423F">
        <w:rPr>
          <w:rFonts w:ascii="Verdana" w:hAnsi="Verdana" w:cstheme="minorHAnsi"/>
          <w:b/>
          <w:sz w:val="22"/>
          <w:szCs w:val="22"/>
          <w:lang w:val="es-MX"/>
        </w:rPr>
        <w:t xml:space="preserve"> AC</w:t>
      </w:r>
      <w:r w:rsidR="00466876">
        <w:rPr>
          <w:rFonts w:ascii="Verdana" w:hAnsi="Verdana" w:cstheme="minorHAnsi"/>
          <w:b/>
          <w:sz w:val="22"/>
          <w:szCs w:val="22"/>
          <w:lang w:val="es-MX"/>
        </w:rPr>
        <w:t>UERDO ECON</w:t>
      </w:r>
      <w:r w:rsidR="004C753D">
        <w:rPr>
          <w:rFonts w:ascii="Verdana" w:hAnsi="Verdana" w:cstheme="minorHAnsi"/>
          <w:b/>
          <w:sz w:val="22"/>
          <w:szCs w:val="22"/>
          <w:lang w:val="es-MX"/>
        </w:rPr>
        <w:t>Ó</w:t>
      </w:r>
      <w:r w:rsidR="00466876">
        <w:rPr>
          <w:rFonts w:ascii="Verdana" w:hAnsi="Verdana" w:cstheme="minorHAnsi"/>
          <w:b/>
          <w:sz w:val="22"/>
          <w:szCs w:val="22"/>
          <w:lang w:val="es-MX"/>
        </w:rPr>
        <w:t xml:space="preserve">MICO </w:t>
      </w:r>
      <w:r w:rsidR="00D8423F">
        <w:rPr>
          <w:rFonts w:ascii="Verdana" w:hAnsi="Verdana" w:cstheme="minorHAnsi"/>
          <w:b/>
          <w:sz w:val="22"/>
          <w:szCs w:val="22"/>
          <w:lang w:val="es-MX"/>
        </w:rPr>
        <w:t xml:space="preserve">QUE </w:t>
      </w:r>
      <w:r w:rsidR="00101950">
        <w:rPr>
          <w:rFonts w:ascii="Verdana" w:hAnsi="Verdana" w:cstheme="minorHAnsi"/>
          <w:b/>
          <w:sz w:val="22"/>
          <w:szCs w:val="22"/>
          <w:lang w:val="es-MX"/>
        </w:rPr>
        <w:t>ESTABLECE EL USO OBLIGATORIO DEL CUBREBOCAS EN EL TRANSPORTE PÚBLICO</w:t>
      </w:r>
      <w:r w:rsidR="004C753D">
        <w:rPr>
          <w:rFonts w:ascii="Verdana" w:hAnsi="Verdana" w:cstheme="minorHAnsi"/>
          <w:b/>
          <w:sz w:val="22"/>
          <w:szCs w:val="22"/>
          <w:lang w:val="es-MX"/>
        </w:rPr>
        <w:t>.</w:t>
      </w:r>
    </w:p>
    <w:p w14:paraId="3716C0D3" w14:textId="77777777" w:rsidR="001F2DFC" w:rsidRPr="00F25B37" w:rsidRDefault="001F2DFC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14:paraId="3716C0D4" w14:textId="77777777"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ANTECEDENTES</w:t>
      </w:r>
    </w:p>
    <w:p w14:paraId="3716C0D5" w14:textId="77777777"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14:paraId="3716C0D6" w14:textId="7FBB1B96" w:rsidR="00AB6FAA" w:rsidRDefault="00AB6FAA" w:rsidP="00C01498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  <w:r w:rsidRPr="00C01498">
        <w:rPr>
          <w:rFonts w:ascii="Verdana" w:hAnsi="Verdana" w:cstheme="minorHAnsi"/>
          <w:sz w:val="22"/>
          <w:szCs w:val="22"/>
          <w:lang w:val="es-MX"/>
        </w:rPr>
        <w:t>Que de conformidad al artículo 115 de la Constitución Política de los Estados Unidos Mexicanos, que establece  que l</w:t>
      </w:r>
      <w:r w:rsidRPr="00C01498">
        <w:rPr>
          <w:rFonts w:ascii="Verdana" w:hAnsi="Verdana" w:cstheme="minorHAnsi"/>
          <w:sz w:val="22"/>
          <w:szCs w:val="22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C01498">
        <w:rPr>
          <w:rFonts w:ascii="Verdana" w:hAnsi="Verdana" w:cstheme="minorHAnsi"/>
          <w:color w:val="000000"/>
          <w:sz w:val="22"/>
          <w:szCs w:val="22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14:paraId="481E4400" w14:textId="77777777" w:rsidR="00C01498" w:rsidRPr="00C01498" w:rsidRDefault="00C01498" w:rsidP="00C01498">
      <w:pPr>
        <w:pStyle w:val="Prrafodelista"/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</w:p>
    <w:p w14:paraId="3716C0D8" w14:textId="64C584A1" w:rsidR="00AB6FAA" w:rsidRDefault="00EF6793" w:rsidP="00C01498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C01498">
        <w:rPr>
          <w:rFonts w:ascii="Verdana" w:hAnsi="Verdana" w:cstheme="minorHAnsi"/>
          <w:color w:val="000000"/>
          <w:sz w:val="22"/>
          <w:szCs w:val="22"/>
          <w:lang w:val="es-MX" w:eastAsia="es-MX"/>
        </w:rPr>
        <w:t>Que,</w:t>
      </w:r>
      <w:r w:rsidR="00AB6FAA" w:rsidRPr="00C01498">
        <w:rPr>
          <w:rFonts w:ascii="Verdana" w:hAnsi="Verdana" w:cstheme="minorHAnsi"/>
          <w:color w:val="000000"/>
          <w:sz w:val="22"/>
          <w:szCs w:val="22"/>
          <w:lang w:val="es-MX" w:eastAsia="es-MX"/>
        </w:rPr>
        <w:t xml:space="preserve"> conforme a lo establecido en la Constitución Política del Estado de Jalisco, en su artículo 77 reconoce e</w:t>
      </w:r>
      <w:r w:rsidR="00AB6FAA" w:rsidRPr="00C01498">
        <w:rPr>
          <w:rFonts w:ascii="Verdana" w:hAnsi="Verdana" w:cstheme="minorHAnsi"/>
          <w:spacing w:val="-3"/>
          <w:sz w:val="22"/>
          <w:szCs w:val="22"/>
          <w:lang w:val="es-MX"/>
        </w:rPr>
        <w:t xml:space="preserve">l municipio libre como base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="00AB6FAA" w:rsidRPr="00C01498">
        <w:rPr>
          <w:rFonts w:ascii="Verdana" w:hAnsi="Verdana" w:cstheme="minorHAnsi"/>
          <w:bCs/>
          <w:sz w:val="22"/>
          <w:szCs w:val="22"/>
          <w:lang w:val="es-MX" w:eastAsia="es-MX"/>
        </w:rPr>
        <w:t xml:space="preserve">en la Ley de Gobierno y la Administración Pública del Estado de Jalisco se </w:t>
      </w:r>
      <w:r w:rsidR="00AB6FAA" w:rsidRPr="00C01498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establecen las bases generales de la Administración Pública Municipal. </w:t>
      </w:r>
    </w:p>
    <w:p w14:paraId="23B23917" w14:textId="77777777" w:rsidR="004E7AE9" w:rsidRPr="004E7AE9" w:rsidRDefault="004E7AE9" w:rsidP="004E7AE9">
      <w:pPr>
        <w:pStyle w:val="Prrafodelista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3BF43C18" w14:textId="76FA9358" w:rsidR="004E7AE9" w:rsidRDefault="004E7AE9" w:rsidP="004E7AE9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El </w:t>
      </w:r>
      <w:r w:rsidRPr="004E7AE9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Artículo 50. </w:t>
      </w:r>
      <w:r w:rsidR="009D7F80">
        <w:rPr>
          <w:rFonts w:ascii="Verdana" w:hAnsi="Verdana" w:cstheme="minorHAnsi"/>
          <w:snapToGrid w:val="0"/>
          <w:sz w:val="22"/>
          <w:szCs w:val="22"/>
          <w:lang w:val="es-MX"/>
        </w:rPr>
        <w:t>Fracción</w:t>
      </w:r>
      <w:r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II de la Ley de Gobierno y administración publica del estado de Jalisco señala que </w:t>
      </w:r>
      <w:r w:rsidRPr="004E7AE9">
        <w:rPr>
          <w:rFonts w:ascii="Verdana" w:hAnsi="Verdana" w:cstheme="minorHAnsi"/>
          <w:snapToGrid w:val="0"/>
          <w:sz w:val="22"/>
          <w:szCs w:val="22"/>
          <w:lang w:val="es-MX"/>
        </w:rPr>
        <w:t>Son facultades de los regidores:</w:t>
      </w:r>
      <w:r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</w:t>
      </w:r>
      <w:r w:rsidRPr="004E7AE9">
        <w:rPr>
          <w:rFonts w:ascii="Verdana" w:hAnsi="Verdana" w:cstheme="minorHAnsi"/>
          <w:snapToGrid w:val="0"/>
          <w:sz w:val="22"/>
          <w:szCs w:val="22"/>
          <w:lang w:val="es-MX"/>
        </w:rPr>
        <w:lastRenderedPageBreak/>
        <w:t>Proponer al Ayuntamiento las resoluciones y políticas que deban adoptarse para el mantenimiento de los</w:t>
      </w:r>
      <w:r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</w:t>
      </w:r>
      <w:r w:rsidRPr="004E7AE9">
        <w:rPr>
          <w:rFonts w:ascii="Verdana" w:hAnsi="Verdana" w:cstheme="minorHAnsi"/>
          <w:snapToGrid w:val="0"/>
          <w:sz w:val="22"/>
          <w:szCs w:val="22"/>
          <w:lang w:val="es-MX"/>
        </w:rPr>
        <w:t>servicios municipales cuya vigilancia les haya sido encomendada, y dar su opinión al Presidente Municipal</w:t>
      </w:r>
      <w:r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</w:t>
      </w:r>
      <w:r w:rsidRPr="004E7AE9">
        <w:rPr>
          <w:rFonts w:ascii="Verdana" w:hAnsi="Verdana" w:cstheme="minorHAnsi"/>
          <w:snapToGrid w:val="0"/>
          <w:sz w:val="22"/>
          <w:szCs w:val="22"/>
          <w:lang w:val="es-MX"/>
        </w:rPr>
        <w:t>acerca de los asuntos que correspondan a sus comisiones;</w:t>
      </w:r>
    </w:p>
    <w:p w14:paraId="2B155C2B" w14:textId="77777777" w:rsidR="00101950" w:rsidRPr="00101950" w:rsidRDefault="00101950" w:rsidP="00101950">
      <w:pPr>
        <w:pStyle w:val="Prrafodelista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05CDDF9A" w14:textId="56F409AA" w:rsidR="009968A0" w:rsidRDefault="00EA1C56" w:rsidP="005F768D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EA1C56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En días anteriores al </w:t>
      </w:r>
      <w:r w:rsidR="006C4A45" w:rsidRPr="00EA1C56">
        <w:rPr>
          <w:rFonts w:ascii="Verdana" w:hAnsi="Verdana" w:cstheme="minorHAnsi"/>
          <w:snapToGrid w:val="0"/>
          <w:sz w:val="22"/>
          <w:szCs w:val="22"/>
          <w:lang w:val="es-MX"/>
        </w:rPr>
        <w:t>18 de mayo de 2020</w:t>
      </w:r>
      <w:r w:rsidRPr="00EA1C56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el Gobernador del Estado, realizó el informe de que a partir de esta fecha, daría</w:t>
      </w:r>
      <w:r w:rsidR="006C4A45" w:rsidRPr="00EA1C56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inicio</w:t>
      </w:r>
      <w:r w:rsidRPr="00EA1C56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a</w:t>
      </w:r>
      <w:r w:rsidR="006C4A45" w:rsidRPr="00EA1C56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la fase 0 para la reactivación económica en el </w:t>
      </w:r>
      <w:r w:rsidRPr="00EA1C56">
        <w:rPr>
          <w:rFonts w:ascii="Verdana" w:hAnsi="Verdana" w:cstheme="minorHAnsi"/>
          <w:snapToGrid w:val="0"/>
          <w:sz w:val="22"/>
          <w:szCs w:val="22"/>
          <w:lang w:val="es-MX"/>
        </w:rPr>
        <w:t>E</w:t>
      </w:r>
      <w:r w:rsidR="006C4A45" w:rsidRPr="00EA1C56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stado de Jalisco, </w:t>
      </w:r>
      <w:r w:rsidRPr="00EA1C56">
        <w:rPr>
          <w:rFonts w:ascii="Verdana" w:hAnsi="Verdana" w:cstheme="minorHAnsi"/>
          <w:snapToGrid w:val="0"/>
          <w:sz w:val="22"/>
          <w:szCs w:val="22"/>
          <w:lang w:val="es-MX"/>
        </w:rPr>
        <w:t>comenzando por la aplicación de protocolos para que ciertos sectores económicos del Estado comiencen su actividad a partir del 1º de junio continuando con la aplicación estricta de medidas sanitarias, sin embargo, este anuncio</w:t>
      </w:r>
      <w:r w:rsidR="006C4A45" w:rsidRPr="00EA1C56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hizo que la mayoría de la población retomara sus actividades normales </w:t>
      </w:r>
      <w:r w:rsidRPr="00EA1C56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sin respetar en su totalidad las </w:t>
      </w:r>
      <w:r w:rsidR="006C4A45" w:rsidRPr="00EA1C56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medidas sanitarias.   </w:t>
      </w:r>
    </w:p>
    <w:p w14:paraId="6B23954C" w14:textId="77777777" w:rsidR="00EA1C56" w:rsidRPr="00EA1C56" w:rsidRDefault="00EA1C56" w:rsidP="00EA1C56">
      <w:p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36323693" w14:textId="0F22F5FA" w:rsidR="00417D64" w:rsidRPr="00022990" w:rsidRDefault="009968A0" w:rsidP="00B43947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022990">
        <w:rPr>
          <w:rFonts w:ascii="Verdana" w:hAnsi="Verdana" w:cstheme="minorHAnsi"/>
          <w:snapToGrid w:val="0"/>
          <w:sz w:val="22"/>
          <w:szCs w:val="22"/>
          <w:lang w:val="es-MX"/>
        </w:rPr>
        <w:t>E</w:t>
      </w:r>
      <w:r w:rsidR="00455832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>n el uso del</w:t>
      </w:r>
      <w:r w:rsidRPr="00022990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transporte p</w:t>
      </w:r>
      <w:r w:rsidR="00EA1C56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>ú</w:t>
      </w:r>
      <w:r w:rsidRPr="00022990">
        <w:rPr>
          <w:rFonts w:ascii="Verdana" w:hAnsi="Verdana" w:cstheme="minorHAnsi"/>
          <w:snapToGrid w:val="0"/>
          <w:sz w:val="22"/>
          <w:szCs w:val="22"/>
          <w:lang w:val="es-MX"/>
        </w:rPr>
        <w:t>blico</w:t>
      </w:r>
      <w:r w:rsidR="00EA1C56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>, es un escenario claro</w:t>
      </w:r>
      <w:r w:rsidR="00455832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en donde algunas personas no se apegan a las medidas sanitarias establecidas por el Gobierno Federal, Estatal y Municipal, y a su vez a lo establecido por las empresas de transporte, </w:t>
      </w:r>
      <w:r w:rsidR="00EA1C56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</w:t>
      </w:r>
      <w:r w:rsidR="00455832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>además de ser uno de los</w:t>
      </w:r>
      <w:r w:rsidRPr="00022990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medios </w:t>
      </w:r>
      <w:r w:rsidR="00455832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>más</w:t>
      </w:r>
      <w:r w:rsidRPr="00022990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propicios para la propagación del virus COVID-19, </w:t>
      </w:r>
      <w:r w:rsidR="00455832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ya que los usuarios tocan de manera directa y constantemente los asientos, </w:t>
      </w:r>
      <w:r w:rsidRPr="00022990">
        <w:rPr>
          <w:rFonts w:ascii="Verdana" w:hAnsi="Verdana" w:cstheme="minorHAnsi"/>
          <w:snapToGrid w:val="0"/>
          <w:sz w:val="22"/>
          <w:szCs w:val="22"/>
          <w:lang w:val="es-MX"/>
        </w:rPr>
        <w:t>barrotes</w:t>
      </w:r>
      <w:r w:rsidR="00092298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>, timbres, agarraderas o manijas, además de que no se hace una limpieza constante al interior de las unidades</w:t>
      </w:r>
      <w:r w:rsidR="00455832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por estar en circulación</w:t>
      </w:r>
      <w:r w:rsidR="00092298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>.</w:t>
      </w:r>
      <w:r w:rsidR="00455832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Existe inconformidad por parte de la ciudadanía que de forma responsable ejerce las medidas sanitarias de prevención</w:t>
      </w:r>
      <w:r w:rsidR="006510ED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, sintiéndose </w:t>
      </w:r>
      <w:r w:rsidR="00455832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vulnerables ante quienes no respetan </w:t>
      </w:r>
      <w:r w:rsidR="006510ED" w:rsidRPr="00022990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esos mecanismos, creando incertidumbre de contagios de COVID-19. Es importante resaltar, que por parte de las unidades de transporte público se han realizado campañas de entrega de cubrebocas a usuarios que utilizan el transporte sin ningún tipo de medida de prevención, así como se les ha transmitido e invitado a tener la distancia necesaria entre los usuarios y mantener las medidas de prevención covid-19 con estricto apego. </w:t>
      </w:r>
    </w:p>
    <w:p w14:paraId="0E2B5034" w14:textId="77777777" w:rsidR="00417D64" w:rsidRPr="00417D64" w:rsidRDefault="00417D64" w:rsidP="00417D64">
      <w:pPr>
        <w:pStyle w:val="Prrafodelista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3716C0DB" w14:textId="2E61E212" w:rsidR="00B501DB" w:rsidRPr="001B1F52" w:rsidRDefault="00417D64" w:rsidP="00065CF6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Por los motivos anteriormente expuestos </w:t>
      </w:r>
      <w:r w:rsidR="006510ED"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se considera pertinente que se establezca de manera obligatoria el uso de cubrebocas durante la utilización del transporte público para usuarios sin distinción alguna, además de lo establecido en el </w:t>
      </w:r>
      <w:r w:rsidR="00B54BD4">
        <w:rPr>
          <w:rFonts w:ascii="Verdana" w:hAnsi="Verdana" w:cstheme="minorHAnsi"/>
          <w:snapToGrid w:val="0"/>
          <w:sz w:val="22"/>
          <w:szCs w:val="22"/>
          <w:lang w:val="es-MX"/>
        </w:rPr>
        <w:t>D</w:t>
      </w:r>
      <w:r w:rsidR="006510ED" w:rsidRPr="001B1F52">
        <w:rPr>
          <w:rFonts w:ascii="Verdana" w:hAnsi="Verdana" w:cstheme="minorHAnsi"/>
          <w:snapToGrid w:val="0"/>
          <w:sz w:val="22"/>
          <w:szCs w:val="22"/>
          <w:lang w:val="es-MX"/>
        </w:rPr>
        <w:t>ecreto</w:t>
      </w:r>
      <w:r w:rsidR="004311DC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</w:t>
      </w:r>
      <w:r w:rsidR="004311DC" w:rsidRPr="004311DC">
        <w:rPr>
          <w:rFonts w:ascii="Verdana" w:hAnsi="Verdana"/>
          <w:lang w:val="es-MX"/>
        </w:rPr>
        <w:t>DIELAG ACU 026/2020 DE LA DIRECCIÓN DE ESTUDIOS LEGISLATIVOS Y ACUERDOS GUBERNAMENTALES. ACUERDO DEL CIUDADANO GOBERNADOR CONSTITUCIONAL DEL ESTADO LIBRE Y SOBERANO DE JALISCO, MEDIANTE EL CUAL SE EMITEN DIVERSAS MEDIDAS DE SEGURIDAD SANITARIA PARA EL AISLAMIENTO SOCIAL, DE CARÁCTER GENERAL Y OBLIGATORIO, CON MOTIVO DE LA PANDEMIA DE COVID-19</w:t>
      </w:r>
      <w:r w:rsidR="00D61EA3">
        <w:rPr>
          <w:rFonts w:ascii="Verdana" w:hAnsi="Verdana"/>
          <w:lang w:val="es-MX"/>
        </w:rPr>
        <w:t>,</w:t>
      </w:r>
      <w:r w:rsidR="006510ED" w:rsidRPr="004311DC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de fecha </w:t>
      </w:r>
      <w:r w:rsidR="004311DC" w:rsidRPr="004311DC">
        <w:rPr>
          <w:rFonts w:ascii="Verdana" w:hAnsi="Verdana" w:cstheme="minorHAnsi"/>
          <w:snapToGrid w:val="0"/>
          <w:sz w:val="22"/>
          <w:szCs w:val="22"/>
          <w:lang w:val="es-MX"/>
        </w:rPr>
        <w:t>19 de abril de 2020</w:t>
      </w:r>
      <w:r w:rsidR="00D61EA3">
        <w:rPr>
          <w:rFonts w:ascii="Verdana" w:hAnsi="Verdana" w:cstheme="minorHAnsi"/>
          <w:snapToGrid w:val="0"/>
          <w:sz w:val="22"/>
          <w:szCs w:val="22"/>
          <w:lang w:val="es-MX"/>
        </w:rPr>
        <w:t>;</w:t>
      </w:r>
      <w:r w:rsidR="006510ED"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es urgente que se limite </w:t>
      </w:r>
      <w:r w:rsidR="001B1F52"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el </w:t>
      </w:r>
      <w:r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acceso del transporte público a las personas que </w:t>
      </w:r>
      <w:r w:rsidR="001B1F52"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se </w:t>
      </w:r>
      <w:r w:rsidR="006510ED"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resistan al uso de </w:t>
      </w:r>
      <w:r w:rsidRPr="001B1F52">
        <w:rPr>
          <w:rFonts w:ascii="Verdana" w:hAnsi="Verdana" w:cstheme="minorHAnsi"/>
          <w:snapToGrid w:val="0"/>
          <w:sz w:val="22"/>
          <w:szCs w:val="22"/>
          <w:lang w:val="es-MX"/>
        </w:rPr>
        <w:t>cubrebocas al ingresar a las unidades de transporte</w:t>
      </w:r>
      <w:r w:rsidR="006510ED"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, </w:t>
      </w:r>
      <w:r w:rsidRPr="001B1F52">
        <w:rPr>
          <w:rFonts w:ascii="Verdana" w:hAnsi="Verdana" w:cstheme="minorHAnsi"/>
          <w:snapToGrid w:val="0"/>
          <w:sz w:val="22"/>
          <w:szCs w:val="22"/>
          <w:lang w:val="es-MX"/>
        </w:rPr>
        <w:t>así como</w:t>
      </w:r>
      <w:r w:rsidR="001B1F52"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el</w:t>
      </w:r>
      <w:r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hacer </w:t>
      </w:r>
      <w:r w:rsidR="001B1F52" w:rsidRPr="001B1F52">
        <w:rPr>
          <w:rFonts w:ascii="Verdana" w:hAnsi="Verdana" w:cstheme="minorHAnsi"/>
          <w:snapToGrid w:val="0"/>
          <w:sz w:val="22"/>
          <w:szCs w:val="22"/>
          <w:lang w:val="es-MX"/>
        </w:rPr>
        <w:t>uso del mismo durante todo el trayecto en la unidad de transporte público</w:t>
      </w:r>
      <w:r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. </w:t>
      </w:r>
      <w:r w:rsidR="001B1F52"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La limitación anterior, es con el único </w:t>
      </w:r>
      <w:r w:rsidRP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objetivo de salvaguardar la salud </w:t>
      </w:r>
      <w:r w:rsidR="001B1F52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de los conductores de las unidades de transporte público, </w:t>
      </w:r>
      <w:r w:rsidR="001B1F52">
        <w:rPr>
          <w:rFonts w:ascii="Verdana" w:hAnsi="Verdana" w:cstheme="minorHAnsi"/>
          <w:snapToGrid w:val="0"/>
          <w:sz w:val="22"/>
          <w:szCs w:val="22"/>
          <w:lang w:val="es-MX"/>
        </w:rPr>
        <w:lastRenderedPageBreak/>
        <w:t xml:space="preserve">usuarios de cada ruta existente y por ende </w:t>
      </w:r>
      <w:r w:rsidRPr="001B1F52">
        <w:rPr>
          <w:rFonts w:ascii="Verdana" w:hAnsi="Verdana" w:cstheme="minorHAnsi"/>
          <w:snapToGrid w:val="0"/>
          <w:sz w:val="22"/>
          <w:szCs w:val="22"/>
          <w:lang w:val="es-MX"/>
        </w:rPr>
        <w:t>evitar la propagación del COVID-19 en el municipio.</w:t>
      </w:r>
    </w:p>
    <w:p w14:paraId="3716C0E3" w14:textId="77777777" w:rsidR="00E779BB" w:rsidRPr="002F7891" w:rsidRDefault="00E779BB" w:rsidP="00E779BB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3716C0E4" w14:textId="77777777"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14:paraId="3716C0E5" w14:textId="171B2203" w:rsidR="00371BFF" w:rsidRDefault="00AB6FAA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Para lo cual propongo </w:t>
      </w:r>
      <w:r w:rsidRPr="00F25B37">
        <w:rPr>
          <w:rFonts w:ascii="Verdana" w:hAnsi="Verdana" w:cs="Tahoma"/>
          <w:sz w:val="22"/>
          <w:szCs w:val="22"/>
          <w:lang w:val="es-MX"/>
        </w:rPr>
        <w:t>siguiente</w:t>
      </w:r>
      <w:r w:rsidR="00D61EA3">
        <w:rPr>
          <w:rFonts w:ascii="Verdana" w:hAnsi="Verdana" w:cstheme="minorHAnsi"/>
          <w:b/>
          <w:sz w:val="22"/>
          <w:szCs w:val="22"/>
          <w:lang w:val="es-MX"/>
        </w:rPr>
        <w:t xml:space="preserve"> </w:t>
      </w:r>
      <w:bookmarkStart w:id="0" w:name="_Hlk41473722"/>
      <w:r w:rsidR="00D61EA3">
        <w:rPr>
          <w:rFonts w:ascii="Verdana" w:hAnsi="Verdana" w:cstheme="minorHAnsi"/>
          <w:b/>
          <w:sz w:val="22"/>
          <w:szCs w:val="22"/>
          <w:lang w:val="es-MX"/>
        </w:rPr>
        <w:t>“</w:t>
      </w:r>
      <w:r w:rsidR="009D7F80" w:rsidRPr="00A60030">
        <w:rPr>
          <w:rFonts w:ascii="Verdana" w:hAnsi="Verdana" w:cstheme="minorHAnsi"/>
          <w:b/>
          <w:sz w:val="22"/>
          <w:szCs w:val="22"/>
          <w:lang w:val="es-MX"/>
        </w:rPr>
        <w:t>INICIATIVA DE</w:t>
      </w:r>
      <w:r w:rsidR="009D7F80">
        <w:rPr>
          <w:rFonts w:ascii="Verdana" w:hAnsi="Verdana" w:cstheme="minorHAnsi"/>
          <w:b/>
          <w:sz w:val="22"/>
          <w:szCs w:val="22"/>
          <w:lang w:val="es-MX"/>
        </w:rPr>
        <w:t xml:space="preserve"> ACUERDO ECON</w:t>
      </w:r>
      <w:r w:rsidR="00471815">
        <w:rPr>
          <w:rFonts w:ascii="Verdana" w:hAnsi="Verdana" w:cstheme="minorHAnsi"/>
          <w:b/>
          <w:sz w:val="22"/>
          <w:szCs w:val="22"/>
          <w:lang w:val="es-MX"/>
        </w:rPr>
        <w:t>Ó</w:t>
      </w:r>
      <w:r w:rsidR="009D7F80">
        <w:rPr>
          <w:rFonts w:ascii="Verdana" w:hAnsi="Verdana" w:cstheme="minorHAnsi"/>
          <w:b/>
          <w:sz w:val="22"/>
          <w:szCs w:val="22"/>
          <w:lang w:val="es-MX"/>
        </w:rPr>
        <w:t>MICO QUE ESTABLECE EL USO OBLIGATORIO DEL CUBREBOCAS EN EL TRANSPORTE PÚBLICO</w:t>
      </w:r>
      <w:r w:rsidR="00D61EA3">
        <w:rPr>
          <w:rFonts w:ascii="Verdana" w:hAnsi="Verdana" w:cstheme="minorHAnsi"/>
          <w:b/>
          <w:sz w:val="22"/>
          <w:szCs w:val="22"/>
          <w:lang w:val="es-MX"/>
        </w:rPr>
        <w:t>”</w:t>
      </w:r>
      <w:r w:rsidR="00466876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,</w:t>
      </w:r>
      <w:r w:rsidR="00466876" w:rsidRPr="00A60030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 </w:t>
      </w:r>
      <w:bookmarkEnd w:id="0"/>
      <w:r w:rsidR="00371BFF">
        <w:rPr>
          <w:rFonts w:ascii="Verdana" w:hAnsi="Verdana" w:cs="Tahoma"/>
          <w:sz w:val="22"/>
          <w:szCs w:val="22"/>
          <w:lang w:val="es-MX"/>
        </w:rPr>
        <w:t>de conformidad a</w:t>
      </w:r>
      <w:r w:rsidR="009D7F80">
        <w:rPr>
          <w:rFonts w:ascii="Verdana" w:hAnsi="Verdana" w:cs="Tahoma"/>
          <w:sz w:val="22"/>
          <w:szCs w:val="22"/>
          <w:lang w:val="es-MX"/>
        </w:rPr>
        <w:t xml:space="preserve"> </w:t>
      </w:r>
      <w:r w:rsidR="00371BFF">
        <w:rPr>
          <w:rFonts w:ascii="Verdana" w:hAnsi="Verdana" w:cs="Tahoma"/>
          <w:sz w:val="22"/>
          <w:szCs w:val="22"/>
          <w:lang w:val="es-MX"/>
        </w:rPr>
        <w:t>l</w:t>
      </w:r>
      <w:r w:rsidR="009D7F80">
        <w:rPr>
          <w:rFonts w:ascii="Verdana" w:hAnsi="Verdana" w:cs="Tahoma"/>
          <w:sz w:val="22"/>
          <w:szCs w:val="22"/>
          <w:lang w:val="es-MX"/>
        </w:rPr>
        <w:t>os</w:t>
      </w:r>
      <w:r w:rsidRPr="00F25B37">
        <w:rPr>
          <w:rFonts w:ascii="Verdana" w:hAnsi="Verdana" w:cs="Tahoma"/>
          <w:sz w:val="22"/>
          <w:szCs w:val="22"/>
          <w:lang w:val="es-MX"/>
        </w:rPr>
        <w:t xml:space="preserve"> siguiente</w:t>
      </w:r>
      <w:r w:rsidR="009D7F80">
        <w:rPr>
          <w:rFonts w:ascii="Verdana" w:hAnsi="Verdana" w:cs="Tahoma"/>
          <w:sz w:val="22"/>
          <w:szCs w:val="22"/>
          <w:lang w:val="es-MX"/>
        </w:rPr>
        <w:t>s</w:t>
      </w:r>
      <w:r w:rsidR="00371BFF">
        <w:rPr>
          <w:rFonts w:ascii="Verdana" w:hAnsi="Verdana" w:cs="Tahoma"/>
          <w:sz w:val="22"/>
          <w:szCs w:val="22"/>
          <w:lang w:val="es-MX"/>
        </w:rPr>
        <w:t>:</w:t>
      </w:r>
    </w:p>
    <w:p w14:paraId="3716C0E6" w14:textId="77777777" w:rsidR="00371BFF" w:rsidRDefault="00371BFF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  <w:r>
        <w:rPr>
          <w:rFonts w:ascii="Verdana" w:hAnsi="Verdana" w:cs="Tahoma"/>
          <w:sz w:val="22"/>
          <w:szCs w:val="22"/>
          <w:lang w:val="es-MX"/>
        </w:rPr>
        <w:t xml:space="preserve"> </w:t>
      </w:r>
    </w:p>
    <w:p w14:paraId="3716C0E7" w14:textId="3479A477" w:rsidR="00AB6FAA" w:rsidRDefault="00371BFF" w:rsidP="00371BFF">
      <w:pPr>
        <w:jc w:val="center"/>
        <w:rPr>
          <w:rFonts w:ascii="Verdana" w:hAnsi="Verdana" w:cs="Tahoma"/>
          <w:b/>
          <w:sz w:val="22"/>
          <w:szCs w:val="22"/>
          <w:lang w:val="es-MX"/>
        </w:rPr>
      </w:pPr>
      <w:r w:rsidRPr="00371BFF">
        <w:rPr>
          <w:rFonts w:ascii="Verdana" w:hAnsi="Verdana" w:cs="Tahoma"/>
          <w:b/>
          <w:sz w:val="22"/>
          <w:szCs w:val="22"/>
          <w:lang w:val="es-MX"/>
        </w:rPr>
        <w:t>RESOLUTIVO</w:t>
      </w:r>
      <w:r w:rsidR="00092298">
        <w:rPr>
          <w:rFonts w:ascii="Verdana" w:hAnsi="Verdana" w:cs="Tahoma"/>
          <w:b/>
          <w:sz w:val="22"/>
          <w:szCs w:val="22"/>
          <w:lang w:val="es-MX"/>
        </w:rPr>
        <w:t>S</w:t>
      </w:r>
    </w:p>
    <w:p w14:paraId="39A74AA3" w14:textId="61E72E26" w:rsidR="00F17889" w:rsidRDefault="00F17889" w:rsidP="00371BFF">
      <w:pPr>
        <w:jc w:val="center"/>
        <w:rPr>
          <w:rFonts w:ascii="Verdana" w:hAnsi="Verdana" w:cs="Tahoma"/>
          <w:b/>
          <w:sz w:val="22"/>
          <w:szCs w:val="22"/>
          <w:lang w:val="es-MX"/>
        </w:rPr>
      </w:pPr>
    </w:p>
    <w:p w14:paraId="7CE246F6" w14:textId="48C7AFD4" w:rsidR="00F17889" w:rsidRDefault="00F17889" w:rsidP="00F17889">
      <w:pPr>
        <w:jc w:val="both"/>
        <w:rPr>
          <w:rFonts w:ascii="Verdana" w:hAnsi="Verdana" w:cs="Tahoma"/>
          <w:b/>
          <w:sz w:val="22"/>
          <w:szCs w:val="22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PRIMERO</w:t>
      </w:r>
      <w:r w:rsidRPr="00D61EA3">
        <w:rPr>
          <w:rFonts w:ascii="Verdana" w:hAnsi="Verdana" w:cs="Tahoma"/>
          <w:b/>
          <w:sz w:val="22"/>
          <w:szCs w:val="22"/>
          <w:lang w:val="es-MX"/>
        </w:rPr>
        <w:t>:</w:t>
      </w:r>
      <w:r>
        <w:rPr>
          <w:rFonts w:ascii="Verdana" w:hAnsi="Verdana" w:cs="Tahoma"/>
          <w:bCs/>
          <w:sz w:val="22"/>
          <w:szCs w:val="22"/>
          <w:lang w:val="es-MX"/>
        </w:rPr>
        <w:t xml:space="preserve"> </w:t>
      </w:r>
      <w:r w:rsidR="00840F3C">
        <w:rPr>
          <w:rFonts w:ascii="Verdana" w:hAnsi="Verdana" w:cs="Tahoma"/>
          <w:bCs/>
          <w:sz w:val="22"/>
          <w:szCs w:val="22"/>
          <w:lang w:val="es-MX"/>
        </w:rPr>
        <w:t>S</w:t>
      </w:r>
      <w:r w:rsidR="001B551E">
        <w:rPr>
          <w:rFonts w:ascii="Verdana" w:hAnsi="Verdana" w:cs="Tahoma"/>
          <w:bCs/>
          <w:sz w:val="22"/>
          <w:szCs w:val="22"/>
          <w:lang w:val="es-MX"/>
        </w:rPr>
        <w:t>e exho</w:t>
      </w:r>
      <w:r w:rsidR="00840F3C">
        <w:rPr>
          <w:rFonts w:ascii="Verdana" w:hAnsi="Verdana" w:cs="Tahoma"/>
          <w:bCs/>
          <w:sz w:val="22"/>
          <w:szCs w:val="22"/>
          <w:lang w:val="es-MX"/>
        </w:rPr>
        <w:t>r</w:t>
      </w:r>
      <w:r w:rsidR="001B551E">
        <w:rPr>
          <w:rFonts w:ascii="Verdana" w:hAnsi="Verdana" w:cs="Tahoma"/>
          <w:bCs/>
          <w:sz w:val="22"/>
          <w:szCs w:val="22"/>
          <w:lang w:val="es-MX"/>
        </w:rPr>
        <w:t>te a la obligatoriedad</w:t>
      </w:r>
      <w:r w:rsidR="00840F3C">
        <w:rPr>
          <w:rFonts w:ascii="Verdana" w:hAnsi="Verdana" w:cs="Tahoma"/>
          <w:bCs/>
          <w:sz w:val="22"/>
          <w:szCs w:val="22"/>
          <w:lang w:val="es-MX"/>
        </w:rPr>
        <w:t xml:space="preserve"> estricta</w:t>
      </w:r>
      <w:r w:rsidR="001B551E">
        <w:rPr>
          <w:rFonts w:ascii="Verdana" w:hAnsi="Verdana" w:cs="Tahoma"/>
          <w:bCs/>
          <w:sz w:val="22"/>
          <w:szCs w:val="22"/>
          <w:lang w:val="es-MX"/>
        </w:rPr>
        <w:t xml:space="preserve"> del uso del cubrebocas</w:t>
      </w:r>
      <w:r w:rsidR="00840F3C">
        <w:rPr>
          <w:rFonts w:ascii="Verdana" w:hAnsi="Verdana" w:cs="Tahoma"/>
          <w:bCs/>
          <w:sz w:val="22"/>
          <w:szCs w:val="22"/>
          <w:lang w:val="es-MX"/>
        </w:rPr>
        <w:t xml:space="preserve"> a todas las personas que hagan </w:t>
      </w:r>
      <w:r w:rsidR="001B551E">
        <w:rPr>
          <w:rFonts w:ascii="Verdana" w:hAnsi="Verdana" w:cs="Tahoma"/>
          <w:bCs/>
          <w:sz w:val="22"/>
          <w:szCs w:val="22"/>
          <w:lang w:val="es-MX"/>
        </w:rPr>
        <w:t>uso del transporte público</w:t>
      </w:r>
      <w:r w:rsidR="00840F3C">
        <w:rPr>
          <w:rFonts w:ascii="Verdana" w:hAnsi="Verdana" w:cs="Tahoma"/>
          <w:bCs/>
          <w:sz w:val="22"/>
          <w:szCs w:val="22"/>
          <w:lang w:val="es-MX"/>
        </w:rPr>
        <w:t xml:space="preserve"> al momento de abordar y durante su trayecto</w:t>
      </w:r>
      <w:r w:rsidR="001B551E">
        <w:rPr>
          <w:rFonts w:ascii="Verdana" w:hAnsi="Verdana" w:cs="Tahoma"/>
          <w:bCs/>
          <w:sz w:val="22"/>
          <w:szCs w:val="22"/>
          <w:lang w:val="es-MX"/>
        </w:rPr>
        <w:t>.</w:t>
      </w:r>
    </w:p>
    <w:p w14:paraId="3716C0E8" w14:textId="77777777" w:rsidR="00371BFF" w:rsidRDefault="00371BFF" w:rsidP="00371BFF">
      <w:pPr>
        <w:jc w:val="center"/>
        <w:rPr>
          <w:rFonts w:ascii="Verdana" w:hAnsi="Verdana" w:cs="Tahoma"/>
          <w:b/>
          <w:sz w:val="22"/>
          <w:szCs w:val="22"/>
          <w:lang w:val="es-MX"/>
        </w:rPr>
      </w:pPr>
    </w:p>
    <w:p w14:paraId="3716C0EA" w14:textId="2C085AB1" w:rsidR="00AB6FAA" w:rsidRDefault="00F17889" w:rsidP="009D7F80">
      <w:pPr>
        <w:jc w:val="both"/>
        <w:rPr>
          <w:rFonts w:ascii="Verdana" w:hAnsi="Verdana" w:cs="Tahoma"/>
          <w:bCs/>
          <w:sz w:val="22"/>
          <w:szCs w:val="22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SEGUNDO</w:t>
      </w:r>
      <w:r w:rsidR="00092298">
        <w:rPr>
          <w:rFonts w:ascii="Verdana" w:hAnsi="Verdana" w:cs="Tahoma"/>
          <w:b/>
          <w:sz w:val="22"/>
          <w:szCs w:val="22"/>
          <w:lang w:val="es-MX"/>
        </w:rPr>
        <w:t xml:space="preserve">: </w:t>
      </w:r>
      <w:r w:rsidR="00092298">
        <w:rPr>
          <w:rFonts w:ascii="Verdana" w:hAnsi="Verdana" w:cs="Tahoma"/>
          <w:bCs/>
          <w:sz w:val="22"/>
          <w:szCs w:val="22"/>
          <w:lang w:val="es-MX"/>
        </w:rPr>
        <w:t>Se gire atento oficio a la Dirección de Movilidad Integral, por conducto del Presidente Municipal para</w:t>
      </w:r>
      <w:r w:rsidR="00D61EA3">
        <w:rPr>
          <w:rFonts w:ascii="Verdana" w:hAnsi="Verdana" w:cs="Tahoma"/>
          <w:bCs/>
          <w:sz w:val="22"/>
          <w:szCs w:val="22"/>
          <w:lang w:val="es-MX"/>
        </w:rPr>
        <w:t xml:space="preserve"> que el titular de esta área se encargue se hacerle difusión al contenido del pr</w:t>
      </w:r>
      <w:r w:rsidR="009B7A63">
        <w:rPr>
          <w:rFonts w:ascii="Verdana" w:hAnsi="Verdana" w:cs="Tahoma"/>
          <w:bCs/>
          <w:sz w:val="22"/>
          <w:szCs w:val="22"/>
          <w:lang w:val="es-MX"/>
        </w:rPr>
        <w:t>imer resolutivo</w:t>
      </w:r>
      <w:r w:rsidR="00494917">
        <w:rPr>
          <w:rFonts w:ascii="Verdana" w:hAnsi="Verdana" w:cs="Tahoma"/>
          <w:bCs/>
          <w:sz w:val="22"/>
          <w:szCs w:val="22"/>
          <w:lang w:val="es-MX"/>
        </w:rPr>
        <w:t xml:space="preserve"> a las empresas de transporte público del Municipio</w:t>
      </w:r>
      <w:r w:rsidR="00F509C1">
        <w:rPr>
          <w:rFonts w:ascii="Verdana" w:hAnsi="Verdana" w:cs="Tahoma"/>
          <w:bCs/>
          <w:sz w:val="22"/>
          <w:szCs w:val="22"/>
          <w:lang w:val="es-MX"/>
        </w:rPr>
        <w:t xml:space="preserve"> y estos a su vez lo hagan extensivo a los operadores de las unidades de transporte público</w:t>
      </w:r>
      <w:r w:rsidR="009B7A63">
        <w:rPr>
          <w:rFonts w:ascii="Verdana" w:hAnsi="Verdana" w:cs="Tahoma"/>
          <w:bCs/>
          <w:sz w:val="22"/>
          <w:szCs w:val="22"/>
          <w:lang w:val="es-MX"/>
        </w:rPr>
        <w:t>.</w:t>
      </w:r>
    </w:p>
    <w:p w14:paraId="20F6C545" w14:textId="756C8C1A" w:rsidR="00D61EA3" w:rsidRDefault="00D61EA3" w:rsidP="009D7F80">
      <w:pPr>
        <w:jc w:val="both"/>
        <w:rPr>
          <w:rFonts w:ascii="Verdana" w:hAnsi="Verdana" w:cs="Tahoma"/>
          <w:bCs/>
          <w:sz w:val="22"/>
          <w:szCs w:val="22"/>
          <w:lang w:val="es-MX"/>
        </w:rPr>
      </w:pPr>
    </w:p>
    <w:p w14:paraId="6047B4AF" w14:textId="77777777" w:rsidR="00F509C1" w:rsidRDefault="00F509C1" w:rsidP="009D7F80">
      <w:pPr>
        <w:jc w:val="both"/>
        <w:rPr>
          <w:rFonts w:ascii="Verdana" w:hAnsi="Verdana" w:cs="Tahoma"/>
          <w:bCs/>
          <w:sz w:val="22"/>
          <w:szCs w:val="22"/>
          <w:lang w:val="es-MX"/>
        </w:rPr>
      </w:pPr>
    </w:p>
    <w:p w14:paraId="6D97CDDA" w14:textId="4D4EE35F" w:rsidR="00D61EA3" w:rsidRPr="00092298" w:rsidRDefault="00F17889" w:rsidP="009D7F80">
      <w:pPr>
        <w:jc w:val="both"/>
        <w:rPr>
          <w:rFonts w:ascii="Verdana" w:hAnsi="Verdana" w:cstheme="minorHAnsi"/>
          <w:bCs/>
          <w:sz w:val="22"/>
          <w:szCs w:val="22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TERCERO</w:t>
      </w:r>
      <w:r w:rsidR="00D61EA3" w:rsidRPr="00D61EA3">
        <w:rPr>
          <w:rFonts w:ascii="Verdana" w:hAnsi="Verdana" w:cs="Tahoma"/>
          <w:b/>
          <w:sz w:val="22"/>
          <w:szCs w:val="22"/>
          <w:lang w:val="es-MX"/>
        </w:rPr>
        <w:t>:</w:t>
      </w:r>
      <w:r w:rsidR="00D61EA3">
        <w:rPr>
          <w:rFonts w:ascii="Verdana" w:hAnsi="Verdana" w:cs="Tahoma"/>
          <w:bCs/>
          <w:sz w:val="22"/>
          <w:szCs w:val="22"/>
          <w:lang w:val="es-MX"/>
        </w:rPr>
        <w:t xml:space="preserve"> Se instruya a la oficina de Comunicación Social para que </w:t>
      </w:r>
      <w:r w:rsidR="00494917">
        <w:rPr>
          <w:rFonts w:ascii="Verdana" w:hAnsi="Verdana" w:cs="Tahoma"/>
          <w:bCs/>
          <w:sz w:val="22"/>
          <w:szCs w:val="22"/>
          <w:lang w:val="es-MX"/>
        </w:rPr>
        <w:t>d</w:t>
      </w:r>
      <w:r w:rsidR="009B7A63">
        <w:rPr>
          <w:rFonts w:ascii="Verdana" w:hAnsi="Verdana" w:cs="Tahoma"/>
          <w:bCs/>
          <w:sz w:val="22"/>
          <w:szCs w:val="22"/>
          <w:lang w:val="es-MX"/>
        </w:rPr>
        <w:t>é</w:t>
      </w:r>
      <w:r w:rsidR="00494917">
        <w:rPr>
          <w:rFonts w:ascii="Verdana" w:hAnsi="Verdana" w:cs="Tahoma"/>
          <w:bCs/>
          <w:sz w:val="22"/>
          <w:szCs w:val="22"/>
          <w:lang w:val="es-MX"/>
        </w:rPr>
        <w:t xml:space="preserve"> la difusión correspondiente</w:t>
      </w:r>
      <w:r w:rsidR="009B7A63">
        <w:rPr>
          <w:rFonts w:ascii="Verdana" w:hAnsi="Verdana" w:cs="Tahoma"/>
          <w:bCs/>
          <w:sz w:val="22"/>
          <w:szCs w:val="22"/>
          <w:lang w:val="es-MX"/>
        </w:rPr>
        <w:t xml:space="preserve"> al primer resolutivo</w:t>
      </w:r>
      <w:r>
        <w:rPr>
          <w:rFonts w:ascii="Verdana" w:hAnsi="Verdana" w:cs="Tahoma"/>
          <w:bCs/>
          <w:sz w:val="22"/>
          <w:szCs w:val="22"/>
          <w:lang w:val="es-MX"/>
        </w:rPr>
        <w:t>,</w:t>
      </w:r>
      <w:r w:rsidR="00494917">
        <w:rPr>
          <w:rFonts w:ascii="Verdana" w:hAnsi="Verdana" w:cs="Tahoma"/>
          <w:bCs/>
          <w:sz w:val="22"/>
          <w:szCs w:val="22"/>
          <w:lang w:val="es-MX"/>
        </w:rPr>
        <w:t xml:space="preserve"> a través de los medios electrónicos oficiales del Ayuntamiento.</w:t>
      </w:r>
    </w:p>
    <w:p w14:paraId="3716C0F2" w14:textId="77777777" w:rsidR="00D64649" w:rsidRPr="008A24C0" w:rsidRDefault="00D64649" w:rsidP="00AB6FAA">
      <w:pPr>
        <w:jc w:val="both"/>
        <w:rPr>
          <w:rFonts w:ascii="Verdana" w:hAnsi="Verdana" w:cs="Tahoma"/>
          <w:b/>
          <w:bCs/>
          <w:sz w:val="22"/>
          <w:szCs w:val="22"/>
          <w:lang w:val="es-MX"/>
        </w:rPr>
      </w:pPr>
    </w:p>
    <w:p w14:paraId="3716C0F3" w14:textId="77777777" w:rsidR="00AB6FAA" w:rsidRPr="001F2DFC" w:rsidRDefault="00AB6FAA" w:rsidP="00AB6FAA">
      <w:pPr>
        <w:jc w:val="both"/>
        <w:rPr>
          <w:rFonts w:ascii="Verdana" w:hAnsi="Verdana" w:cs="Tahoma"/>
          <w:bCs/>
          <w:sz w:val="24"/>
          <w:szCs w:val="24"/>
          <w:lang w:val="es-MX"/>
        </w:rPr>
      </w:pPr>
    </w:p>
    <w:p w14:paraId="3716C0F4" w14:textId="77777777" w:rsidR="00E01B6A" w:rsidRDefault="00E01B6A" w:rsidP="00E01B6A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2"/>
          <w:szCs w:val="20"/>
          <w:lang w:val="pt-BR"/>
        </w:rPr>
      </w:pPr>
      <w:r w:rsidRPr="00D805FA">
        <w:rPr>
          <w:rFonts w:ascii="Verdana" w:eastAsia="Calibri" w:hAnsi="Verdana" w:cs="Tahoma"/>
          <w:sz w:val="22"/>
          <w:szCs w:val="20"/>
          <w:lang w:val="pt-BR"/>
        </w:rPr>
        <w:t>A T E N T A M E N T E</w:t>
      </w:r>
    </w:p>
    <w:p w14:paraId="3716C0F5" w14:textId="77777777" w:rsidR="00D805FA" w:rsidRPr="00D805FA" w:rsidRDefault="00D805FA" w:rsidP="00D805FA">
      <w:pPr>
        <w:rPr>
          <w:rFonts w:eastAsia="Calibri"/>
          <w:lang w:val="pt-BR" w:eastAsia="es-ES"/>
        </w:rPr>
      </w:pPr>
    </w:p>
    <w:p w14:paraId="3716C0F6" w14:textId="77777777" w:rsidR="00F25B37" w:rsidRPr="00D805FA" w:rsidRDefault="00F25B37" w:rsidP="00D805FA">
      <w:pPr>
        <w:pStyle w:val="Sinespaciado"/>
        <w:jc w:val="center"/>
        <w:rPr>
          <w:rFonts w:eastAsia="Calibri"/>
          <w:lang w:val="pt-BR" w:eastAsia="es-ES"/>
        </w:rPr>
      </w:pPr>
    </w:p>
    <w:p w14:paraId="3CEDD2EC" w14:textId="77777777" w:rsidR="00235E52" w:rsidRPr="00235E52" w:rsidRDefault="00235E52" w:rsidP="00235E52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  <w:r w:rsidRPr="00235E52">
        <w:rPr>
          <w:rFonts w:ascii="Georgia" w:hAnsi="Georgia" w:cs="Tahoma"/>
          <w:b/>
          <w:bCs/>
          <w:i/>
          <w:lang w:val="es-MX"/>
        </w:rPr>
        <w:t xml:space="preserve">“2020, AÑO DEL 150 ANIVERSARIO DEL NATALICIO DEL CIENTÍFICO JOSÉ MARÍA ARREOLA MENDOZA” </w:t>
      </w:r>
    </w:p>
    <w:p w14:paraId="360CB6B3" w14:textId="5D4F9E40" w:rsidR="00235E52" w:rsidRDefault="00235E52" w:rsidP="00235E52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  <w:r w:rsidRPr="00235E52">
        <w:rPr>
          <w:rFonts w:ascii="Georgia" w:hAnsi="Georgia" w:cs="Tahoma"/>
          <w:b/>
          <w:bCs/>
          <w:i/>
          <w:lang w:val="es-MX"/>
        </w:rPr>
        <w:t xml:space="preserve">“2020, AÑO MUNICIPAL DE LAS ENFERMERAS” </w:t>
      </w:r>
    </w:p>
    <w:p w14:paraId="5276E447" w14:textId="77777777" w:rsidR="00235E52" w:rsidRDefault="00235E52" w:rsidP="00235E52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</w:p>
    <w:p w14:paraId="3716C0FD" w14:textId="4CCCD8D7" w:rsidR="00E01B6A" w:rsidRPr="00235E52" w:rsidRDefault="00235E52" w:rsidP="00235E52">
      <w:pPr>
        <w:pStyle w:val="Sinespaciado"/>
        <w:jc w:val="center"/>
        <w:rPr>
          <w:rFonts w:ascii="Verdana" w:hAnsi="Verdana" w:cs="Tahoma"/>
          <w:iCs/>
          <w:sz w:val="28"/>
          <w:szCs w:val="24"/>
          <w:lang w:val="es-ES"/>
        </w:rPr>
      </w:pPr>
      <w:r w:rsidRPr="00235E52">
        <w:rPr>
          <w:rFonts w:ascii="Georgia" w:hAnsi="Georgia" w:cs="Tahoma"/>
          <w:iCs/>
          <w:lang w:val="es-MX"/>
        </w:rPr>
        <w:t xml:space="preserve">CD. GUZMÁN, MUNICIPIO DE ZAPOTLAN EL GRANDE, JALISCO A </w:t>
      </w:r>
      <w:r>
        <w:rPr>
          <w:rFonts w:ascii="Georgia" w:hAnsi="Georgia" w:cs="Tahoma"/>
          <w:iCs/>
          <w:lang w:val="es-MX"/>
        </w:rPr>
        <w:t>06</w:t>
      </w:r>
      <w:r w:rsidRPr="00235E52">
        <w:rPr>
          <w:rFonts w:ascii="Georgia" w:hAnsi="Georgia" w:cs="Tahoma"/>
          <w:iCs/>
          <w:lang w:val="es-MX"/>
        </w:rPr>
        <w:t xml:space="preserve"> DE </w:t>
      </w:r>
      <w:r>
        <w:rPr>
          <w:rFonts w:ascii="Georgia" w:hAnsi="Georgia" w:cs="Tahoma"/>
          <w:iCs/>
          <w:lang w:val="es-MX"/>
        </w:rPr>
        <w:t>ABRIL</w:t>
      </w:r>
      <w:r w:rsidRPr="00235E52">
        <w:rPr>
          <w:rFonts w:ascii="Georgia" w:hAnsi="Georgia" w:cs="Tahoma"/>
          <w:iCs/>
          <w:lang w:val="es-MX"/>
        </w:rPr>
        <w:t xml:space="preserve"> DE  2020</w:t>
      </w:r>
    </w:p>
    <w:p w14:paraId="3716C0FE" w14:textId="69A79E3F" w:rsidR="00E01B6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5E6ED789" w14:textId="36204844" w:rsidR="00235E52" w:rsidRDefault="00235E52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0F8135B1" w14:textId="77777777" w:rsidR="00235E52" w:rsidRPr="0080737A" w:rsidRDefault="00235E52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3716C0FF" w14:textId="77777777" w:rsidR="00E01B6A" w:rsidRPr="0080737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3716C100" w14:textId="77777777" w:rsidR="00E01B6A" w:rsidRPr="0080737A" w:rsidRDefault="008370B3" w:rsidP="00E01B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="00E01B6A" w:rsidRPr="0080737A">
        <w:rPr>
          <w:rFonts w:ascii="Verdana" w:hAnsi="Verdana" w:cs="Tahoma"/>
          <w:b/>
          <w:bCs/>
          <w:sz w:val="22"/>
          <w:szCs w:val="24"/>
          <w:lang w:val="es-MX"/>
        </w:rPr>
        <w:t>.</w:t>
      </w:r>
    </w:p>
    <w:p w14:paraId="3716C101" w14:textId="7B3DAF46" w:rsidR="0080737A" w:rsidRDefault="008370B3" w:rsidP="004C0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>
        <w:rPr>
          <w:rFonts w:ascii="Verdana" w:hAnsi="Verdana" w:cs="Tahoma"/>
          <w:b/>
          <w:bCs/>
          <w:sz w:val="22"/>
          <w:szCs w:val="24"/>
          <w:lang w:val="es-MX"/>
        </w:rPr>
        <w:t>Regidora</w:t>
      </w:r>
      <w:r w:rsidR="00E01B6A" w:rsidRPr="0080737A">
        <w:rPr>
          <w:rFonts w:ascii="Verdana" w:hAnsi="Verdana" w:cs="Tahoma"/>
          <w:b/>
          <w:bCs/>
          <w:sz w:val="22"/>
          <w:szCs w:val="24"/>
          <w:lang w:val="es-MX"/>
        </w:rPr>
        <w:t xml:space="preserve"> Presidente de la Comisión Edilicia de </w:t>
      </w:r>
      <w:r w:rsidR="00D547D4">
        <w:rPr>
          <w:rFonts w:ascii="Verdana" w:hAnsi="Verdana" w:cs="Tahoma"/>
          <w:b/>
          <w:bCs/>
          <w:sz w:val="22"/>
          <w:szCs w:val="24"/>
          <w:lang w:val="es-MX"/>
        </w:rPr>
        <w:t>Transito y Protección Civil.</w:t>
      </w:r>
    </w:p>
    <w:p w14:paraId="087A16A1" w14:textId="4EC2DE40" w:rsidR="00EF6793" w:rsidRDefault="00EF6793" w:rsidP="004C0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</w:p>
    <w:p w14:paraId="24D52D32" w14:textId="213398E1" w:rsidR="00EF6793" w:rsidRDefault="00EF6793" w:rsidP="004C0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</w:p>
    <w:p w14:paraId="537CAEAD" w14:textId="714612DD" w:rsidR="00EF6793" w:rsidRDefault="00EF6793" w:rsidP="004C0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</w:p>
    <w:p w14:paraId="284E9755" w14:textId="6A1052D8" w:rsidR="00EF6793" w:rsidRDefault="00EF6793" w:rsidP="004C0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</w:p>
    <w:p w14:paraId="0F4726CD" w14:textId="37A84364" w:rsidR="00EF6793" w:rsidRDefault="00EF6793" w:rsidP="004C0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</w:p>
    <w:p w14:paraId="4D2E20A7" w14:textId="7DA791E3" w:rsidR="00EF6793" w:rsidRDefault="00EF6793" w:rsidP="004C0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</w:p>
    <w:p w14:paraId="2094AEE6" w14:textId="030663BB" w:rsidR="00EF6793" w:rsidRDefault="00EF6793" w:rsidP="004C0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</w:p>
    <w:p w14:paraId="272CBCED" w14:textId="7A588838" w:rsidR="00EF6793" w:rsidRDefault="00EF6793" w:rsidP="004C0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</w:p>
    <w:p w14:paraId="00A47FE4" w14:textId="77777777" w:rsidR="00EF6793" w:rsidRPr="00EC0E23" w:rsidRDefault="00EF6793" w:rsidP="00EF6793">
      <w:pPr>
        <w:spacing w:line="276" w:lineRule="auto"/>
        <w:jc w:val="both"/>
        <w:rPr>
          <w:rFonts w:ascii="Verdana" w:hAnsi="Verdana" w:cs="Tahoma"/>
          <w:b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EF6793" w:rsidRPr="00EC0E23" w14:paraId="61CA8E3E" w14:textId="77777777" w:rsidTr="001B622F">
        <w:tc>
          <w:tcPr>
            <w:tcW w:w="2064" w:type="dxa"/>
          </w:tcPr>
          <w:p w14:paraId="41CAEE59" w14:textId="77777777" w:rsidR="00EF6793" w:rsidRPr="00EC0E23" w:rsidRDefault="00EF6793" w:rsidP="001B622F">
            <w:pPr>
              <w:rPr>
                <w:rFonts w:ascii="Verdana" w:hAnsi="Verdana" w:cs="Arial"/>
                <w:b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21269FBB" w14:textId="77777777" w:rsidR="00EF6793" w:rsidRPr="00EC0E23" w:rsidRDefault="00EF6793" w:rsidP="001B622F">
            <w:pPr>
              <w:rPr>
                <w:rFonts w:ascii="Verdana" w:hAnsi="Verdana" w:cs="Arial"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Cs/>
                <w:szCs w:val="24"/>
                <w:lang w:val="es-MX"/>
              </w:rPr>
              <w:t>Sala de Regidores</w:t>
            </w:r>
          </w:p>
        </w:tc>
      </w:tr>
      <w:tr w:rsidR="00EF6793" w:rsidRPr="00EC0E23" w14:paraId="77D141E8" w14:textId="77777777" w:rsidTr="001B622F">
        <w:tc>
          <w:tcPr>
            <w:tcW w:w="2064" w:type="dxa"/>
          </w:tcPr>
          <w:p w14:paraId="32BFBB0A" w14:textId="77777777" w:rsidR="00EF6793" w:rsidRPr="00EC0E23" w:rsidRDefault="00EF6793" w:rsidP="001B622F">
            <w:pPr>
              <w:rPr>
                <w:rFonts w:ascii="Verdana" w:hAnsi="Verdana" w:cs="Arial"/>
                <w:b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0077324C" w14:textId="1ED741A6" w:rsidR="00EF6793" w:rsidRPr="00EC0E23" w:rsidRDefault="00EF6793" w:rsidP="001B622F">
            <w:pPr>
              <w:rPr>
                <w:rFonts w:ascii="Verdana" w:hAnsi="Verdana" w:cs="Arial"/>
                <w:bCs/>
                <w:szCs w:val="24"/>
                <w:lang w:val="es-MX"/>
              </w:rPr>
            </w:pPr>
            <w:r>
              <w:rPr>
                <w:rFonts w:ascii="Verdana" w:hAnsi="Verdana" w:cs="Arial"/>
                <w:bCs/>
                <w:szCs w:val="24"/>
                <w:lang w:val="es-MX"/>
              </w:rPr>
              <w:t>288</w:t>
            </w:r>
            <w:r w:rsidRPr="00EC0E23">
              <w:rPr>
                <w:rFonts w:ascii="Verdana" w:hAnsi="Verdana" w:cs="Arial"/>
                <w:bCs/>
                <w:szCs w:val="24"/>
                <w:lang w:val="es-MX"/>
              </w:rPr>
              <w:t>/20</w:t>
            </w:r>
            <w:r>
              <w:rPr>
                <w:rFonts w:ascii="Verdana" w:hAnsi="Verdana" w:cs="Arial"/>
                <w:bCs/>
                <w:szCs w:val="24"/>
                <w:lang w:val="es-MX"/>
              </w:rPr>
              <w:t>20</w:t>
            </w:r>
          </w:p>
        </w:tc>
      </w:tr>
      <w:tr w:rsidR="00EF6793" w:rsidRPr="00EC0E23" w14:paraId="7B43AF36" w14:textId="77777777" w:rsidTr="001B622F">
        <w:tc>
          <w:tcPr>
            <w:tcW w:w="2064" w:type="dxa"/>
          </w:tcPr>
          <w:p w14:paraId="31DA593E" w14:textId="77777777" w:rsidR="00EF6793" w:rsidRPr="00EC0E23" w:rsidRDefault="00EF6793" w:rsidP="001B622F">
            <w:pPr>
              <w:rPr>
                <w:rFonts w:ascii="Verdana" w:hAnsi="Verdana" w:cs="Arial"/>
                <w:b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209E7D90" w14:textId="77777777" w:rsidR="00EF6793" w:rsidRPr="00EC0E23" w:rsidRDefault="00EF6793" w:rsidP="001B622F">
            <w:pPr>
              <w:rPr>
                <w:rFonts w:ascii="Verdana" w:hAnsi="Verdana" w:cs="Arial"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6EA5A9C5" w14:textId="77777777" w:rsidR="00EF6793" w:rsidRPr="00EC0E23" w:rsidRDefault="00EF6793" w:rsidP="00EF6793">
      <w:pPr>
        <w:pStyle w:val="Sinespaciado"/>
        <w:rPr>
          <w:rFonts w:ascii="Verdana" w:hAnsi="Verdana" w:cs="Arial"/>
          <w:b/>
          <w:sz w:val="24"/>
          <w:szCs w:val="24"/>
        </w:rPr>
      </w:pPr>
    </w:p>
    <w:p w14:paraId="646ECDD8" w14:textId="77777777" w:rsidR="00EF6793" w:rsidRPr="00EC0E23" w:rsidRDefault="00EF6793" w:rsidP="00EF6793">
      <w:pPr>
        <w:pStyle w:val="Sinespaciado"/>
        <w:tabs>
          <w:tab w:val="left" w:pos="4341"/>
        </w:tabs>
        <w:rPr>
          <w:rFonts w:ascii="Verdana" w:hAnsi="Verdana" w:cs="Arial"/>
          <w:b/>
          <w:sz w:val="24"/>
          <w:szCs w:val="24"/>
        </w:rPr>
      </w:pPr>
      <w:r w:rsidRPr="00EC0E23">
        <w:rPr>
          <w:rFonts w:ascii="Verdana" w:hAnsi="Verdana" w:cs="Arial"/>
          <w:b/>
          <w:sz w:val="24"/>
          <w:szCs w:val="24"/>
        </w:rPr>
        <w:tab/>
      </w:r>
    </w:p>
    <w:p w14:paraId="09DBCB3D" w14:textId="77777777" w:rsidR="00EF6793" w:rsidRPr="00EC0E23" w:rsidRDefault="00EF6793" w:rsidP="00EF6793">
      <w:pPr>
        <w:pStyle w:val="Sinespaciado"/>
        <w:rPr>
          <w:rFonts w:ascii="Verdana" w:hAnsi="Verdana" w:cs="Arial"/>
          <w:b/>
          <w:sz w:val="24"/>
          <w:szCs w:val="24"/>
        </w:rPr>
      </w:pPr>
    </w:p>
    <w:p w14:paraId="501088A0" w14:textId="77777777" w:rsidR="00EF6793" w:rsidRPr="00EC0E23" w:rsidRDefault="00EF6793" w:rsidP="00EF6793">
      <w:pPr>
        <w:pStyle w:val="Sinespaciado"/>
        <w:rPr>
          <w:rFonts w:ascii="Verdana" w:hAnsi="Verdana" w:cs="Arial"/>
          <w:b/>
          <w:sz w:val="24"/>
          <w:szCs w:val="24"/>
          <w:lang w:val="es-MX"/>
        </w:rPr>
      </w:pPr>
      <w:r w:rsidRPr="00EC0E23">
        <w:rPr>
          <w:rFonts w:ascii="Verdana" w:hAnsi="Verdana" w:cs="Arial"/>
          <w:b/>
          <w:sz w:val="24"/>
          <w:szCs w:val="24"/>
          <w:lang w:val="es-MX"/>
        </w:rPr>
        <w:t>L.A.E. FRANCISCO DANIEL VARGAS CUEVAS</w:t>
      </w:r>
    </w:p>
    <w:p w14:paraId="25563513" w14:textId="77777777" w:rsidR="00EF6793" w:rsidRPr="00EC0E23" w:rsidRDefault="00EF6793" w:rsidP="00EF6793">
      <w:pPr>
        <w:pStyle w:val="Sinespaciado"/>
        <w:rPr>
          <w:rFonts w:ascii="Verdana" w:hAnsi="Verdana" w:cs="Arial"/>
          <w:b/>
          <w:sz w:val="24"/>
          <w:szCs w:val="24"/>
          <w:lang w:val="es-MX"/>
        </w:rPr>
      </w:pPr>
      <w:r w:rsidRPr="00EC0E23">
        <w:rPr>
          <w:rFonts w:ascii="Verdana" w:hAnsi="Verdana" w:cs="Arial"/>
          <w:b/>
          <w:sz w:val="24"/>
          <w:szCs w:val="24"/>
          <w:lang w:val="es-MX"/>
        </w:rPr>
        <w:t>SECRETARIO GENERAL</w:t>
      </w:r>
    </w:p>
    <w:p w14:paraId="773ED04C" w14:textId="77777777" w:rsidR="00EF6793" w:rsidRPr="00EC0E23" w:rsidRDefault="00EF6793" w:rsidP="00EF6793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EC0E23">
        <w:rPr>
          <w:rFonts w:ascii="Verdana" w:hAnsi="Verdana" w:cs="Arial"/>
          <w:sz w:val="24"/>
          <w:szCs w:val="24"/>
          <w:lang w:val="es-MX"/>
        </w:rPr>
        <w:t>P R E S E N T E</w:t>
      </w:r>
    </w:p>
    <w:p w14:paraId="3FC9EEDE" w14:textId="77777777" w:rsidR="00EF6793" w:rsidRPr="00EC0E23" w:rsidRDefault="00EF6793" w:rsidP="00EF6793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14:paraId="40DD8CD8" w14:textId="77777777" w:rsidR="00EF6793" w:rsidRDefault="00EF6793" w:rsidP="00EF6793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EC0E23">
        <w:rPr>
          <w:rFonts w:ascii="Verdana" w:hAnsi="Verdana" w:cs="Arial"/>
          <w:sz w:val="24"/>
          <w:szCs w:val="24"/>
          <w:lang w:val="es-MX"/>
        </w:rPr>
        <w:tab/>
      </w:r>
    </w:p>
    <w:p w14:paraId="0E711E47" w14:textId="77777777" w:rsidR="00EF6793" w:rsidRPr="00EC0E23" w:rsidRDefault="00EF6793" w:rsidP="00EF6793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EC0E23">
        <w:rPr>
          <w:rFonts w:ascii="Verdana" w:hAnsi="Verdana" w:cs="Arial"/>
          <w:sz w:val="24"/>
          <w:szCs w:val="24"/>
          <w:lang w:val="es-MX"/>
        </w:rPr>
        <w:t>Por medio del presente me permito enviarle un cordial saludo y aprovecho la ocasión para solicitarle agendar punto para</w:t>
      </w:r>
      <w:r>
        <w:rPr>
          <w:rFonts w:ascii="Verdana" w:hAnsi="Verdana" w:cs="Arial"/>
          <w:sz w:val="24"/>
          <w:szCs w:val="24"/>
          <w:lang w:val="es-MX"/>
        </w:rPr>
        <w:t xml:space="preserve"> próxima</w:t>
      </w:r>
      <w:r w:rsidRPr="00EC0E23">
        <w:rPr>
          <w:rFonts w:ascii="Verdana" w:hAnsi="Verdana" w:cs="Arial"/>
          <w:sz w:val="24"/>
          <w:szCs w:val="24"/>
          <w:lang w:val="es-MX"/>
        </w:rPr>
        <w:t xml:space="preserve"> sesión, siendo la siguiente:</w:t>
      </w:r>
    </w:p>
    <w:p w14:paraId="24A33B2C" w14:textId="77777777" w:rsidR="00EF6793" w:rsidRPr="00EC0E23" w:rsidRDefault="00EF6793" w:rsidP="00EF6793">
      <w:pPr>
        <w:pStyle w:val="Sinespaciado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14:paraId="2521D55D" w14:textId="77777777" w:rsidR="00EF6793" w:rsidRPr="00294DD8" w:rsidRDefault="00EF6793" w:rsidP="00EF6793">
      <w:pPr>
        <w:jc w:val="both"/>
        <w:rPr>
          <w:rFonts w:ascii="Verdana" w:hAnsi="Verdana" w:cs="Arial"/>
          <w:lang w:val="es-MX"/>
        </w:rPr>
      </w:pPr>
    </w:p>
    <w:p w14:paraId="1E03041D" w14:textId="1B6C4C56" w:rsidR="00EF6793" w:rsidRPr="00EC0E23" w:rsidRDefault="00F17889" w:rsidP="00EF6793">
      <w:pPr>
        <w:ind w:firstLine="708"/>
        <w:jc w:val="both"/>
        <w:rPr>
          <w:rFonts w:ascii="Verdana" w:hAnsi="Verdana" w:cs="Arial"/>
          <w:b/>
          <w:lang w:val="es-MX"/>
        </w:rPr>
      </w:pPr>
      <w:r w:rsidRPr="00F17889">
        <w:rPr>
          <w:rFonts w:cs="Arial"/>
          <w:b/>
          <w:lang w:val="es-MX"/>
        </w:rPr>
        <w:t>“INICIATIVA DE ACUERDO ECONÓMICO QUE ESTABLECE EL USO OBLIGATORIO DEL CUBREBOCAS EN EL TRANSPORTE PÚBLICO”</w:t>
      </w:r>
      <w:r w:rsidRPr="00F17889">
        <w:rPr>
          <w:rFonts w:cs="Arial"/>
          <w:b/>
          <w:bCs/>
          <w:lang w:val="es-MX"/>
        </w:rPr>
        <w:t>,</w:t>
      </w:r>
      <w:r w:rsidR="00EF6793" w:rsidRPr="00EC0E23">
        <w:rPr>
          <w:rFonts w:ascii="Verdana" w:hAnsi="Verdana" w:cs="Arial"/>
          <w:b/>
          <w:lang w:val="es-MX"/>
        </w:rPr>
        <w:tab/>
      </w:r>
    </w:p>
    <w:p w14:paraId="74C19044" w14:textId="77777777" w:rsidR="00EF6793" w:rsidRPr="00EC0E23" w:rsidRDefault="00EF6793" w:rsidP="00EF6793">
      <w:pPr>
        <w:ind w:firstLine="708"/>
        <w:jc w:val="both"/>
        <w:rPr>
          <w:rFonts w:ascii="Verdana" w:hAnsi="Verdana" w:cs="Arial"/>
          <w:lang w:val="es-MX"/>
        </w:rPr>
      </w:pPr>
    </w:p>
    <w:p w14:paraId="40C888B3" w14:textId="77777777" w:rsidR="00EF6793" w:rsidRPr="00EC0E23" w:rsidRDefault="00EF6793" w:rsidP="00EF6793">
      <w:pPr>
        <w:ind w:firstLine="708"/>
        <w:jc w:val="both"/>
        <w:rPr>
          <w:rFonts w:ascii="Verdana" w:hAnsi="Verdana" w:cs="Arial"/>
          <w:lang w:val="es-MX"/>
        </w:rPr>
      </w:pPr>
      <w:r w:rsidRPr="00EC0E23">
        <w:rPr>
          <w:rFonts w:ascii="Verdana" w:hAnsi="Verdana" w:cs="Arial"/>
          <w:lang w:val="es-MX"/>
        </w:rPr>
        <w:t>Sin más por el momento, agradezco las finas atenciones que brinde al presente, quedando a sus órdenes para cualquier duda o aclaración.</w:t>
      </w:r>
    </w:p>
    <w:p w14:paraId="68310893" w14:textId="77777777" w:rsidR="00EF6793" w:rsidRPr="00EC0E23" w:rsidRDefault="00EF6793" w:rsidP="00EF679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hAnsi="Verdana"/>
          <w:lang w:val="pt-BR"/>
        </w:rPr>
      </w:pPr>
      <w:r w:rsidRPr="00EC0E23">
        <w:rPr>
          <w:rFonts w:ascii="Verdana" w:hAnsi="Verdana"/>
          <w:lang w:val="pt-BR"/>
        </w:rPr>
        <w:tab/>
      </w:r>
    </w:p>
    <w:p w14:paraId="3C22EF88" w14:textId="77777777" w:rsidR="00EF6793" w:rsidRPr="007B639E" w:rsidRDefault="00EF6793" w:rsidP="00EF6793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  <w:r w:rsidRPr="007B639E">
        <w:rPr>
          <w:rFonts w:ascii="Verdana" w:eastAsia="Calibri" w:hAnsi="Verdana" w:cs="Tahoma"/>
          <w:sz w:val="20"/>
          <w:szCs w:val="20"/>
          <w:lang w:val="pt-BR"/>
        </w:rPr>
        <w:t>A T E N T A M E N T E</w:t>
      </w:r>
    </w:p>
    <w:p w14:paraId="234BFF1D" w14:textId="77777777" w:rsidR="00EF6793" w:rsidRPr="007B639E" w:rsidRDefault="00EF6793" w:rsidP="00EF6793">
      <w:pPr>
        <w:rPr>
          <w:rFonts w:eastAsia="Calibri"/>
          <w:lang w:val="pt-BR"/>
        </w:rPr>
      </w:pPr>
    </w:p>
    <w:p w14:paraId="3586B2AF" w14:textId="77777777" w:rsidR="00EF6793" w:rsidRPr="000B4D51" w:rsidRDefault="00EF6793" w:rsidP="00EF6793">
      <w:pPr>
        <w:pStyle w:val="Sinespaciado"/>
        <w:jc w:val="center"/>
        <w:rPr>
          <w:rFonts w:eastAsia="Calibri" w:cs="Arial"/>
          <w:i/>
          <w:sz w:val="22"/>
          <w:szCs w:val="22"/>
          <w:lang w:val="pt-BR" w:eastAsia="es-ES"/>
        </w:rPr>
      </w:pPr>
    </w:p>
    <w:p w14:paraId="0B81B16E" w14:textId="77777777" w:rsidR="00EF6793" w:rsidRPr="000B4D51" w:rsidRDefault="00EF6793" w:rsidP="00EF6793">
      <w:pPr>
        <w:jc w:val="center"/>
        <w:rPr>
          <w:rFonts w:cs="Arial"/>
          <w:b/>
          <w:bCs/>
          <w:i/>
          <w:sz w:val="22"/>
          <w:szCs w:val="22"/>
          <w:lang w:val="es-MX"/>
        </w:rPr>
      </w:pPr>
      <w:r w:rsidRPr="000B4D51">
        <w:rPr>
          <w:rFonts w:cs="Arial"/>
          <w:b/>
          <w:bCs/>
          <w:i/>
          <w:sz w:val="22"/>
          <w:szCs w:val="22"/>
          <w:lang w:val="es-MX"/>
        </w:rPr>
        <w:t>“2020, AÑO DEL 150 ANIVERSARIO DEL NATALICIO DEL CIENTÍFICO JOSÉ MARÍA ARREOLA MENDOZA”</w:t>
      </w:r>
    </w:p>
    <w:p w14:paraId="098071E0" w14:textId="77777777" w:rsidR="00EF6793" w:rsidRPr="000B4D51" w:rsidRDefault="00EF6793" w:rsidP="00EF6793">
      <w:pPr>
        <w:jc w:val="center"/>
        <w:rPr>
          <w:rFonts w:cs="Arial"/>
          <w:b/>
          <w:bCs/>
          <w:i/>
          <w:sz w:val="22"/>
          <w:szCs w:val="22"/>
          <w:lang w:val="es-MX"/>
        </w:rPr>
      </w:pPr>
    </w:p>
    <w:p w14:paraId="1F9D5899" w14:textId="77777777" w:rsidR="00EF6793" w:rsidRPr="000B4D51" w:rsidRDefault="00EF6793" w:rsidP="00EF6793">
      <w:pPr>
        <w:jc w:val="center"/>
        <w:rPr>
          <w:rFonts w:cs="Arial"/>
          <w:b/>
          <w:bCs/>
          <w:i/>
          <w:sz w:val="22"/>
          <w:szCs w:val="22"/>
          <w:lang w:val="es-MX"/>
        </w:rPr>
      </w:pPr>
      <w:r w:rsidRPr="000B4D51">
        <w:rPr>
          <w:rFonts w:cs="Arial"/>
          <w:b/>
          <w:bCs/>
          <w:i/>
          <w:sz w:val="22"/>
          <w:szCs w:val="22"/>
          <w:lang w:val="es-MX"/>
        </w:rPr>
        <w:t>“2020, AÑO MUNICIPAL DE LAS ENFERMERAS”</w:t>
      </w:r>
    </w:p>
    <w:p w14:paraId="725C9E3A" w14:textId="77777777" w:rsidR="00EF6793" w:rsidRPr="00D805FA" w:rsidRDefault="00EF6793" w:rsidP="00EF6793">
      <w:pPr>
        <w:pStyle w:val="Sinespaciado"/>
        <w:spacing w:line="276" w:lineRule="auto"/>
        <w:jc w:val="center"/>
        <w:rPr>
          <w:rFonts w:ascii="Georgia" w:hAnsi="Georgia" w:cs="Tahoma"/>
          <w:b/>
          <w:bCs/>
          <w:i/>
          <w:sz w:val="18"/>
          <w:lang w:val="es-MX"/>
        </w:rPr>
      </w:pPr>
    </w:p>
    <w:p w14:paraId="662EFD32" w14:textId="77777777" w:rsidR="00EF6793" w:rsidRDefault="00EF6793" w:rsidP="00EF679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</w:rPr>
      </w:pP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 Ciudad Guzmán, Mpio. de Zapotlán el Grande, Jalisco, </w:t>
      </w:r>
    </w:p>
    <w:p w14:paraId="33B4572F" w14:textId="77777777" w:rsidR="00EF6793" w:rsidRPr="00D805FA" w:rsidRDefault="00EF6793" w:rsidP="00EF6793">
      <w:pPr>
        <w:pStyle w:val="Ttulo2"/>
        <w:spacing w:line="276" w:lineRule="auto"/>
        <w:jc w:val="left"/>
        <w:rPr>
          <w:rFonts w:ascii="Verdana" w:eastAsia="Calibri" w:hAnsi="Verdana" w:cs="Tahoma"/>
          <w:b w:val="0"/>
          <w:bCs w:val="0"/>
          <w:sz w:val="22"/>
          <w:lang w:eastAsia="en-US"/>
        </w:rPr>
      </w:pPr>
      <w:r>
        <w:rPr>
          <w:rFonts w:ascii="Verdana" w:eastAsia="Calibri" w:hAnsi="Verdana" w:cs="Tahoma"/>
          <w:b w:val="0"/>
          <w:bCs w:val="0"/>
          <w:sz w:val="22"/>
        </w:rPr>
        <w:t xml:space="preserve">                      27 </w:t>
      </w: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de </w:t>
      </w:r>
      <w:r>
        <w:rPr>
          <w:rFonts w:ascii="Verdana" w:eastAsia="Calibri" w:hAnsi="Verdana" w:cs="Tahoma"/>
          <w:b w:val="0"/>
          <w:bCs w:val="0"/>
          <w:sz w:val="22"/>
        </w:rPr>
        <w:t xml:space="preserve">mayo </w:t>
      </w:r>
      <w:r w:rsidRPr="00D805FA">
        <w:rPr>
          <w:rFonts w:ascii="Verdana" w:eastAsia="Calibri" w:hAnsi="Verdana" w:cs="Tahoma"/>
          <w:b w:val="0"/>
          <w:bCs w:val="0"/>
          <w:sz w:val="22"/>
        </w:rPr>
        <w:t>del año 20</w:t>
      </w:r>
      <w:r>
        <w:rPr>
          <w:rFonts w:ascii="Verdana" w:eastAsia="Calibri" w:hAnsi="Verdana" w:cs="Tahoma"/>
          <w:b w:val="0"/>
          <w:bCs w:val="0"/>
          <w:sz w:val="22"/>
        </w:rPr>
        <w:t>20</w:t>
      </w: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 dos mil </w:t>
      </w:r>
      <w:r>
        <w:rPr>
          <w:rFonts w:ascii="Verdana" w:eastAsia="Calibri" w:hAnsi="Verdana" w:cs="Tahoma"/>
          <w:b w:val="0"/>
          <w:bCs w:val="0"/>
          <w:sz w:val="22"/>
        </w:rPr>
        <w:t>veinte</w:t>
      </w:r>
      <w:r w:rsidRPr="00D805FA">
        <w:rPr>
          <w:rFonts w:ascii="Verdana" w:eastAsia="Calibri" w:hAnsi="Verdana" w:cs="Tahoma"/>
          <w:b w:val="0"/>
          <w:bCs w:val="0"/>
          <w:sz w:val="22"/>
        </w:rPr>
        <w:t>.</w:t>
      </w:r>
    </w:p>
    <w:p w14:paraId="28816EC2" w14:textId="77777777" w:rsidR="00EF6793" w:rsidRPr="00D805FA" w:rsidRDefault="00EF6793" w:rsidP="00EF6793">
      <w:pPr>
        <w:pStyle w:val="Sinespaciado"/>
        <w:jc w:val="center"/>
        <w:rPr>
          <w:rFonts w:ascii="Verdana" w:hAnsi="Verdana" w:cs="Tahoma"/>
          <w:b/>
          <w:bCs/>
          <w:sz w:val="28"/>
          <w:szCs w:val="24"/>
          <w:lang w:val="es-ES"/>
        </w:rPr>
      </w:pPr>
    </w:p>
    <w:p w14:paraId="0882C34D" w14:textId="77777777" w:rsidR="00EF6793" w:rsidRPr="0080737A" w:rsidRDefault="00EF6793" w:rsidP="00EF6793">
      <w:pPr>
        <w:pStyle w:val="Sinespaciado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1B8B04A4" w14:textId="77777777" w:rsidR="00EF6793" w:rsidRDefault="00EF6793" w:rsidP="00EF6793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3F3DCCBD" w14:textId="77777777" w:rsidR="00EF6793" w:rsidRPr="0080737A" w:rsidRDefault="00EF6793" w:rsidP="00EF6793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40E43B3D" w14:textId="77777777" w:rsidR="00EF6793" w:rsidRPr="002B1A1D" w:rsidRDefault="00EF6793" w:rsidP="00EF6793">
      <w:pPr>
        <w:spacing w:after="120"/>
        <w:jc w:val="center"/>
        <w:rPr>
          <w:rFonts w:ascii="Verdana" w:hAnsi="Verdana" w:cs="Tahoma"/>
          <w:b/>
          <w:bCs/>
          <w:sz w:val="22"/>
          <w:lang w:val="es-MX"/>
        </w:rPr>
      </w:pPr>
      <w:r w:rsidRPr="002B1A1D"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Pr="002B1A1D">
        <w:rPr>
          <w:rFonts w:ascii="Verdana" w:hAnsi="Verdana" w:cs="Tahoma"/>
          <w:b/>
          <w:bCs/>
          <w:sz w:val="22"/>
          <w:lang w:val="es-MX"/>
        </w:rPr>
        <w:t>.</w:t>
      </w:r>
    </w:p>
    <w:p w14:paraId="0EC15F11" w14:textId="77777777" w:rsidR="00EF6793" w:rsidRPr="002B1A1D" w:rsidRDefault="00EF6793" w:rsidP="00EF6793">
      <w:pPr>
        <w:spacing w:after="120"/>
        <w:jc w:val="center"/>
        <w:rPr>
          <w:rFonts w:ascii="Verdana" w:hAnsi="Verdana"/>
          <w:sz w:val="22"/>
          <w:lang w:val="es-MX"/>
        </w:rPr>
      </w:pPr>
      <w:r w:rsidRPr="002B1A1D">
        <w:rPr>
          <w:rFonts w:ascii="Verdana" w:hAnsi="Verdana" w:cs="Tahoma"/>
          <w:b/>
          <w:bCs/>
          <w:sz w:val="22"/>
          <w:lang w:val="es-MX"/>
        </w:rPr>
        <w:t>Regidora Presidente de la Comisión Edilicia de Transito y Protección Civil.</w:t>
      </w:r>
    </w:p>
    <w:p w14:paraId="316EBF0F" w14:textId="77777777" w:rsidR="00EF6793" w:rsidRPr="0080737A" w:rsidRDefault="00EF6793" w:rsidP="004C035C">
      <w:pPr>
        <w:pStyle w:val="Textoindependiente2"/>
        <w:spacing w:line="240" w:lineRule="auto"/>
        <w:jc w:val="center"/>
        <w:rPr>
          <w:rFonts w:ascii="Verdana" w:hAnsi="Verdana"/>
          <w:sz w:val="22"/>
          <w:szCs w:val="24"/>
          <w:lang w:val="es-MX"/>
        </w:rPr>
      </w:pPr>
    </w:p>
    <w:sectPr w:rsidR="00EF6793" w:rsidRPr="0080737A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6C104" w14:textId="77777777" w:rsidR="003972D1" w:rsidRDefault="003972D1" w:rsidP="00120BC3">
      <w:r>
        <w:separator/>
      </w:r>
    </w:p>
  </w:endnote>
  <w:endnote w:type="continuationSeparator" w:id="0">
    <w:p w14:paraId="3716C105" w14:textId="77777777" w:rsidR="003972D1" w:rsidRDefault="003972D1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C107" w14:textId="77777777"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16C108" w14:textId="77777777" w:rsidR="002876D6" w:rsidRDefault="0096308B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C109" w14:textId="77777777"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464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16C10A" w14:textId="77777777" w:rsidR="002876D6" w:rsidRDefault="0096308B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6C102" w14:textId="77777777" w:rsidR="003972D1" w:rsidRDefault="003972D1" w:rsidP="00120BC3">
      <w:r>
        <w:separator/>
      </w:r>
    </w:p>
  </w:footnote>
  <w:footnote w:type="continuationSeparator" w:id="0">
    <w:p w14:paraId="3716C103" w14:textId="77777777" w:rsidR="003972D1" w:rsidRDefault="003972D1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C106" w14:textId="77777777" w:rsidR="00120BC3" w:rsidRDefault="0096308B">
    <w:pPr>
      <w:pStyle w:val="Encabezado"/>
    </w:pPr>
    <w:r>
      <w:rPr>
        <w:rFonts w:ascii="Times New Roman" w:hAnsi="Times New Roman"/>
        <w:noProof/>
        <w:sz w:val="24"/>
        <w:szCs w:val="24"/>
      </w:rPr>
      <w:pict w14:anchorId="3716C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2.05pt;margin-top:-1in;width:612.55pt;height:792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567F9"/>
    <w:multiLevelType w:val="hybridMultilevel"/>
    <w:tmpl w:val="1A965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AA"/>
    <w:rsid w:val="00010C01"/>
    <w:rsid w:val="00022990"/>
    <w:rsid w:val="00060689"/>
    <w:rsid w:val="000719BD"/>
    <w:rsid w:val="00092298"/>
    <w:rsid w:val="000C1B72"/>
    <w:rsid w:val="00101950"/>
    <w:rsid w:val="0011156A"/>
    <w:rsid w:val="00120BC3"/>
    <w:rsid w:val="00144C7C"/>
    <w:rsid w:val="00193796"/>
    <w:rsid w:val="001B1F52"/>
    <w:rsid w:val="001B551E"/>
    <w:rsid w:val="001C47E2"/>
    <w:rsid w:val="001E2BB2"/>
    <w:rsid w:val="001E661B"/>
    <w:rsid w:val="001F2DFC"/>
    <w:rsid w:val="00202A93"/>
    <w:rsid w:val="00205075"/>
    <w:rsid w:val="0022685C"/>
    <w:rsid w:val="00235E52"/>
    <w:rsid w:val="00282449"/>
    <w:rsid w:val="002A5E86"/>
    <w:rsid w:val="002B6E68"/>
    <w:rsid w:val="002F7891"/>
    <w:rsid w:val="00335867"/>
    <w:rsid w:val="0033757A"/>
    <w:rsid w:val="003561C0"/>
    <w:rsid w:val="00371BFF"/>
    <w:rsid w:val="00384546"/>
    <w:rsid w:val="003853D7"/>
    <w:rsid w:val="00385753"/>
    <w:rsid w:val="003972D1"/>
    <w:rsid w:val="003F110B"/>
    <w:rsid w:val="004053B1"/>
    <w:rsid w:val="00417D64"/>
    <w:rsid w:val="004219F6"/>
    <w:rsid w:val="004311DC"/>
    <w:rsid w:val="00455832"/>
    <w:rsid w:val="0046018F"/>
    <w:rsid w:val="00466876"/>
    <w:rsid w:val="00471815"/>
    <w:rsid w:val="004778A3"/>
    <w:rsid w:val="00494917"/>
    <w:rsid w:val="004C035C"/>
    <w:rsid w:val="004C753D"/>
    <w:rsid w:val="004E7AE9"/>
    <w:rsid w:val="00526940"/>
    <w:rsid w:val="00530EEE"/>
    <w:rsid w:val="00562860"/>
    <w:rsid w:val="00580E5A"/>
    <w:rsid w:val="005A18F8"/>
    <w:rsid w:val="005B1C28"/>
    <w:rsid w:val="006510ED"/>
    <w:rsid w:val="006A4E32"/>
    <w:rsid w:val="006C4A45"/>
    <w:rsid w:val="007049B5"/>
    <w:rsid w:val="0077444B"/>
    <w:rsid w:val="0080737A"/>
    <w:rsid w:val="008332B0"/>
    <w:rsid w:val="008370B3"/>
    <w:rsid w:val="00840F3C"/>
    <w:rsid w:val="00843678"/>
    <w:rsid w:val="00845BAC"/>
    <w:rsid w:val="008A24C0"/>
    <w:rsid w:val="008C3886"/>
    <w:rsid w:val="00900E9C"/>
    <w:rsid w:val="009769DA"/>
    <w:rsid w:val="009968A0"/>
    <w:rsid w:val="009B7A63"/>
    <w:rsid w:val="009D7F80"/>
    <w:rsid w:val="009E5225"/>
    <w:rsid w:val="00A07BB8"/>
    <w:rsid w:val="00A60030"/>
    <w:rsid w:val="00AB6FAA"/>
    <w:rsid w:val="00AC5947"/>
    <w:rsid w:val="00AE7A1E"/>
    <w:rsid w:val="00B04171"/>
    <w:rsid w:val="00B438FD"/>
    <w:rsid w:val="00B501DB"/>
    <w:rsid w:val="00B54BD4"/>
    <w:rsid w:val="00B62BFD"/>
    <w:rsid w:val="00BA5E0C"/>
    <w:rsid w:val="00BD2F67"/>
    <w:rsid w:val="00BF070B"/>
    <w:rsid w:val="00BF47E5"/>
    <w:rsid w:val="00C01498"/>
    <w:rsid w:val="00C43672"/>
    <w:rsid w:val="00C51C87"/>
    <w:rsid w:val="00CF7E66"/>
    <w:rsid w:val="00D017B5"/>
    <w:rsid w:val="00D4776B"/>
    <w:rsid w:val="00D52A95"/>
    <w:rsid w:val="00D547D4"/>
    <w:rsid w:val="00D618C5"/>
    <w:rsid w:val="00D61EA3"/>
    <w:rsid w:val="00D64649"/>
    <w:rsid w:val="00D805FA"/>
    <w:rsid w:val="00D8423F"/>
    <w:rsid w:val="00DF27A4"/>
    <w:rsid w:val="00E01B6A"/>
    <w:rsid w:val="00E36AD7"/>
    <w:rsid w:val="00E779BB"/>
    <w:rsid w:val="00E85B45"/>
    <w:rsid w:val="00EA1C56"/>
    <w:rsid w:val="00EA4D0E"/>
    <w:rsid w:val="00EF6793"/>
    <w:rsid w:val="00F17889"/>
    <w:rsid w:val="00F25B37"/>
    <w:rsid w:val="00F4280D"/>
    <w:rsid w:val="00F509C1"/>
    <w:rsid w:val="00F6228C"/>
    <w:rsid w:val="00FA61F5"/>
    <w:rsid w:val="00FB5938"/>
    <w:rsid w:val="00FD6743"/>
    <w:rsid w:val="00FD67D6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16C0CA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01498"/>
    <w:pPr>
      <w:ind w:left="720"/>
      <w:contextualSpacing/>
    </w:pPr>
  </w:style>
  <w:style w:type="paragraph" w:customStyle="1" w:styleId="Default">
    <w:name w:val="Default"/>
    <w:rsid w:val="00E85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EF679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Lizbeth Gomez Sanchez</cp:lastModifiedBy>
  <cp:revision>14</cp:revision>
  <dcterms:created xsi:type="dcterms:W3CDTF">2019-10-31T19:45:00Z</dcterms:created>
  <dcterms:modified xsi:type="dcterms:W3CDTF">2020-05-27T18:46:00Z</dcterms:modified>
</cp:coreProperties>
</file>