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654402A" w:rsidR="00ED0056" w:rsidRPr="00AD5379" w:rsidRDefault="0086638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MIRIAM SALOM</w:t>
      </w:r>
      <w:r w:rsidR="00F462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TORRES LARES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618B788F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GENERAL </w:t>
      </w:r>
    </w:p>
    <w:p w14:paraId="3DE5F937" w14:textId="09EF805E" w:rsidR="00ED0056" w:rsidRPr="00AD5379" w:rsidRDefault="00F462ED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462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08 DE SEPTIEMBRE DE 2025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108DDF4F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>Dirección General de Gestión</w:t>
      </w:r>
      <w:r w:rsidR="00C75D77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de la Ciudad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1EA90549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</w:t>
      </w:r>
      <w:r w:rsidR="00C75D77">
        <w:rPr>
          <w:rFonts w:ascii="Century Gothic" w:hAnsi="Century Gothic"/>
          <w:color w:val="000000"/>
          <w:sz w:val="22"/>
          <w:szCs w:val="22"/>
          <w:lang w:val="es-ES_tradnl"/>
        </w:rPr>
        <w:t>0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57</w:t>
      </w:r>
      <w:r w:rsidR="00C75D77">
        <w:rPr>
          <w:rFonts w:ascii="Century Gothic" w:hAnsi="Century Gothic"/>
          <w:color w:val="000000"/>
          <w:sz w:val="22"/>
          <w:szCs w:val="22"/>
          <w:lang w:val="es-ES_tradnl"/>
        </w:rPr>
        <w:t>94</w:t>
      </w:r>
    </w:p>
    <w:p w14:paraId="6AC84E6A" w14:textId="77777777" w:rsidR="00C75D77" w:rsidRDefault="00272013" w:rsidP="00C75D77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C75D77">
        <w:rPr>
          <w:rFonts w:ascii="Century Gothic" w:hAnsi="Century Gothic"/>
          <w:color w:val="000000"/>
          <w:sz w:val="22"/>
          <w:szCs w:val="22"/>
          <w:lang w:val="es-ES_tradnl"/>
        </w:rPr>
        <w:t>Circunvalación Escritores 225</w:t>
      </w:r>
    </w:p>
    <w:p w14:paraId="3E17D2D5" w14:textId="77777777" w:rsidR="00C75D77" w:rsidRDefault="00C75D77" w:rsidP="00C75D77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Ciudad Guzmán</w:t>
      </w:r>
    </w:p>
    <w:p w14:paraId="02990F5B" w14:textId="20F62BB5" w:rsidR="0095761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BA079D" w:rsidRPr="00BA079D">
        <w:rPr>
          <w:rFonts w:ascii="Century Gothic" w:hAnsi="Century Gothic"/>
          <w:color w:val="000000"/>
          <w:sz w:val="22"/>
          <w:szCs w:val="22"/>
        </w:rPr>
        <w:t> </w:t>
      </w:r>
    </w:p>
    <w:p w14:paraId="58D1BEEC" w14:textId="77777777" w:rsidR="00C75D77" w:rsidRDefault="00C75D77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83FCCD0" w14:textId="33B35A3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:lang w:val="es-ES_tradnl"/>
        </w:rPr>
        <w:t xml:space="preserve">Datos </w:t>
      </w: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9097DE7" w14:textId="39780229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Doctorado en Ciudad, Territorio y Sustentabilidad </w:t>
      </w:r>
    </w:p>
    <w:p w14:paraId="7C2FF822" w14:textId="7B6F3CE2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 Arte, Arquitectura y Diseño</w:t>
      </w:r>
    </w:p>
    <w:p w14:paraId="574F1BDF" w14:textId="4CD9F66C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10ED2D08" w14:textId="4D06AEB4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2015-2018</w:t>
      </w:r>
    </w:p>
    <w:p w14:paraId="75E53869" w14:textId="77777777" w:rsidR="00177AE0" w:rsidRDefault="00177AE0" w:rsidP="00177AE0">
      <w:pPr>
        <w:rPr>
          <w:rFonts w:ascii="Century Gothic" w:hAnsi="Century Gothic"/>
          <w:color w:val="000000"/>
          <w:sz w:val="22"/>
          <w:szCs w:val="22"/>
        </w:rPr>
      </w:pPr>
    </w:p>
    <w:p w14:paraId="75B2104C" w14:textId="2ED5BC22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Maestría en Educación holista para el desarrollo sustentable</w:t>
      </w:r>
    </w:p>
    <w:p w14:paraId="4B283310" w14:textId="4795096C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Fundación Internacional para la Educación holista</w:t>
      </w:r>
    </w:p>
    <w:p w14:paraId="603BC59A" w14:textId="608BDD58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2005-2007</w:t>
      </w:r>
    </w:p>
    <w:p w14:paraId="70188826" w14:textId="77777777" w:rsidR="00177AE0" w:rsidRDefault="00177AE0" w:rsidP="00177AE0">
      <w:pPr>
        <w:rPr>
          <w:rFonts w:ascii="Century Gothic" w:hAnsi="Century Gothic"/>
          <w:color w:val="000000"/>
          <w:sz w:val="22"/>
          <w:szCs w:val="22"/>
        </w:rPr>
      </w:pPr>
    </w:p>
    <w:p w14:paraId="782C0686" w14:textId="2154052D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Licenciatura en Arquitectura y Diseño   </w:t>
      </w:r>
    </w:p>
    <w:p w14:paraId="4C033219" w14:textId="7A790187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 Arte, Arquitectura y Diseño</w:t>
      </w:r>
    </w:p>
    <w:p w14:paraId="31A5C6D2" w14:textId="6CE19914" w:rsidR="00177AE0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3FC922AE" w14:textId="6D0DEE4D" w:rsidR="00177AE0" w:rsidRPr="00AD5379" w:rsidRDefault="00FF10CE" w:rsidP="00177AE0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1992-1997</w:t>
      </w:r>
    </w:p>
    <w:p w14:paraId="2244567D" w14:textId="77777777" w:rsidR="00177AE0" w:rsidRPr="00AD5379" w:rsidRDefault="00177AE0" w:rsidP="00177AE0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5B896EFF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65ED071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Docente Fundadora de la carrera de Arquitectura</w:t>
      </w:r>
    </w:p>
    <w:p w14:paraId="5E6F7D3A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Instituto Tecnológico de Ciudad Guzmán</w:t>
      </w:r>
    </w:p>
    <w:p w14:paraId="762415C6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2004 a la fecha    </w:t>
      </w:r>
    </w:p>
    <w:p w14:paraId="616448DC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</w:p>
    <w:p w14:paraId="5F4C0A8B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Profesionista Independiente </w:t>
      </w:r>
    </w:p>
    <w:p w14:paraId="033D628C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Diseño Arquitectónico y Urbano Independiente </w:t>
      </w:r>
    </w:p>
    <w:p w14:paraId="64FA457C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2004-2012</w:t>
      </w:r>
    </w:p>
    <w:p w14:paraId="7048A1D4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</w:p>
    <w:p w14:paraId="2D75358E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Profesionista Independiente </w:t>
      </w:r>
    </w:p>
    <w:p w14:paraId="04946607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Despacho Profesional </w:t>
      </w:r>
    </w:p>
    <w:p w14:paraId="4C1ABB10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Arquitectura y Construcción  </w:t>
      </w:r>
    </w:p>
    <w:p w14:paraId="38872835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2000-2004</w:t>
      </w:r>
    </w:p>
    <w:p w14:paraId="341E5976" w14:textId="77777777" w:rsidR="00DF6C4B" w:rsidRDefault="00DF6C4B" w:rsidP="00DF6C4B">
      <w:pPr>
        <w:rPr>
          <w:rFonts w:ascii="Century Gothic" w:hAnsi="Century Gothic"/>
          <w:color w:val="000000"/>
          <w:sz w:val="22"/>
          <w:szCs w:val="22"/>
        </w:rPr>
      </w:pPr>
    </w:p>
    <w:p w14:paraId="3528C373" w14:textId="77777777" w:rsidR="007A62C3" w:rsidRDefault="007A62C3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CB28BE2" w14:textId="77777777" w:rsidR="007A62C3" w:rsidRDefault="007A62C3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7DC9054" w14:textId="77777777" w:rsidR="007A62C3" w:rsidRDefault="007A62C3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2D6F5314" w14:textId="77777777" w:rsidR="00DF6C4B" w:rsidRDefault="00DF6C4B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53B29451" w14:textId="77777777" w:rsidR="00D62147" w:rsidRDefault="00D6214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22448A1C" w14:textId="77777777" w:rsidR="00D62147" w:rsidRDefault="00D62147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04F0BB0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0C9B894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“FORMACION DE AUDITORES EN LA NMX-R-025-SCFI-2015 </w:t>
      </w:r>
      <w:proofErr w:type="spellStart"/>
      <w:r>
        <w:rPr>
          <w:rFonts w:ascii="Century Gothic" w:hAnsi="Century Gothic"/>
          <w:color w:val="000000"/>
          <w:sz w:val="22"/>
          <w:szCs w:val="22"/>
        </w:rPr>
        <w:t>CiFa</w:t>
      </w:r>
      <w:proofErr w:type="spellEnd"/>
      <w:r>
        <w:rPr>
          <w:rFonts w:ascii="Century Gothic" w:hAnsi="Century Gothic"/>
          <w:color w:val="000000"/>
          <w:sz w:val="22"/>
          <w:szCs w:val="22"/>
        </w:rPr>
        <w:t>”</w:t>
      </w:r>
    </w:p>
    <w:p w14:paraId="75BAC647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INTERNACIONAL DE FORMACION Y APRENDIZAJE</w:t>
      </w:r>
    </w:p>
    <w:p w14:paraId="19557AB2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IMNC</w:t>
      </w:r>
    </w:p>
    <w:p w14:paraId="7F50BD86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AC</w:t>
      </w:r>
    </w:p>
    <w:p w14:paraId="5783CD17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INSTITUTO MEXICANO DE LA NORMALIZACION Y CERTIFICACION A.C.</w:t>
      </w:r>
    </w:p>
    <w:p w14:paraId="765FDEAB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OCTUBRE 2021</w:t>
      </w:r>
    </w:p>
    <w:p w14:paraId="56EE34DD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</w:p>
    <w:p w14:paraId="0B6EEE1C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“PLANIFICACION Y CONTEXTO DE LOS ASPECTOS Y REQUISITOS AMBIENTALES DE UN SISTEMA DE GESTION AMBIENTAL “</w:t>
      </w:r>
    </w:p>
    <w:p w14:paraId="39B16A42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ISO 140001:2015</w:t>
      </w:r>
    </w:p>
    <w:p w14:paraId="664647C2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OCTUBRE 2021 </w:t>
      </w:r>
    </w:p>
    <w:p w14:paraId="313BB8E4" w14:textId="77777777" w:rsidR="00591C41" w:rsidRDefault="00591C41" w:rsidP="00591C4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5AFED6DA" w14:textId="77777777" w:rsidR="00DF6C4B" w:rsidRDefault="00DF6C4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32D2C5E6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902FDD7" w14:textId="77777777" w:rsidR="00A240FD" w:rsidRPr="006437EB" w:rsidRDefault="00A240FD" w:rsidP="00A240FD">
      <w:pPr>
        <w:rPr>
          <w:rFonts w:ascii="Century Gothic" w:hAnsi="Century Gothic"/>
          <w:sz w:val="22"/>
          <w:szCs w:val="22"/>
        </w:rPr>
      </w:pPr>
      <w:r w:rsidRPr="006437EB">
        <w:rPr>
          <w:rFonts w:ascii="Century Gothic" w:hAnsi="Century Gothic"/>
          <w:sz w:val="22"/>
          <w:szCs w:val="22"/>
        </w:rPr>
        <w:t>PUBLICACIONES</w:t>
      </w:r>
    </w:p>
    <w:p w14:paraId="02D10A62" w14:textId="77777777" w:rsidR="00A240FD" w:rsidRDefault="00A240FD" w:rsidP="00A240FD">
      <w:pPr>
        <w:rPr>
          <w:rFonts w:ascii="Century Gothic" w:hAnsi="Century Gothic"/>
          <w:sz w:val="22"/>
          <w:szCs w:val="22"/>
        </w:rPr>
      </w:pPr>
      <w:r w:rsidRPr="006437EB">
        <w:rPr>
          <w:rFonts w:ascii="Century Gothic" w:hAnsi="Century Gothic"/>
          <w:sz w:val="22"/>
          <w:szCs w:val="22"/>
        </w:rPr>
        <w:t>“DIAGNOSTICO SOBRE LA REALIDAD SOCIAL ECONOMICA Y CULTURAL DE LA VIOLENCIA Y LA DELINCUENCIA EN CIUDAD GUZMAN</w:t>
      </w:r>
      <w:r>
        <w:rPr>
          <w:rFonts w:ascii="Century Gothic" w:hAnsi="Century Gothic"/>
          <w:sz w:val="22"/>
          <w:szCs w:val="22"/>
        </w:rPr>
        <w:t xml:space="preserve">, ZAPOTLAN EL GRANDE” ISBN:978-607-8072-71-2 </w:t>
      </w:r>
      <w:r w:rsidRPr="006437EB">
        <w:rPr>
          <w:rFonts w:ascii="Century Gothic" w:hAnsi="Century Gothic"/>
          <w:sz w:val="22"/>
          <w:szCs w:val="22"/>
        </w:rPr>
        <w:t xml:space="preserve"> </w:t>
      </w:r>
    </w:p>
    <w:p w14:paraId="28880D05" w14:textId="77777777" w:rsidR="00A240FD" w:rsidRPr="006437EB" w:rsidRDefault="00A240FD" w:rsidP="00A240FD">
      <w:pPr>
        <w:rPr>
          <w:rFonts w:ascii="Century Gothic" w:hAnsi="Century Gothic"/>
          <w:sz w:val="22"/>
          <w:szCs w:val="22"/>
        </w:rPr>
      </w:pPr>
    </w:p>
    <w:p w14:paraId="40CC5922" w14:textId="7CC18EB0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</w:t>
      </w:r>
    </w:p>
    <w:p w14:paraId="7A84326F" w14:textId="288BF265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DBAB" w14:textId="77777777" w:rsidR="005E479C" w:rsidRDefault="005E479C" w:rsidP="00A964D5">
      <w:r>
        <w:separator/>
      </w:r>
    </w:p>
  </w:endnote>
  <w:endnote w:type="continuationSeparator" w:id="0">
    <w:p w14:paraId="190AAAB3" w14:textId="77777777" w:rsidR="005E479C" w:rsidRDefault="005E479C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CC75E" w14:textId="77777777" w:rsidR="005E479C" w:rsidRDefault="005E479C" w:rsidP="00A964D5">
      <w:r>
        <w:separator/>
      </w:r>
    </w:p>
  </w:footnote>
  <w:footnote w:type="continuationSeparator" w:id="0">
    <w:p w14:paraId="619B11DE" w14:textId="77777777" w:rsidR="005E479C" w:rsidRDefault="005E479C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123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77AE0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7146"/>
    <w:rsid w:val="00585FCF"/>
    <w:rsid w:val="00591C41"/>
    <w:rsid w:val="00597238"/>
    <w:rsid w:val="00597BF6"/>
    <w:rsid w:val="005A10E5"/>
    <w:rsid w:val="005B0788"/>
    <w:rsid w:val="005B5A5D"/>
    <w:rsid w:val="005C521A"/>
    <w:rsid w:val="005D3A0E"/>
    <w:rsid w:val="005D77BA"/>
    <w:rsid w:val="005E479C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A62C3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66387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57611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240FD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8CD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75D77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2147"/>
    <w:rsid w:val="00D6581D"/>
    <w:rsid w:val="00D65DE7"/>
    <w:rsid w:val="00D66631"/>
    <w:rsid w:val="00D75D02"/>
    <w:rsid w:val="00D76224"/>
    <w:rsid w:val="00D80B30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DF6C4B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2ED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3044"/>
    <w:rsid w:val="00F866D5"/>
    <w:rsid w:val="00F90584"/>
    <w:rsid w:val="00F9118A"/>
    <w:rsid w:val="00FA064F"/>
    <w:rsid w:val="00FA257E"/>
    <w:rsid w:val="00FB585C"/>
    <w:rsid w:val="00FC04DD"/>
    <w:rsid w:val="00FC0D46"/>
    <w:rsid w:val="00FD4DAD"/>
    <w:rsid w:val="00FE1E5A"/>
    <w:rsid w:val="00FF0C5A"/>
    <w:rsid w:val="00FF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2026-08-20T18:57:00Z</dcterms:created>
  <dcterms:modified xsi:type="dcterms:W3CDTF">2026-08-20T18:57:00Z</dcterms:modified>
</cp:coreProperties>
</file>