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5306D4A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D75A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FREGOSO RANGEL JOSÉ ANTONIO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70E57814" w:rsidR="00ED0056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613552">
        <w:rPr>
          <w:rFonts w:ascii="Century Gothic" w:hAnsi="Century Gothic"/>
          <w:color w:val="000000"/>
          <w:sz w:val="22"/>
          <w:szCs w:val="22"/>
          <w:lang w:val="es-ES_tradnl"/>
        </w:rPr>
        <w:t>Juzgado Municipal con Funciones de Centro Público</w:t>
      </w:r>
    </w:p>
    <w:p w14:paraId="62838B42" w14:textId="5E6793EA" w:rsidR="00613552" w:rsidRPr="00AD5379" w:rsidRDefault="00613552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de Mediación </w:t>
      </w:r>
    </w:p>
    <w:p w14:paraId="1E8D6F76" w14:textId="77777777" w:rsidR="009721BB" w:rsidRDefault="00ED0056" w:rsidP="009721BB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9721BB" w:rsidRPr="009721BB">
        <w:rPr>
          <w:rFonts w:ascii="Century Gothic" w:hAnsi="Century Gothic"/>
          <w:color w:val="000000"/>
          <w:sz w:val="22"/>
          <w:szCs w:val="22"/>
        </w:rPr>
        <w:t>(+52) 341 413 6408</w:t>
      </w:r>
    </w:p>
    <w:p w14:paraId="60DACC71" w14:textId="43EF5D5B" w:rsidR="00ED0056" w:rsidRPr="00161688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9721BB" w:rsidRPr="009721BB">
        <w:rPr>
          <w:rFonts w:ascii="Century Gothic" w:hAnsi="Century Gothic"/>
          <w:color w:val="000000"/>
          <w:sz w:val="22"/>
          <w:szCs w:val="22"/>
        </w:rPr>
        <w:t>Academia de Policía</w:t>
      </w:r>
      <w:r w:rsidR="009721BB" w:rsidRPr="009721BB">
        <w:rPr>
          <w:rFonts w:ascii="Century Gothic" w:hAnsi="Century Gothic"/>
          <w:color w:val="000000"/>
          <w:sz w:val="22"/>
          <w:szCs w:val="22"/>
        </w:rPr>
        <w:br/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32E101CE" w14:textId="77777777" w:rsidR="009721BB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47913614" w14:textId="77777777" w:rsidR="009721BB" w:rsidRDefault="009721BB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83FCCD0" w14:textId="7D0F1B24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395C5A4A" w:rsidR="006977B5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Abogado</w:t>
      </w:r>
    </w:p>
    <w:p w14:paraId="17D78B3E" w14:textId="454B72A7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557C662D" w14:textId="77777777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6E6C7AEE" w14:textId="50245693" w:rsidR="00A34383" w:rsidRDefault="00A3438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2006-2010</w:t>
      </w:r>
    </w:p>
    <w:p w14:paraId="1DE811CD" w14:textId="3809E394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0E10469" w14:textId="3E54F204" w:rsidR="00BF42B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Cedula Profesional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0C4D54CC" w14:textId="2E308CE2" w:rsidR="00A34383" w:rsidRDefault="00A3438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Maestría en Administración de Negocios </w:t>
      </w:r>
    </w:p>
    <w:p w14:paraId="7D6FC28D" w14:textId="77777777" w:rsidR="00A34383" w:rsidRDefault="00A34383" w:rsidP="00A34383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43879701" w14:textId="77777777" w:rsidR="00A34383" w:rsidRDefault="00A34383" w:rsidP="00A34383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761BA0C5" w14:textId="6C64D0D9" w:rsidR="00A34383" w:rsidRDefault="00A3438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2011-2013</w:t>
      </w:r>
    </w:p>
    <w:p w14:paraId="71A2F354" w14:textId="1DDFFB3B" w:rsidR="00A34383" w:rsidRDefault="00A3438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Egresado </w:t>
      </w:r>
    </w:p>
    <w:p w14:paraId="627F1155" w14:textId="77777777" w:rsidR="00A34383" w:rsidRDefault="00A34383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B394449" w14:textId="47A201A9" w:rsidR="00EF1897" w:rsidRPr="00EF1897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Servidor Público desde el </w:t>
      </w:r>
      <w:r w:rsidR="00A34383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21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 </w:t>
      </w:r>
      <w:r w:rsidR="00A34383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diciembre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del año </w:t>
      </w:r>
      <w:r w:rsidR="00613552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20</w:t>
      </w:r>
      <w:r w:rsidR="00A34383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1</w:t>
      </w:r>
      <w:r w:rsidR="00613552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5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, ocupando diversos cargos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e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n el Municipio de Zapotlán el Grande, Jalisco</w:t>
      </w:r>
    </w:p>
    <w:p w14:paraId="244234B5" w14:textId="77777777" w:rsidR="002F71FD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9F99853" w14:textId="2A3856FA" w:rsidR="00A34383" w:rsidRDefault="00A3438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Asesor Docente</w:t>
      </w:r>
    </w:p>
    <w:p w14:paraId="5C545793" w14:textId="1D6C8AFF" w:rsidR="00A34383" w:rsidRDefault="00A3438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FSTSE</w:t>
      </w:r>
    </w:p>
    <w:p w14:paraId="41269B03" w14:textId="26C943D2" w:rsidR="00A34383" w:rsidRDefault="00A3438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Licenciatura en Derecho Burocrático</w:t>
      </w:r>
    </w:p>
    <w:p w14:paraId="15360FC7" w14:textId="0BDA3E4F" w:rsidR="00A34383" w:rsidRDefault="00A3438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Julio del 2014</w:t>
      </w:r>
    </w:p>
    <w:p w14:paraId="46752D36" w14:textId="77777777" w:rsidR="00A34383" w:rsidRDefault="00A34383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468BFCB" w14:textId="041FC29A" w:rsidR="00A34383" w:rsidRDefault="00A3438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Notificador, Verificador y Ejecutor</w:t>
      </w:r>
    </w:p>
    <w:p w14:paraId="5D381D92" w14:textId="2F744BF2" w:rsidR="00A34383" w:rsidRDefault="00A3438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SAT</w:t>
      </w:r>
    </w:p>
    <w:p w14:paraId="59E03F91" w14:textId="4E9E2395" w:rsidR="00A34383" w:rsidRDefault="00A3438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Abril de 2012 a </w:t>
      </w:r>
      <w:proofErr w:type="gramStart"/>
      <w:r>
        <w:rPr>
          <w:rFonts w:ascii="Century Gothic" w:hAnsi="Century Gothic"/>
          <w:bCs/>
          <w:color w:val="000000"/>
          <w:sz w:val="22"/>
          <w:szCs w:val="22"/>
        </w:rPr>
        <w:t>Abril</w:t>
      </w:r>
      <w:proofErr w:type="gramEnd"/>
      <w:r>
        <w:rPr>
          <w:rFonts w:ascii="Century Gothic" w:hAnsi="Century Gothic"/>
          <w:bCs/>
          <w:color w:val="000000"/>
          <w:sz w:val="22"/>
          <w:szCs w:val="22"/>
        </w:rPr>
        <w:t xml:space="preserve"> de 2014</w:t>
      </w:r>
    </w:p>
    <w:p w14:paraId="729EE1A2" w14:textId="77777777" w:rsidR="00A34383" w:rsidRPr="00E47B37" w:rsidRDefault="00A34383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B977804" w14:textId="78C518EA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Jornadas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actualizacion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AF0954B" w14:textId="005E05B4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licenciatura en derecho </w:t>
      </w:r>
    </w:p>
    <w:p w14:paraId="47F37E3B" w14:textId="5C14AD99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XI, XII, XIV</w:t>
      </w:r>
    </w:p>
    <w:p w14:paraId="68D1E9F5" w14:textId="44CEB7C6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Centro Universitario del Sur</w:t>
      </w:r>
    </w:p>
    <w:p w14:paraId="7430E957" w14:textId="5C0E01E0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Universidad de Guadalajara</w:t>
      </w:r>
    </w:p>
    <w:p w14:paraId="3F050FD2" w14:textId="4F18D65A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Noviembre 2008-Diciembre 2009</w:t>
      </w:r>
    </w:p>
    <w:p w14:paraId="754B3094" w14:textId="6D9B2B49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Organizador</w:t>
      </w:r>
    </w:p>
    <w:p w14:paraId="320609DA" w14:textId="77777777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9ED04CB" w14:textId="77777777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47A897" w14:textId="77777777" w:rsidR="009A17EF" w:rsidRDefault="009A17E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4DDC7D2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D4B1" w14:textId="77777777" w:rsidR="001717A8" w:rsidRDefault="001717A8" w:rsidP="00A964D5">
      <w:r>
        <w:separator/>
      </w:r>
    </w:p>
  </w:endnote>
  <w:endnote w:type="continuationSeparator" w:id="0">
    <w:p w14:paraId="7B2EB430" w14:textId="77777777" w:rsidR="001717A8" w:rsidRDefault="001717A8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3BD61" w14:textId="77777777" w:rsidR="001717A8" w:rsidRDefault="001717A8" w:rsidP="00A964D5">
      <w:r>
        <w:separator/>
      </w:r>
    </w:p>
  </w:footnote>
  <w:footnote w:type="continuationSeparator" w:id="0">
    <w:p w14:paraId="3595EDA8" w14:textId="77777777" w:rsidR="001717A8" w:rsidRDefault="001717A8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17A8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618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5A8"/>
    <w:rsid w:val="006D7C56"/>
    <w:rsid w:val="006E0EBF"/>
    <w:rsid w:val="006E6DCE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22DE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21BB"/>
    <w:rsid w:val="009733D7"/>
    <w:rsid w:val="00977A10"/>
    <w:rsid w:val="00985D79"/>
    <w:rsid w:val="00987BD0"/>
    <w:rsid w:val="00990D21"/>
    <w:rsid w:val="00993E59"/>
    <w:rsid w:val="009A17EF"/>
    <w:rsid w:val="009A6558"/>
    <w:rsid w:val="009A712C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4383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5CA5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2026-09-05T21:05:00Z</dcterms:created>
  <dcterms:modified xsi:type="dcterms:W3CDTF">2026-09-05T21:05:00Z</dcterms:modified>
</cp:coreProperties>
</file>